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24004589"/>
        <w:docPartObj>
          <w:docPartGallery w:val="Cover Pages"/>
          <w:docPartUnique/>
        </w:docPartObj>
      </w:sdtPr>
      <w:sdtEndPr>
        <w:rPr>
          <w:rFonts w:ascii="Times New Roman" w:hAnsi="Times New Roman" w:cs="Times New Roman"/>
          <w:b/>
          <w:sz w:val="36"/>
          <w:highlight w:val="yellow"/>
        </w:rPr>
      </w:sdtEndPr>
      <w:sdtContent>
        <w:p w:rsidR="00FE2449" w:rsidRDefault="00375BA4">
          <w:r>
            <w:rPr>
              <w:noProof/>
            </w:rPr>
            <mc:AlternateContent>
              <mc:Choice Requires="wpg">
                <w:drawing>
                  <wp:anchor distT="0" distB="0" distL="114300" distR="114300" simplePos="0" relativeHeight="251678720" behindDoc="1" locked="0" layoutInCell="0" allowOverlap="1" wp14:anchorId="1FE8A7F7" wp14:editId="3B807264">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72"/>
                                      <w:szCs w:val="96"/>
                                    </w:rPr>
                                    <w:alias w:val="Year"/>
                                    <w:id w:val="435107855"/>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p w:rsidR="006270AC" w:rsidRPr="00FE2449" w:rsidRDefault="006270AC">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 xml:space="preserve">     </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270AC" w:rsidRDefault="006270AC">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8A7F7" id="Group 14" o:spid="_x0000_s1026" style="position:absolute;margin-left:333.4pt;margin-top:-22.15pt;width:522.1pt;height:817.3pt;z-index:-251637760;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" o:allowincell="f">
                    <v:rect id="Rectangle 365" o:spid="_x0000_s1027"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8"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heme="majorEastAsia" w:hAnsi="Times New Roman" w:cs="Times New Roman"/>
                                <w:b/>
                                <w:bCs/>
                                <w:color w:val="FFFFFF" w:themeColor="background1"/>
                                <w:sz w:val="72"/>
                                <w:szCs w:val="96"/>
                              </w:rPr>
                              <w:alias w:val="Year"/>
                              <w:id w:val="435107855"/>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Content>
                              <w:p w:rsidR="006270AC" w:rsidRPr="00FE2449" w:rsidRDefault="006270AC">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 xml:space="preserve">     </w:t>
                                </w:r>
                              </w:p>
                            </w:sdtContent>
                          </w:sdt>
                        </w:txbxContent>
                      </v:textbox>
                    </v:rect>
                    <v:rect id="Rectangle 9" o:spid="_x0000_s1029"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rsidR="006270AC" w:rsidRDefault="006270AC">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80768" behindDoc="0" locked="0" layoutInCell="0" allowOverlap="1" wp14:anchorId="49B140FE" wp14:editId="301721DF">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a:extLst/>
                          </wps:spPr>
                          <wps:txbx>
                            <w:txbxContent>
                              <w:sdt>
                                <w:sdtPr>
                                  <w:rPr>
                                    <w:rFonts w:ascii="Times New Roman" w:eastAsiaTheme="majorEastAsia" w:hAnsi="Times New Roman" w:cs="Times New Roman"/>
                                    <w:b/>
                                    <w:color w:val="FFFFFF"/>
                                    <w:sz w:val="72"/>
                                    <w:szCs w:val="72"/>
                                  </w:rPr>
                                  <w:alias w:val="Title"/>
                                  <w:id w:val="-67418593"/>
                                  <w:dataBinding w:prefixMappings="xmlns:ns0='http://schemas.openxmlformats.org/package/2006/metadata/core-properties' xmlns:ns1='http://purl.org/dc/elements/1.1/'" w:xpath="/ns0:coreProperties[1]/ns1:title[1]" w:storeItemID="{6C3C8BC8-F283-45AE-878A-BAB7291924A1}"/>
                                  <w:text/>
                                </w:sdtPr>
                                <w:sdtEndPr/>
                                <w:sdtContent>
                                  <w:p w:rsidR="006270AC" w:rsidRPr="00FE2449" w:rsidRDefault="006270AC"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  2021-2022</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9B140FE" id="Rectangle 16" o:spid="_x0000_s1030"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67418593"/>
                            <w:dataBinding w:prefixMappings="xmlns:ns0='http://schemas.openxmlformats.org/package/2006/metadata/core-properties' xmlns:ns1='http://purl.org/dc/elements/1.1/'" w:xpath="/ns0:coreProperties[1]/ns1:title[1]" w:storeItemID="{6C3C8BC8-F283-45AE-878A-BAB7291924A1}"/>
                            <w:text/>
                          </w:sdtPr>
                          <w:sdtContent>
                            <w:p w:rsidR="006270AC" w:rsidRPr="00FE2449" w:rsidRDefault="006270AC"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  2021-2022</w:t>
                              </w:r>
                            </w:p>
                          </w:sdtContent>
                        </w:sdt>
                      </w:txbxContent>
                    </v:textbox>
                    <w10:wrap anchorx="page" anchory="page"/>
                  </v:rect>
                </w:pict>
              </mc:Fallback>
            </mc:AlternateContent>
          </w:r>
        </w:p>
        <w:p w:rsidR="007B13B0" w:rsidRDefault="00D1440A" w:rsidP="007B13B0">
          <w:pPr>
            <w:rPr>
              <w:rFonts w:ascii="Times New Roman" w:hAnsi="Times New Roman" w:cs="Times New Roman"/>
              <w:b/>
              <w:sz w:val="36"/>
              <w:highlight w:val="yellow"/>
            </w:rPr>
          </w:pPr>
          <w:r>
            <w:rPr>
              <w:noProof/>
            </w:rPr>
            <mc:AlternateContent>
              <mc:Choice Requires="wps">
                <w:drawing>
                  <wp:anchor distT="0" distB="0" distL="114300" distR="114300" simplePos="0" relativeHeight="251683840" behindDoc="0" locked="0" layoutInCell="1" allowOverlap="1" wp14:anchorId="027B3A70" wp14:editId="4C7D86AC">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70AC" w:rsidRPr="00D1440A" w:rsidRDefault="006270AC"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w:t>
                                </w:r>
                                <w:proofErr w:type="spellStart"/>
                                <w:r>
                                  <w:rPr>
                                    <w:rFonts w:ascii="Times New Roman" w:hAnsi="Times New Roman" w:cs="Times New Roman"/>
                                    <w:b/>
                                    <w:color w:val="FFFFFF" w:themeColor="background1"/>
                                    <w:sz w:val="20"/>
                                    <w:szCs w:val="20"/>
                                  </w:rPr>
                                  <w:t>Schoolwide</w:t>
                                </w:r>
                                <w:proofErr w:type="spellEnd"/>
                                <w:r>
                                  <w:rPr>
                                    <w:rFonts w:ascii="Times New Roman" w:hAnsi="Times New Roman" w:cs="Times New Roman"/>
                                    <w:b/>
                                    <w:color w:val="FFFFFF" w:themeColor="background1"/>
                                    <w:sz w:val="20"/>
                                    <w:szCs w:val="20"/>
                                  </w:rPr>
                                  <w:t xml:space="preserv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rsidR="006270AC" w:rsidRDefault="006270AC"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rsidR="006270AC" w:rsidRPr="005079BD" w:rsidRDefault="006270AC" w:rsidP="005079BD">
                                <w:pPr>
                                  <w:jc w:val="center"/>
                                  <w:rPr>
                                    <w:rFonts w:ascii="Times New Roman" w:hAnsi="Times New Roman" w:cs="Times New Roman"/>
                                    <w:b/>
                                    <w:color w:val="FFFFFF" w:themeColor="background1"/>
                                    <w:sz w:val="1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Pr="00D1440A"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B3A70"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" filled="f" stroked="f" strokeweight=".5pt">
                    <v:textbox>
                      <w:txbxContent>
                        <w:p w:rsidR="006270AC" w:rsidRPr="00D1440A" w:rsidRDefault="006270AC"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rsidR="006270AC" w:rsidRDefault="006270AC"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 xml:space="preserve">We are committed to a Continuous Improvement System based on the Theory of Action: Improved student learning for every student in every school, with the primary goal of having all Missouri students graduate ready for success. This </w:t>
                          </w:r>
                          <w:r>
                            <w:rPr>
                              <w:rFonts w:ascii="Times New Roman" w:hAnsi="Times New Roman" w:cs="Times New Roman"/>
                              <w:b/>
                              <w:color w:val="FFFFFF" w:themeColor="background1"/>
                              <w:sz w:val="20"/>
                              <w:szCs w:val="20"/>
                            </w:rPr>
                            <w:t xml:space="preserve">Accountability Plan Template </w:t>
                          </w:r>
                          <w:r w:rsidRPr="00D1440A">
                            <w:rPr>
                              <w:rFonts w:ascii="Times New Roman" w:hAnsi="Times New Roman" w:cs="Times New Roman"/>
                              <w:b/>
                              <w:color w:val="FFFFFF" w:themeColor="background1"/>
                              <w:sz w:val="20"/>
                              <w:szCs w:val="20"/>
                            </w:rPr>
                            <w:t>has as its foundation the following five pillars of the SLPS Transformation</w:t>
                          </w:r>
                          <w:r>
                            <w:rPr>
                              <w:rFonts w:ascii="Times New Roman" w:hAnsi="Times New Roman" w:cs="Times New Roman"/>
                              <w:b/>
                              <w:color w:val="FFFFFF" w:themeColor="background1"/>
                              <w:sz w:val="20"/>
                              <w:szCs w:val="20"/>
                            </w:rPr>
                            <w:t xml:space="preserve"> 3.0</w:t>
                          </w:r>
                          <w:r w:rsidRPr="00D1440A">
                            <w:rPr>
                              <w:rFonts w:ascii="Times New Roman" w:hAnsi="Times New Roman" w:cs="Times New Roman"/>
                              <w:b/>
                              <w:color w:val="FFFFFF" w:themeColor="background1"/>
                              <w:sz w:val="20"/>
                              <w:szCs w:val="20"/>
                            </w:rPr>
                            <w:t xml:space="preserve"> Plan, which support the Continuous Improvement Theory of Action:</w:t>
                          </w:r>
                        </w:p>
                        <w:p w:rsidR="006270AC" w:rsidRPr="005079BD" w:rsidRDefault="006270AC" w:rsidP="005079BD">
                          <w:pPr>
                            <w:jc w:val="center"/>
                            <w:rPr>
                              <w:rFonts w:ascii="Times New Roman" w:hAnsi="Times New Roman" w:cs="Times New Roman"/>
                              <w:b/>
                              <w:color w:val="FFFFFF" w:themeColor="background1"/>
                              <w:sz w:val="1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1: The District creates a system of excellent schools</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2: The District advances fairness and equity across its system</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3: The District cultivates teachers and leaders who foster effective and culturally responsive learning environments</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4: All students learn to read and succeed</w:t>
                          </w:r>
                        </w:p>
                        <w:p w:rsidR="006270AC" w:rsidRPr="005079BD" w:rsidRDefault="006270AC" w:rsidP="006F619B">
                          <w:pPr>
                            <w:jc w:val="center"/>
                            <w:rPr>
                              <w:rFonts w:ascii="Times New Roman" w:hAnsi="Times New Roman" w:cs="Times New Roman"/>
                              <w:b/>
                              <w:color w:val="FFFFFF" w:themeColor="background1"/>
                              <w:sz w:val="2"/>
                              <w:szCs w:val="20"/>
                            </w:rPr>
                          </w:pPr>
                        </w:p>
                        <w:p w:rsidR="006270AC" w:rsidRPr="00D1440A" w:rsidRDefault="006270AC" w:rsidP="006F619B">
                          <w:pPr>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Pillar 5: Community partnerships and resources support the District’s Transformation 3.0 Plan</w:t>
                          </w:r>
                        </w:p>
                      </w:txbxContent>
                    </v:textbox>
                  </v:shape>
                </w:pict>
              </mc:Fallback>
            </mc:AlternateContent>
          </w:r>
          <w:r>
            <w:rPr>
              <w:noProof/>
            </w:rPr>
            <w:t xml:space="preserve">  </w:t>
          </w:r>
          <w:r w:rsidR="00375BA4">
            <w:rPr>
              <w:noProof/>
            </w:rPr>
            <w:drawing>
              <wp:anchor distT="0" distB="0" distL="114300" distR="114300" simplePos="0" relativeHeight="251681792" behindDoc="0" locked="0" layoutInCell="1" allowOverlap="1" wp14:anchorId="06A43FDE" wp14:editId="6632E7C9">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58239" behindDoc="0" locked="0" layoutInCell="1" allowOverlap="1" wp14:anchorId="49F2F671" wp14:editId="08E52086">
                <wp:simplePos x="0" y="0"/>
                <wp:positionH relativeFrom="column">
                  <wp:posOffset>435802</wp:posOffset>
                </wp:positionH>
                <wp:positionV relativeFrom="paragraph">
                  <wp:posOffset>2134782</wp:posOffset>
                </wp:positionV>
                <wp:extent cx="4333264" cy="4150126"/>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264" cy="4150126"/>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591D757E" wp14:editId="5A31412F">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268B">
            <w:rPr>
              <w:noProof/>
            </w:rPr>
            <w:t xml:space="preserve"> </w:t>
          </w:r>
        </w:p>
        <w:p w:rsidR="007B13B0" w:rsidRDefault="00CE52F2" w:rsidP="00CE52F2">
          <w:pPr>
            <w:rPr>
              <w:rFonts w:ascii="Times New Roman" w:hAnsi="Times New Roman" w:cs="Times New Roman"/>
              <w:b/>
              <w:sz w:val="36"/>
              <w:highlight w:val="yellow"/>
            </w:rPr>
          </w:pPr>
          <w:r>
            <w:rPr>
              <w:rFonts w:ascii="Times New Roman" w:hAnsi="Times New Roman" w:cs="Times New Roman"/>
              <w:b/>
              <w:sz w:val="36"/>
              <w:highlight w:val="yellow"/>
            </w:rPr>
            <w:t>Humboldt Academy of Higher Learning</w:t>
          </w: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7B13B0" w:rsidP="007B13B0">
          <w:pPr>
            <w:rPr>
              <w:rFonts w:ascii="Times New Roman" w:hAnsi="Times New Roman" w:cs="Times New Roman"/>
              <w:b/>
              <w:sz w:val="36"/>
              <w:highlight w:val="yellow"/>
            </w:rPr>
          </w:pPr>
        </w:p>
        <w:p w:rsidR="007B13B0" w:rsidRDefault="004030A2" w:rsidP="007B13B0">
          <w:pPr>
            <w:rPr>
              <w:rFonts w:ascii="Times New Roman" w:hAnsi="Times New Roman" w:cs="Times New Roman"/>
              <w:b/>
              <w:sz w:val="36"/>
              <w:highlight w:val="yellow"/>
            </w:rPr>
          </w:pPr>
        </w:p>
      </w:sdtContent>
    </w:sdt>
    <w:p w:rsidR="004550AF" w:rsidRPr="007B13B0" w:rsidRDefault="00A87865"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2021-2022</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p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911"/>
        <w:gridCol w:w="10059"/>
      </w:tblGrid>
      <w:tr w:rsidR="00A87865" w:rsidTr="00A87865">
        <w:trPr>
          <w:trHeight w:val="332"/>
        </w:trPr>
        <w:tc>
          <w:tcPr>
            <w:tcW w:w="1911" w:type="dxa"/>
            <w:shd w:val="clear" w:color="auto" w:fill="D5DCE4" w:themeFill="text2" w:themeFillTint="33"/>
          </w:tcPr>
          <w:p w:rsidR="00A87865" w:rsidRPr="00A83670" w:rsidRDefault="00A87865"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10059" w:type="dxa"/>
            <w:shd w:val="clear" w:color="auto" w:fill="D5DCE4" w:themeFill="text2" w:themeFillTint="33"/>
          </w:tcPr>
          <w:p w:rsidR="00A87865" w:rsidRPr="00564C48" w:rsidRDefault="00A87865"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r>
      <w:tr w:rsidR="00A87865" w:rsidTr="00A87865">
        <w:trPr>
          <w:trHeight w:val="527"/>
        </w:trPr>
        <w:tc>
          <w:tcPr>
            <w:tcW w:w="1911" w:type="dxa"/>
            <w:vAlign w:val="center"/>
          </w:tcPr>
          <w:p w:rsidR="00A87865" w:rsidRPr="00A83670" w:rsidRDefault="00A87865"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10059" w:type="dxa"/>
          </w:tcPr>
          <w:p w:rsidR="00A87865" w:rsidRDefault="00A87865"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 Mission, Vision, School Improvement Planning Committee</w:t>
            </w:r>
          </w:p>
        </w:tc>
      </w:tr>
      <w:tr w:rsidR="00A87865" w:rsidTr="00A87865">
        <w:trPr>
          <w:trHeight w:val="1867"/>
        </w:trPr>
        <w:tc>
          <w:tcPr>
            <w:tcW w:w="1911" w:type="dxa"/>
            <w:vAlign w:val="center"/>
          </w:tcPr>
          <w:p w:rsidR="00A87865" w:rsidRPr="00A83670" w:rsidRDefault="00A87865"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10059" w:type="dxa"/>
          </w:tcPr>
          <w:p w:rsidR="00A87865" w:rsidRPr="00A83670" w:rsidRDefault="00A87865"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Qualit</w:t>
            </w:r>
            <w:r>
              <w:rPr>
                <w:rFonts w:ascii="Times New Roman" w:hAnsi="Times New Roman" w:cs="Times New Roman"/>
                <w:sz w:val="28"/>
                <w:szCs w:val="28"/>
              </w:rPr>
              <w:t>y Professional Development; 2021-2022</w:t>
            </w:r>
            <w:r w:rsidRPr="00301812">
              <w:rPr>
                <w:rFonts w:ascii="Times New Roman" w:hAnsi="Times New Roman" w:cs="Times New Roman"/>
                <w:sz w:val="28"/>
                <w:szCs w:val="28"/>
              </w:rPr>
              <w:t xml:space="preserve"> P</w:t>
            </w:r>
            <w:r>
              <w:rPr>
                <w:rFonts w:ascii="Times New Roman" w:hAnsi="Times New Roman" w:cs="Times New Roman"/>
                <w:sz w:val="28"/>
                <w:szCs w:val="28"/>
              </w:rPr>
              <w:t>riorities; Root Cause Analysis;</w:t>
            </w:r>
            <w:r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r>
      <w:tr w:rsidR="00A87865" w:rsidTr="00A87865">
        <w:trPr>
          <w:trHeight w:val="519"/>
        </w:trPr>
        <w:tc>
          <w:tcPr>
            <w:tcW w:w="1911" w:type="dxa"/>
            <w:vAlign w:val="center"/>
          </w:tcPr>
          <w:p w:rsidR="00A87865" w:rsidRPr="00A83670" w:rsidRDefault="00A87865"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10059" w:type="dxa"/>
          </w:tcPr>
          <w:p w:rsidR="00A87865" w:rsidRPr="00A83670" w:rsidRDefault="00A87865"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Development Plan; </w:t>
            </w:r>
            <w:r>
              <w:rPr>
                <w:rFonts w:ascii="Times New Roman" w:hAnsi="Times New Roman" w:cs="Times New Roman"/>
                <w:sz w:val="28"/>
                <w:szCs w:val="28"/>
              </w:rPr>
              <w:t xml:space="preserve">       </w:t>
            </w:r>
            <w:r w:rsidRPr="00301812">
              <w:rPr>
                <w:rFonts w:ascii="Times New Roman" w:hAnsi="Times New Roman" w:cs="Times New Roman"/>
                <w:sz w:val="28"/>
                <w:szCs w:val="28"/>
              </w:rPr>
              <w:t>Goal 2-Reading Plan; Goal 3-Mathematics Plan</w:t>
            </w:r>
          </w:p>
        </w:tc>
      </w:tr>
    </w:tbl>
    <w:p w:rsidR="00375BA4" w:rsidRDefault="00375BA4" w:rsidP="004550AF">
      <w:pPr>
        <w:tabs>
          <w:tab w:val="left" w:pos="7980"/>
        </w:tabs>
        <w:spacing w:after="0"/>
        <w:jc w:val="center"/>
        <w:rPr>
          <w:rFonts w:ascii="Times New Roman" w:hAnsi="Times New Roman" w:cs="Times New Roman"/>
          <w:b/>
          <w:sz w:val="44"/>
        </w:rPr>
      </w:pPr>
    </w:p>
    <w:p w:rsidR="007B13B0" w:rsidRDefault="007B13B0" w:rsidP="007B13B0">
      <w:pPr>
        <w:tabs>
          <w:tab w:val="left" w:pos="7980"/>
        </w:tabs>
        <w:spacing w:after="0"/>
        <w:rPr>
          <w:rFonts w:ascii="Times New Roman" w:hAnsi="Times New Roman" w:cs="Times New Roman"/>
          <w:b/>
          <w:sz w:val="44"/>
        </w:rPr>
      </w:pPr>
    </w:p>
    <w:p w:rsidR="00375BA4" w:rsidRDefault="00375BA4" w:rsidP="00A269F0">
      <w:pPr>
        <w:tabs>
          <w:tab w:val="left" w:pos="7980"/>
        </w:tabs>
        <w:spacing w:after="0"/>
        <w:rPr>
          <w:rFonts w:ascii="Times New Roman" w:hAnsi="Times New Roman" w:cs="Times New Roman"/>
          <w:b/>
          <w:sz w:val="44"/>
        </w:rPr>
      </w:pPr>
    </w:p>
    <w:p w:rsidR="00A83670" w:rsidRDefault="00A83670" w:rsidP="00A66C3B">
      <w:pPr>
        <w:rPr>
          <w:rFonts w:ascii="Times New Roman" w:hAnsi="Times New Roman" w:cs="Times New Roman"/>
          <w:b/>
          <w:sz w:val="36"/>
          <w:highlight w:val="yellow"/>
        </w:rPr>
      </w:pPr>
    </w:p>
    <w:p w:rsidR="00A83670" w:rsidRDefault="00A83670" w:rsidP="00301812">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94080" behindDoc="0" locked="0" layoutInCell="1" allowOverlap="1" wp14:anchorId="335AB974" wp14:editId="3A8967D7">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rsidR="006270AC" w:rsidRPr="00166382" w:rsidRDefault="006270AC"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rsidR="006270AC" w:rsidRPr="00166382" w:rsidRDefault="006270AC"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B974" id="Text Box 7" o:spid="_x0000_s1032" type="#_x0000_t202"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" filled="f" stroked="f">
                <v:textbox>
                  <w:txbxContent>
                    <w:p w:rsidR="006270AC" w:rsidRPr="00166382" w:rsidRDefault="006270AC"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rsidR="006270AC" w:rsidRPr="00166382" w:rsidRDefault="006270AC"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A66C3B" w:rsidRDefault="00A66C3B" w:rsidP="00564C48">
      <w:pPr>
        <w:tabs>
          <w:tab w:val="left" w:pos="7980"/>
        </w:tabs>
        <w:spacing w:after="0"/>
        <w:jc w:val="center"/>
        <w:rPr>
          <w:rFonts w:ascii="Times New Roman" w:hAnsi="Times New Roman" w:cs="Times New Roman"/>
          <w:b/>
          <w:sz w:val="36"/>
          <w:highlight w:val="yellow"/>
        </w:rPr>
      </w:pPr>
    </w:p>
    <w:p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rsidR="004550AF" w:rsidRPr="004550AF" w:rsidRDefault="00A269F0" w:rsidP="004550AF">
      <w:pPr>
        <w:tabs>
          <w:tab w:val="left" w:pos="7980"/>
        </w:tabs>
        <w:spacing w:after="0"/>
        <w:jc w:val="center"/>
        <w:rPr>
          <w:rFonts w:ascii="Times New Roman" w:hAnsi="Times New Roman" w:cs="Times New Roman"/>
          <w:b/>
          <w:sz w:val="36"/>
        </w:rPr>
      </w:pPr>
      <w:r>
        <w:rPr>
          <w:rFonts w:ascii="Times New Roman" w:eastAsia="Calibri" w:hAnsi="Times New Roman" w:cs="Times New Roman"/>
          <w:b/>
          <w:sz w:val="24"/>
          <w:szCs w:val="24"/>
        </w:rPr>
        <w:t>(</w:t>
      </w:r>
      <w:hyperlink r:id="rId15" w:history="1">
        <w:r w:rsidR="004550AF" w:rsidRPr="00A269F0">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6" w:history="1">
        <w:r w:rsidR="004550AF" w:rsidRPr="00A269F0">
          <w:rPr>
            <w:rStyle w:val="Hyperlink"/>
            <w:rFonts w:ascii="Times New Roman" w:hAnsi="Times New Roman" w:cs="Times New Roman"/>
            <w:b/>
            <w:sz w:val="24"/>
            <w:szCs w:val="24"/>
          </w:rPr>
          <w:t>DESE’s LEA/School Improvement Guide</w:t>
        </w:r>
      </w:hyperlink>
      <w:r>
        <w:rPr>
          <w:rFonts w:ascii="Times New Roman" w:hAnsi="Times New Roman" w:cs="Times New Roman"/>
          <w:b/>
          <w:sz w:val="24"/>
          <w:szCs w:val="24"/>
        </w:rPr>
        <w:t>)</w:t>
      </w:r>
      <w:r w:rsidR="004550AF">
        <w:rPr>
          <w:rFonts w:ascii="Times New Roman" w:hAnsi="Times New Roman" w:cs="Times New Roman"/>
          <w:b/>
          <w:sz w:val="24"/>
          <w:szCs w:val="24"/>
        </w:rPr>
        <w:t xml:space="preserve"> </w:t>
      </w:r>
      <w:r w:rsidR="004550AF" w:rsidRPr="00CC5EA4">
        <w:rPr>
          <w:rFonts w:ascii="Times New Roman" w:hAnsi="Times New Roman" w:cs="Times New Roman"/>
          <w:sz w:val="24"/>
          <w:szCs w:val="24"/>
        </w:rPr>
        <w:t xml:space="preserve">                                                                                                                                              </w:t>
      </w:r>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rsidTr="00166382">
        <w:tc>
          <w:tcPr>
            <w:tcW w:w="13320" w:type="dxa"/>
            <w:gridSpan w:val="3"/>
            <w:shd w:val="clear" w:color="auto" w:fill="D5DCE4" w:themeFill="text2" w:themeFillTint="33"/>
          </w:tcPr>
          <w:p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lastRenderedPageBreak/>
              <w:t xml:space="preserve">Improvement/Accountability Plan </w:t>
            </w:r>
          </w:p>
        </w:tc>
      </w:tr>
      <w:tr w:rsidR="004550AF" w:rsidRPr="00657550" w:rsidTr="00166382">
        <w:tc>
          <w:tcPr>
            <w:tcW w:w="2340" w:type="dxa"/>
          </w:tcPr>
          <w:p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rsidR="00CE52F2" w:rsidRDefault="004550AF" w:rsidP="00CE52F2">
            <w:pPr>
              <w:pStyle w:val="ListParagraph"/>
              <w:numPr>
                <w:ilvl w:val="0"/>
                <w:numId w:val="3"/>
              </w:numPr>
              <w:ind w:left="270" w:hanging="180"/>
              <w:rPr>
                <w:rFonts w:ascii="Times New Roman" w:hAnsi="Times New Roman" w:cs="Times New Roman"/>
                <w:b/>
              </w:rPr>
            </w:pPr>
            <w:r w:rsidRPr="00657550">
              <w:rPr>
                <w:rFonts w:ascii="Times New Roman" w:hAnsi="Times New Roman" w:cs="Times New Roman"/>
                <w:b/>
              </w:rPr>
              <w:t>LEA</w:t>
            </w:r>
          </w:p>
          <w:p w:rsidR="004550AF" w:rsidRPr="00CE52F2" w:rsidRDefault="00CE52F2" w:rsidP="00CE52F2">
            <w:pPr>
              <w:pStyle w:val="ListParagraph"/>
              <w:ind w:left="270"/>
              <w:rPr>
                <w:rFonts w:ascii="Times New Roman" w:hAnsi="Times New Roman" w:cs="Times New Roman"/>
                <w:b/>
              </w:rPr>
            </w:pPr>
            <w:r w:rsidRPr="00CE52F2">
              <w:rPr>
                <w:rFonts w:ascii="Times New Roman" w:hAnsi="Times New Roman" w:cs="Times New Roman"/>
                <w:b/>
                <w:highlight w:val="yellow"/>
              </w:rPr>
              <w:t>X</w:t>
            </w:r>
            <w:r w:rsidRPr="00CE52F2">
              <w:rPr>
                <w:rFonts w:ascii="Times New Roman" w:hAnsi="Times New Roman" w:cs="Times New Roman"/>
                <w:b/>
              </w:rPr>
              <w:t xml:space="preserve"> </w:t>
            </w:r>
            <w:r w:rsidR="004550AF" w:rsidRPr="00CE52F2">
              <w:rPr>
                <w:rFonts w:ascii="Times New Roman" w:hAnsi="Times New Roman" w:cs="Times New Roman"/>
                <w:b/>
              </w:rPr>
              <w:t xml:space="preserve">School </w:t>
            </w:r>
          </w:p>
        </w:tc>
        <w:tc>
          <w:tcPr>
            <w:tcW w:w="3574" w:type="dxa"/>
          </w:tcPr>
          <w:p w:rsidR="004550AF" w:rsidRPr="00657550" w:rsidRDefault="004550AF" w:rsidP="00166382">
            <w:pPr>
              <w:rPr>
                <w:rFonts w:ascii="Times New Roman" w:hAnsi="Times New Roman" w:cs="Times New Roman"/>
                <w:b/>
              </w:rPr>
            </w:pPr>
            <w:r w:rsidRPr="00657550">
              <w:rPr>
                <w:rFonts w:ascii="Times New Roman" w:hAnsi="Times New Roman" w:cs="Times New Roman"/>
                <w:b/>
              </w:rPr>
              <w:t>Name of LEA:</w:t>
            </w:r>
          </w:p>
          <w:p w:rsidR="004550AF" w:rsidRPr="00657550" w:rsidRDefault="004550AF" w:rsidP="00166382">
            <w:pPr>
              <w:rPr>
                <w:rFonts w:ascii="Times New Roman" w:hAnsi="Times New Roman" w:cs="Times New Roman"/>
                <w:b/>
              </w:rPr>
            </w:pPr>
          </w:p>
          <w:p w:rsidR="004550AF" w:rsidRDefault="0012635A" w:rsidP="00166382">
            <w:pPr>
              <w:rPr>
                <w:rFonts w:ascii="Times New Roman" w:hAnsi="Times New Roman" w:cs="Times New Roman"/>
                <w:b/>
              </w:rPr>
            </w:pPr>
            <w:r>
              <w:rPr>
                <w:rFonts w:ascii="Times New Roman" w:hAnsi="Times New Roman" w:cs="Times New Roman"/>
                <w:b/>
              </w:rPr>
              <w:t>Name of School:</w:t>
            </w:r>
            <w:r w:rsidR="00CE52F2">
              <w:rPr>
                <w:rFonts w:ascii="Times New Roman" w:hAnsi="Times New Roman" w:cs="Times New Roman"/>
                <w:b/>
              </w:rPr>
              <w:t xml:space="preserve"> Humboldt Academy of Higher Learning</w:t>
            </w:r>
          </w:p>
          <w:p w:rsidR="0012635A" w:rsidRDefault="0012635A" w:rsidP="00166382">
            <w:pPr>
              <w:rPr>
                <w:rFonts w:ascii="Times New Roman" w:hAnsi="Times New Roman" w:cs="Times New Roman"/>
                <w:b/>
              </w:rPr>
            </w:pPr>
          </w:p>
          <w:p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CE52F2">
              <w:rPr>
                <w:rFonts w:ascii="Times New Roman" w:hAnsi="Times New Roman" w:cs="Times New Roman"/>
                <w:b/>
              </w:rPr>
              <w:t xml:space="preserve"> 496</w:t>
            </w:r>
          </w:p>
        </w:tc>
        <w:tc>
          <w:tcPr>
            <w:tcW w:w="7406" w:type="dxa"/>
          </w:tcPr>
          <w:p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Check if appropriate</w:t>
            </w:r>
          </w:p>
          <w:p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 xml:space="preserve">Comprehensive School </w:t>
            </w:r>
            <w:r w:rsidRPr="00657550">
              <w:rPr>
                <w:rFonts w:ascii="Times New Roman" w:hAnsi="Times New Roman" w:cs="Times New Roman"/>
                <w:b/>
              </w:rPr>
              <w:br/>
            </w:r>
            <w:r w:rsidRPr="006968EC">
              <w:rPr>
                <w:rFonts w:ascii="Times New Roman" w:hAnsi="Times New Roman" w:cs="Times New Roman"/>
                <w:b/>
              </w:rPr>
              <w:t>***Requires a Regional School Improvement Team</w:t>
            </w:r>
          </w:p>
          <w:p w:rsidR="00CE52F2" w:rsidRDefault="004550AF" w:rsidP="00CE52F2">
            <w:pPr>
              <w:pStyle w:val="ListParagraph"/>
              <w:numPr>
                <w:ilvl w:val="0"/>
                <w:numId w:val="2"/>
              </w:numPr>
              <w:rPr>
                <w:rFonts w:ascii="Times New Roman" w:hAnsi="Times New Roman" w:cs="Times New Roman"/>
                <w:b/>
              </w:rPr>
            </w:pPr>
            <w:r w:rsidRPr="00657550">
              <w:rPr>
                <w:rFonts w:ascii="Times New Roman" w:hAnsi="Times New Roman" w:cs="Times New Roman"/>
                <w:b/>
              </w:rPr>
              <w:t>Targeted School</w:t>
            </w:r>
          </w:p>
          <w:p w:rsidR="004550AF" w:rsidRPr="00CE52F2" w:rsidRDefault="00CE52F2" w:rsidP="00CE52F2">
            <w:pPr>
              <w:pStyle w:val="ListParagraph"/>
              <w:rPr>
                <w:rFonts w:ascii="Times New Roman" w:hAnsi="Times New Roman" w:cs="Times New Roman"/>
                <w:b/>
              </w:rPr>
            </w:pPr>
            <w:r w:rsidRPr="00CE52F2">
              <w:rPr>
                <w:rFonts w:ascii="Times New Roman" w:hAnsi="Times New Roman" w:cs="Times New Roman"/>
                <w:b/>
                <w:highlight w:val="yellow"/>
              </w:rPr>
              <w:t>X</w:t>
            </w:r>
            <w:r w:rsidRPr="00CE52F2">
              <w:rPr>
                <w:rFonts w:ascii="Times New Roman" w:hAnsi="Times New Roman" w:cs="Times New Roman"/>
                <w:b/>
              </w:rPr>
              <w:t xml:space="preserve"> </w:t>
            </w:r>
            <w:r w:rsidR="004550AF" w:rsidRPr="00CE52F2">
              <w:rPr>
                <w:rFonts w:ascii="Times New Roman" w:hAnsi="Times New Roman" w:cs="Times New Roman"/>
                <w:b/>
              </w:rPr>
              <w:t>Title I.A</w:t>
            </w:r>
          </w:p>
          <w:p w:rsidR="004550AF" w:rsidRPr="00657550" w:rsidRDefault="004550AF" w:rsidP="00166382">
            <w:pPr>
              <w:pStyle w:val="ListParagraph"/>
              <w:numPr>
                <w:ilvl w:val="0"/>
                <w:numId w:val="2"/>
              </w:numPr>
              <w:rPr>
                <w:rFonts w:ascii="Times New Roman" w:hAnsi="Times New Roman" w:cs="Times New Roman"/>
              </w:rPr>
            </w:pPr>
            <w:r>
              <w:rPr>
                <w:rFonts w:ascii="Times New Roman" w:hAnsi="Times New Roman" w:cs="Times New Roman"/>
                <w:b/>
              </w:rPr>
              <w:t>Autonomous</w:t>
            </w:r>
          </w:p>
        </w:tc>
      </w:tr>
      <w:tr w:rsidR="004550AF" w:rsidRPr="00657550" w:rsidTr="00166382">
        <w:tc>
          <w:tcPr>
            <w:tcW w:w="2340" w:type="dxa"/>
          </w:tcPr>
          <w:p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p>
        </w:tc>
        <w:tc>
          <w:tcPr>
            <w:tcW w:w="10980" w:type="dxa"/>
            <w:gridSpan w:val="2"/>
            <w:shd w:val="clear" w:color="auto" w:fill="D5DCE4" w:themeFill="text2" w:themeFillTint="33"/>
          </w:tcPr>
          <w:p w:rsidR="004550AF" w:rsidRPr="00657550" w:rsidRDefault="004550AF" w:rsidP="00166382">
            <w:pPr>
              <w:rPr>
                <w:rFonts w:ascii="Times New Roman" w:hAnsi="Times New Roman" w:cs="Times New Roman"/>
                <w:b/>
              </w:rPr>
            </w:pPr>
          </w:p>
        </w:tc>
      </w:tr>
      <w:tr w:rsidR="004550AF" w:rsidRPr="00657550" w:rsidTr="00166382">
        <w:tc>
          <w:tcPr>
            <w:tcW w:w="13320" w:type="dxa"/>
            <w:gridSpan w:val="3"/>
          </w:tcPr>
          <w:p w:rsidR="004550AF" w:rsidRPr="00657550" w:rsidRDefault="004550AF" w:rsidP="00166382">
            <w:pPr>
              <w:rPr>
                <w:rFonts w:ascii="Times New Roman" w:hAnsi="Times New Roman" w:cs="Times New Roman"/>
                <w:b/>
              </w:rPr>
            </w:pPr>
            <w:r w:rsidRPr="00657550">
              <w:rPr>
                <w:rFonts w:ascii="Times New Roman" w:hAnsi="Times New Roman" w:cs="Times New Roman"/>
                <w:b/>
              </w:rPr>
              <w:t>Purpose:  To develop a plan for improving the top 3 needs identified in the needs assessment.</w:t>
            </w:r>
          </w:p>
        </w:tc>
      </w:tr>
      <w:tr w:rsidR="004550AF" w:rsidRPr="00657550" w:rsidTr="00166382">
        <w:tc>
          <w:tcPr>
            <w:tcW w:w="13320" w:type="dxa"/>
            <w:gridSpan w:val="3"/>
            <w:shd w:val="clear" w:color="auto" w:fill="auto"/>
          </w:tcPr>
          <w:p w:rsidR="004550AF" w:rsidRPr="00657550" w:rsidRDefault="004550AF" w:rsidP="00166382">
            <w:pPr>
              <w:rPr>
                <w:rFonts w:ascii="Times New Roman" w:hAnsi="Times New Roman" w:cs="Times New Roman"/>
                <w:b/>
              </w:rPr>
            </w:pPr>
            <w:r>
              <w:rPr>
                <w:rFonts w:ascii="Times New Roman" w:hAnsi="Times New Roman" w:cs="Times New Roman"/>
                <w:b/>
              </w:rPr>
              <w:t>School Mission:</w:t>
            </w:r>
          </w:p>
        </w:tc>
      </w:tr>
      <w:tr w:rsidR="004550AF" w:rsidRPr="00657550" w:rsidTr="00166382">
        <w:tc>
          <w:tcPr>
            <w:tcW w:w="13320" w:type="dxa"/>
            <w:gridSpan w:val="3"/>
            <w:shd w:val="clear" w:color="auto" w:fill="auto"/>
          </w:tcPr>
          <w:p w:rsidR="004550AF" w:rsidRPr="00657550" w:rsidRDefault="004550AF" w:rsidP="00166382">
            <w:pPr>
              <w:rPr>
                <w:rFonts w:ascii="Times New Roman" w:hAnsi="Times New Roman" w:cs="Times New Roman"/>
                <w:b/>
              </w:rPr>
            </w:pPr>
            <w:r>
              <w:rPr>
                <w:rFonts w:ascii="Times New Roman" w:hAnsi="Times New Roman" w:cs="Times New Roman"/>
                <w:b/>
              </w:rPr>
              <w:t>School Vision:</w:t>
            </w:r>
          </w:p>
        </w:tc>
      </w:tr>
      <w:tr w:rsidR="004550AF" w:rsidRPr="00657550" w:rsidTr="00166382">
        <w:trPr>
          <w:trHeight w:val="4211"/>
        </w:trPr>
        <w:tc>
          <w:tcPr>
            <w:tcW w:w="13320" w:type="dxa"/>
            <w:gridSpan w:val="3"/>
          </w:tcPr>
          <w:p w:rsidR="004550AF" w:rsidRPr="00657550" w:rsidRDefault="004550AF" w:rsidP="00166382">
            <w:pPr>
              <w:rPr>
                <w:rFonts w:ascii="Times New Roman" w:hAnsi="Times New Roman" w:cs="Times New Roman"/>
                <w:b/>
              </w:rPr>
            </w:pPr>
            <w:r w:rsidRPr="00657550">
              <w:rPr>
                <w:rFonts w:ascii="Times New Roman" w:hAnsi="Times New Roman" w:cs="Times New Roman"/>
                <w:b/>
              </w:rPr>
              <w:t>One plan may meet the needs of a number of different programs. Please check all that apply.</w:t>
            </w:r>
          </w:p>
          <w:p w:rsidR="004550AF" w:rsidRPr="003D2BED" w:rsidRDefault="00CE52F2" w:rsidP="00166382">
            <w:pPr>
              <w:pStyle w:val="ListParagraph"/>
              <w:numPr>
                <w:ilvl w:val="0"/>
                <w:numId w:val="1"/>
              </w:numPr>
              <w:tabs>
                <w:tab w:val="left" w:pos="1755"/>
                <w:tab w:val="left" w:pos="2445"/>
                <w:tab w:val="left" w:pos="4395"/>
              </w:tabs>
              <w:rPr>
                <w:rFonts w:ascii="Times New Roman" w:hAnsi="Times New Roman" w:cs="Times New Roman"/>
                <w:b/>
                <w:sz w:val="20"/>
              </w:rPr>
            </w:pPr>
            <w:proofErr w:type="gramStart"/>
            <w:r w:rsidRPr="00CE52F2">
              <w:rPr>
                <w:rFonts w:ascii="Times New Roman" w:hAnsi="Times New Roman" w:cs="Times New Roman"/>
                <w:b/>
                <w:highlight w:val="yellow"/>
              </w:rPr>
              <w:t>X</w:t>
            </w:r>
            <w:r w:rsidRPr="00CE52F2">
              <w:rPr>
                <w:rFonts w:ascii="Times New Roman" w:hAnsi="Times New Roman" w:cs="Times New Roman"/>
                <w:b/>
              </w:rPr>
              <w:t xml:space="preserve"> </w:t>
            </w:r>
            <w:r>
              <w:rPr>
                <w:rFonts w:ascii="Times New Roman" w:hAnsi="Times New Roman" w:cs="Times New Roman"/>
                <w:b/>
              </w:rPr>
              <w:t xml:space="preserve"> </w:t>
            </w:r>
            <w:r w:rsidR="004550AF" w:rsidRPr="003D2BED">
              <w:rPr>
                <w:rFonts w:ascii="Times New Roman" w:hAnsi="Times New Roman" w:cs="Times New Roman"/>
                <w:b/>
                <w:sz w:val="20"/>
              </w:rPr>
              <w:t>Title</w:t>
            </w:r>
            <w:proofErr w:type="gramEnd"/>
            <w:r w:rsidR="004550AF" w:rsidRPr="003D2BED">
              <w:rPr>
                <w:rFonts w:ascii="Times New Roman" w:hAnsi="Times New Roman" w:cs="Times New Roman"/>
                <w:b/>
                <w:sz w:val="20"/>
              </w:rPr>
              <w:t xml:space="preserve"> I.A  School Improvement </w:t>
            </w:r>
            <w:r w:rsidR="004550AF" w:rsidRPr="003D2BED">
              <w:rPr>
                <w:rFonts w:ascii="Times New Roman" w:hAnsi="Times New Roman" w:cs="Times New Roman"/>
                <w:b/>
                <w:sz w:val="20"/>
              </w:rPr>
              <w:tab/>
              <w:t xml:space="preserve">                                 </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I.C  Education</w:t>
            </w:r>
            <w:proofErr w:type="gramEnd"/>
            <w:r w:rsidRPr="003D2BED">
              <w:rPr>
                <w:rFonts w:ascii="Times New Roman" w:hAnsi="Times New Roman" w:cs="Times New Roman"/>
                <w:b/>
                <w:sz w:val="20"/>
              </w:rPr>
              <w:t xml:space="preserve"> of Migratory Children              </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I.D  Prevention</w:t>
            </w:r>
            <w:proofErr w:type="gramEnd"/>
            <w:r w:rsidRPr="003D2BED">
              <w:rPr>
                <w:rFonts w:ascii="Times New Roman" w:hAnsi="Times New Roman" w:cs="Times New Roman"/>
                <w:b/>
                <w:sz w:val="20"/>
              </w:rPr>
              <w:t xml:space="preserve"> and Intervention Programs for Children and Youth who are Neglected, Delinquent or At-Risk</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II.A  Language</w:t>
            </w:r>
            <w:proofErr w:type="gramEnd"/>
            <w:r w:rsidRPr="003D2BED">
              <w:rPr>
                <w:rFonts w:ascii="Times New Roman" w:hAnsi="Times New Roman" w:cs="Times New Roman"/>
                <w:b/>
                <w:sz w:val="20"/>
              </w:rPr>
              <w:t xml:space="preserve"> Instruction for English Learners and Immigrant Children</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V  Flexibility</w:t>
            </w:r>
            <w:proofErr w:type="gramEnd"/>
            <w:r w:rsidRPr="003D2BED">
              <w:rPr>
                <w:rFonts w:ascii="Times New Roman" w:hAnsi="Times New Roman" w:cs="Times New Roman"/>
                <w:b/>
                <w:sz w:val="20"/>
              </w:rPr>
              <w:t xml:space="preserve"> and Accountability</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McKinney Vento Homeless Assistance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MSIP</w:t>
            </w:r>
          </w:p>
          <w:p w:rsidR="004550AF" w:rsidRPr="003D2BED" w:rsidRDefault="004550AF" w:rsidP="00166382">
            <w:pPr>
              <w:pStyle w:val="ListParagraph"/>
              <w:numPr>
                <w:ilvl w:val="0"/>
                <w:numId w:val="1"/>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rsidR="00471A1A" w:rsidRDefault="00471A1A" w:rsidP="00471A1A">
      <w:pPr>
        <w:spacing w:after="0"/>
        <w:rPr>
          <w:rFonts w:ascii="Times New Roman" w:hAnsi="Times New Roman" w:cs="Times New Roman"/>
        </w:rPr>
      </w:pPr>
    </w:p>
    <w:p w:rsidR="00471A1A" w:rsidRDefault="00471A1A" w:rsidP="00471A1A">
      <w:pPr>
        <w:spacing w:after="0"/>
        <w:rPr>
          <w:rFonts w:ascii="Times New Roman" w:hAnsi="Times New Roman" w:cs="Times New Roman"/>
        </w:rPr>
      </w:pPr>
    </w:p>
    <w:p w:rsidR="00471A1A" w:rsidRDefault="00471A1A" w:rsidP="00471A1A">
      <w:pPr>
        <w:spacing w:after="0"/>
        <w:rPr>
          <w:rFonts w:ascii="Times New Roman" w:hAnsi="Times New Roman" w:cs="Times New Roman"/>
        </w:rPr>
      </w:pPr>
    </w:p>
    <w:p w:rsidR="00EF122C" w:rsidRDefault="00EF122C" w:rsidP="00471A1A">
      <w:pPr>
        <w:spacing w:after="0"/>
        <w:rPr>
          <w:rFonts w:ascii="Times New Roman" w:hAnsi="Times New Roman" w:cs="Times New Roman"/>
        </w:rPr>
      </w:pPr>
    </w:p>
    <w:p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 xml:space="preserve">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w:t>
      </w:r>
      <w:r w:rsidRPr="006C76D0">
        <w:rPr>
          <w:rFonts w:ascii="Times New Roman" w:hAnsi="Times New Roman" w:cs="Times New Roman"/>
          <w:b/>
          <w:color w:val="000000"/>
        </w:rPr>
        <w:lastRenderedPageBreak/>
        <w:t>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3298"/>
        <w:gridCol w:w="4514"/>
        <w:gridCol w:w="2718"/>
      </w:tblGrid>
      <w:tr w:rsidR="00BB483A" w:rsidRPr="00657550" w:rsidTr="00405413">
        <w:trPr>
          <w:trHeight w:val="368"/>
        </w:trPr>
        <w:tc>
          <w:tcPr>
            <w:tcW w:w="13523" w:type="dxa"/>
            <w:gridSpan w:val="4"/>
            <w:shd w:val="clear" w:color="auto" w:fill="D5DCE4" w:themeFill="text2" w:themeFillTint="33"/>
          </w:tcPr>
          <w:p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rsidTr="00405413">
        <w:trPr>
          <w:trHeight w:val="403"/>
        </w:trPr>
        <w:tc>
          <w:tcPr>
            <w:tcW w:w="2993"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514" w:type="dxa"/>
          </w:tcPr>
          <w:p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2718" w:type="dxa"/>
          </w:tcPr>
          <w:p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CE52F2" w:rsidRPr="00657550" w:rsidTr="00405413">
        <w:trPr>
          <w:trHeight w:val="389"/>
        </w:trPr>
        <w:tc>
          <w:tcPr>
            <w:tcW w:w="2993" w:type="dxa"/>
          </w:tcPr>
          <w:p w:rsidR="00CE52F2" w:rsidRPr="00657550" w:rsidRDefault="00CE52F2" w:rsidP="00CE52F2">
            <w:pPr>
              <w:spacing w:after="0"/>
              <w:rPr>
                <w:rFonts w:ascii="Times New Roman" w:eastAsia="Calibri" w:hAnsi="Times New Roman" w:cs="Times New Roman"/>
              </w:rPr>
            </w:pPr>
            <w:r w:rsidRPr="00657550">
              <w:rPr>
                <w:rFonts w:ascii="Times New Roman" w:eastAsia="Calibri" w:hAnsi="Times New Roman" w:cs="Times New Roman"/>
                <w:highlight w:val="yellow"/>
              </w:rPr>
              <w:t>Principal</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Belinda Quimby</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4030A2" w:rsidP="00CE52F2">
            <w:pPr>
              <w:spacing w:after="0"/>
              <w:rPr>
                <w:rFonts w:ascii="Times New Roman" w:eastAsia="Calibri" w:hAnsi="Times New Roman" w:cs="Times New Roman"/>
              </w:rPr>
            </w:pPr>
            <w:hyperlink r:id="rId17" w:history="1">
              <w:r w:rsidR="00CE52F2" w:rsidRPr="00EB3527">
                <w:rPr>
                  <w:rStyle w:val="Hyperlink"/>
                  <w:rFonts w:ascii="Times New Roman" w:eastAsia="Calibri" w:hAnsi="Times New Roman" w:cs="Times New Roman"/>
                </w:rPr>
                <w:t>Belinda.quimby@slps.org</w:t>
              </w:r>
            </w:hyperlink>
          </w:p>
        </w:tc>
      </w:tr>
      <w:tr w:rsidR="00BB483A" w:rsidRPr="00657550" w:rsidTr="00405413">
        <w:trPr>
          <w:trHeight w:val="278"/>
        </w:trPr>
        <w:tc>
          <w:tcPr>
            <w:tcW w:w="2993" w:type="dxa"/>
          </w:tcPr>
          <w:p w:rsidR="00BB483A" w:rsidRPr="00657550" w:rsidRDefault="00BB483A" w:rsidP="00471A1A">
            <w:pPr>
              <w:spacing w:after="0"/>
              <w:rPr>
                <w:rFonts w:ascii="Times New Roman" w:eastAsia="Calibri" w:hAnsi="Times New Roman" w:cs="Times New Roman"/>
              </w:rPr>
            </w:pPr>
            <w:r w:rsidRPr="00657550">
              <w:rPr>
                <w:rFonts w:ascii="Times New Roman" w:eastAsia="Calibri" w:hAnsi="Times New Roman" w:cs="Times New Roman"/>
              </w:rPr>
              <w:t>Assistant Principal</w:t>
            </w:r>
          </w:p>
        </w:tc>
        <w:tc>
          <w:tcPr>
            <w:tcW w:w="3298" w:type="dxa"/>
          </w:tcPr>
          <w:p w:rsidR="00BB483A" w:rsidRPr="00657550" w:rsidRDefault="006B5D99" w:rsidP="00471A1A">
            <w:pPr>
              <w:spacing w:after="0"/>
              <w:rPr>
                <w:rFonts w:ascii="Times New Roman" w:eastAsia="Calibri" w:hAnsi="Times New Roman" w:cs="Times New Roman"/>
              </w:rPr>
            </w:pPr>
            <w:r>
              <w:rPr>
                <w:rFonts w:ascii="Times New Roman" w:eastAsia="Calibri" w:hAnsi="Times New Roman" w:cs="Times New Roman"/>
              </w:rPr>
              <w:t>NA</w:t>
            </w:r>
          </w:p>
        </w:tc>
        <w:tc>
          <w:tcPr>
            <w:tcW w:w="4514" w:type="dxa"/>
          </w:tcPr>
          <w:p w:rsidR="00BB483A" w:rsidRPr="00657550" w:rsidRDefault="00BB483A" w:rsidP="00471A1A">
            <w:pPr>
              <w:spacing w:after="0"/>
              <w:rPr>
                <w:rFonts w:ascii="Times New Roman" w:eastAsia="Calibri" w:hAnsi="Times New Roman" w:cs="Times New Roman"/>
              </w:rPr>
            </w:pPr>
          </w:p>
        </w:tc>
        <w:tc>
          <w:tcPr>
            <w:tcW w:w="2718" w:type="dxa"/>
          </w:tcPr>
          <w:p w:rsidR="00BB483A" w:rsidRPr="00657550" w:rsidRDefault="00BB483A" w:rsidP="00471A1A">
            <w:pPr>
              <w:spacing w:after="0"/>
              <w:rPr>
                <w:rFonts w:ascii="Times New Roman" w:eastAsia="Calibri" w:hAnsi="Times New Roman" w:cs="Times New Roman"/>
              </w:rPr>
            </w:pPr>
          </w:p>
        </w:tc>
      </w:tr>
      <w:tr w:rsidR="00CE52F2" w:rsidRPr="00657550" w:rsidTr="00405413">
        <w:trPr>
          <w:trHeight w:val="323"/>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Academic Instructional Coach</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Lakeisha Redding</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lakeisha.redding@slps.org</w:t>
            </w:r>
          </w:p>
        </w:tc>
      </w:tr>
      <w:tr w:rsidR="00CE52F2" w:rsidRPr="00657550" w:rsidTr="00405413">
        <w:trPr>
          <w:trHeight w:val="377"/>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Family Community Specialist</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Angel Scott</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angel.scott@slps.org</w:t>
            </w:r>
          </w:p>
        </w:tc>
      </w:tr>
      <w:tr w:rsidR="00CE52F2" w:rsidRPr="00657550" w:rsidTr="00405413">
        <w:trPr>
          <w:trHeight w:val="341"/>
        </w:trPr>
        <w:tc>
          <w:tcPr>
            <w:tcW w:w="2993"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 xml:space="preserve">ESOL Staff </w:t>
            </w:r>
            <w:r w:rsidRPr="00657550">
              <w:rPr>
                <w:rFonts w:ascii="Times New Roman" w:eastAsia="Calibri" w:hAnsi="Times New Roman" w:cs="Times New Roman"/>
              </w:rPr>
              <w:t>(if applicable)</w:t>
            </w:r>
          </w:p>
        </w:tc>
        <w:tc>
          <w:tcPr>
            <w:tcW w:w="3298" w:type="dxa"/>
          </w:tcPr>
          <w:p w:rsidR="00CE52F2" w:rsidRPr="00657550" w:rsidRDefault="006B5D99" w:rsidP="00CE52F2">
            <w:pPr>
              <w:spacing w:after="0"/>
              <w:rPr>
                <w:rFonts w:ascii="Times New Roman" w:eastAsia="Calibri" w:hAnsi="Times New Roman" w:cs="Times New Roman"/>
              </w:rPr>
            </w:pPr>
            <w:r>
              <w:rPr>
                <w:rFonts w:ascii="Times New Roman" w:eastAsia="Calibri" w:hAnsi="Times New Roman" w:cs="Times New Roman"/>
              </w:rPr>
              <w:t>NA</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p>
        </w:tc>
      </w:tr>
      <w:tr w:rsidR="00CE52F2" w:rsidRPr="00657550" w:rsidTr="00405413">
        <w:trPr>
          <w:trHeight w:val="305"/>
        </w:trPr>
        <w:tc>
          <w:tcPr>
            <w:tcW w:w="2993"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 xml:space="preserve">SPED Staff  </w:t>
            </w:r>
            <w:r w:rsidRPr="00657550">
              <w:rPr>
                <w:rFonts w:ascii="Times New Roman" w:eastAsia="Calibri" w:hAnsi="Times New Roman" w:cs="Times New Roman"/>
              </w:rPr>
              <w:t>(if applicable)</w:t>
            </w:r>
          </w:p>
        </w:tc>
        <w:tc>
          <w:tcPr>
            <w:tcW w:w="3298" w:type="dxa"/>
          </w:tcPr>
          <w:p w:rsidR="00CE52F2" w:rsidRPr="00657550" w:rsidRDefault="006B5D99" w:rsidP="00CE52F2">
            <w:pPr>
              <w:spacing w:after="0"/>
              <w:rPr>
                <w:rFonts w:ascii="Times New Roman" w:eastAsia="Calibri" w:hAnsi="Times New Roman" w:cs="Times New Roman"/>
              </w:rPr>
            </w:pPr>
            <w:r>
              <w:rPr>
                <w:rFonts w:ascii="Times New Roman" w:eastAsia="Calibri" w:hAnsi="Times New Roman" w:cs="Times New Roman"/>
              </w:rPr>
              <w:t>Karen Shirley</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6B5D99" w:rsidRPr="00657550" w:rsidRDefault="006B5D99" w:rsidP="00CE52F2">
            <w:pPr>
              <w:spacing w:after="0"/>
              <w:rPr>
                <w:rFonts w:ascii="Times New Roman" w:eastAsia="Calibri" w:hAnsi="Times New Roman" w:cs="Times New Roman"/>
              </w:rPr>
            </w:pPr>
            <w:r>
              <w:rPr>
                <w:rFonts w:ascii="Times New Roman" w:eastAsia="Calibri" w:hAnsi="Times New Roman" w:cs="Times New Roman"/>
              </w:rPr>
              <w:t>Karen.shirley@slps.org</w:t>
            </w:r>
          </w:p>
        </w:tc>
      </w:tr>
      <w:tr w:rsidR="00CE52F2" w:rsidRPr="00657550" w:rsidTr="00405413">
        <w:trPr>
          <w:trHeight w:val="359"/>
        </w:trPr>
        <w:tc>
          <w:tcPr>
            <w:tcW w:w="2993"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 xml:space="preserve">ISS/PBIS Staff  </w:t>
            </w:r>
            <w:r w:rsidRPr="00657550">
              <w:rPr>
                <w:rFonts w:ascii="Times New Roman" w:eastAsia="Calibri" w:hAnsi="Times New Roman" w:cs="Times New Roman"/>
              </w:rPr>
              <w:t>(if applicable)</w:t>
            </w:r>
          </w:p>
        </w:tc>
        <w:tc>
          <w:tcPr>
            <w:tcW w:w="3298" w:type="dxa"/>
          </w:tcPr>
          <w:p w:rsidR="00CE52F2" w:rsidRPr="00657550" w:rsidRDefault="006B5D99" w:rsidP="00CE52F2">
            <w:pPr>
              <w:spacing w:after="0"/>
              <w:rPr>
                <w:rFonts w:ascii="Times New Roman" w:eastAsia="Calibri" w:hAnsi="Times New Roman" w:cs="Times New Roman"/>
              </w:rPr>
            </w:pPr>
            <w:r>
              <w:rPr>
                <w:rFonts w:ascii="Times New Roman" w:eastAsia="Calibri" w:hAnsi="Times New Roman" w:cs="Times New Roman"/>
              </w:rPr>
              <w:t>NA</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p>
        </w:tc>
      </w:tr>
      <w:tr w:rsidR="00CE52F2" w:rsidRPr="00657550" w:rsidTr="00405413">
        <w:trPr>
          <w:trHeight w:val="389"/>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Felicia Sanders-Rogers</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felicia.sanders@slps.org</w:t>
            </w:r>
          </w:p>
        </w:tc>
      </w:tr>
      <w:tr w:rsidR="00CE52F2" w:rsidRPr="00657550" w:rsidTr="00405413">
        <w:trPr>
          <w:trHeight w:val="403"/>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Kimberly White-</w:t>
            </w:r>
            <w:proofErr w:type="spellStart"/>
            <w:r>
              <w:rPr>
                <w:rFonts w:ascii="Times New Roman" w:eastAsia="Calibri" w:hAnsi="Times New Roman" w:cs="Times New Roman"/>
              </w:rPr>
              <w:t>Mengis</w:t>
            </w:r>
            <w:proofErr w:type="spellEnd"/>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6B5D99" w:rsidP="00CE52F2">
            <w:pPr>
              <w:spacing w:after="0"/>
              <w:rPr>
                <w:rFonts w:ascii="Times New Roman" w:eastAsia="Calibri" w:hAnsi="Times New Roman" w:cs="Times New Roman"/>
              </w:rPr>
            </w:pPr>
            <w:r>
              <w:rPr>
                <w:rFonts w:ascii="Times New Roman" w:eastAsia="Calibri" w:hAnsi="Times New Roman" w:cs="Times New Roman"/>
              </w:rPr>
              <w:t>Kimberly.white-mengis@slps.org</w:t>
            </w:r>
          </w:p>
        </w:tc>
      </w:tr>
      <w:tr w:rsidR="00CE52F2" w:rsidRPr="00657550" w:rsidTr="00405413">
        <w:trPr>
          <w:trHeight w:val="403"/>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Heather MacArthur</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heathermacarthur@gmail.com</w:t>
            </w:r>
          </w:p>
        </w:tc>
      </w:tr>
      <w:tr w:rsidR="00CE52F2" w:rsidRPr="00657550" w:rsidTr="00405413">
        <w:trPr>
          <w:trHeight w:val="389"/>
        </w:trPr>
        <w:tc>
          <w:tcPr>
            <w:tcW w:w="2993" w:type="dxa"/>
          </w:tcPr>
          <w:p w:rsidR="00CE52F2" w:rsidRPr="00657550" w:rsidRDefault="00CE52F2" w:rsidP="00CE52F2">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Heather Beasley</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Hbeasley314@gmail.com</w:t>
            </w:r>
          </w:p>
        </w:tc>
      </w:tr>
      <w:tr w:rsidR="00CE52F2" w:rsidRPr="00657550" w:rsidTr="00405413">
        <w:trPr>
          <w:trHeight w:val="403"/>
        </w:trPr>
        <w:tc>
          <w:tcPr>
            <w:tcW w:w="2993" w:type="dxa"/>
          </w:tcPr>
          <w:p w:rsidR="00CE52F2" w:rsidRPr="00657550" w:rsidRDefault="00CE52F2" w:rsidP="00CE52F2">
            <w:pPr>
              <w:spacing w:after="0"/>
              <w:rPr>
                <w:rFonts w:ascii="Times New Roman" w:eastAsia="Calibri" w:hAnsi="Times New Roman" w:cs="Times New Roman"/>
              </w:rPr>
            </w:pPr>
            <w:r w:rsidRPr="00657550">
              <w:rPr>
                <w:rFonts w:ascii="Times New Roman" w:eastAsia="Calibri" w:hAnsi="Times New Roman" w:cs="Times New Roman"/>
                <w:highlight w:val="yellow"/>
              </w:rPr>
              <w:t>Support Staff</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 xml:space="preserve">Ronda </w:t>
            </w:r>
            <w:proofErr w:type="spellStart"/>
            <w:r>
              <w:rPr>
                <w:rFonts w:ascii="Times New Roman" w:eastAsia="Calibri" w:hAnsi="Times New Roman" w:cs="Times New Roman"/>
              </w:rPr>
              <w:t>Goolsby</w:t>
            </w:r>
            <w:proofErr w:type="spellEnd"/>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ronda.goolsby@slps.org</w:t>
            </w:r>
          </w:p>
        </w:tc>
      </w:tr>
      <w:tr w:rsidR="00CE52F2" w:rsidRPr="00657550" w:rsidTr="00405413">
        <w:trPr>
          <w:trHeight w:val="557"/>
        </w:trPr>
        <w:tc>
          <w:tcPr>
            <w:tcW w:w="2993" w:type="dxa"/>
          </w:tcPr>
          <w:p w:rsidR="00CE52F2" w:rsidRPr="00657550" w:rsidRDefault="00CE52F2" w:rsidP="00CE52F2">
            <w:pPr>
              <w:spacing w:after="0"/>
              <w:rPr>
                <w:rFonts w:ascii="Times New Roman" w:eastAsia="Calibri" w:hAnsi="Times New Roman" w:cs="Times New Roman"/>
              </w:rPr>
            </w:pPr>
            <w:r w:rsidRPr="00657550">
              <w:rPr>
                <w:rFonts w:ascii="Times New Roman" w:eastAsia="Calibri" w:hAnsi="Times New Roman" w:cs="Times New Roman"/>
                <w:highlight w:val="yellow"/>
              </w:rPr>
              <w:t>Community Member/Faith Based Partner</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Trinity Church</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p>
        </w:tc>
      </w:tr>
      <w:tr w:rsidR="00CE52F2" w:rsidRPr="00657550" w:rsidTr="00405413">
        <w:trPr>
          <w:trHeight w:val="350"/>
        </w:trPr>
        <w:tc>
          <w:tcPr>
            <w:tcW w:w="2993" w:type="dxa"/>
          </w:tcPr>
          <w:p w:rsidR="00CE52F2" w:rsidRPr="00657550" w:rsidRDefault="00CE52F2" w:rsidP="00CE52F2">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Isaac Pollack</w:t>
            </w:r>
          </w:p>
        </w:tc>
        <w:tc>
          <w:tcPr>
            <w:tcW w:w="4514" w:type="dxa"/>
          </w:tcPr>
          <w:p w:rsidR="00CE52F2" w:rsidRPr="00657550" w:rsidRDefault="00CE52F2" w:rsidP="00CE52F2">
            <w:pPr>
              <w:spacing w:after="0"/>
              <w:rPr>
                <w:rFonts w:ascii="Times New Roman" w:eastAsia="Calibri" w:hAnsi="Times New Roman" w:cs="Times New Roman"/>
              </w:rPr>
            </w:pPr>
          </w:p>
        </w:tc>
        <w:tc>
          <w:tcPr>
            <w:tcW w:w="2718" w:type="dxa"/>
          </w:tcPr>
          <w:p w:rsidR="00CE52F2" w:rsidRPr="00657550" w:rsidRDefault="00CE52F2" w:rsidP="00CE52F2">
            <w:pPr>
              <w:spacing w:after="0"/>
              <w:rPr>
                <w:rFonts w:ascii="Times New Roman" w:eastAsia="Calibri" w:hAnsi="Times New Roman" w:cs="Times New Roman"/>
              </w:rPr>
            </w:pPr>
            <w:r>
              <w:rPr>
                <w:rFonts w:ascii="Times New Roman" w:eastAsia="Calibri" w:hAnsi="Times New Roman" w:cs="Times New Roman"/>
              </w:rPr>
              <w:t>isaac.pollack@slps.org</w:t>
            </w:r>
          </w:p>
        </w:tc>
      </w:tr>
      <w:tr w:rsidR="00CE52F2" w:rsidRPr="00657550" w:rsidTr="00405413">
        <w:trPr>
          <w:trHeight w:val="403"/>
        </w:trPr>
        <w:tc>
          <w:tcPr>
            <w:tcW w:w="2993" w:type="dxa"/>
          </w:tcPr>
          <w:p w:rsidR="00CE52F2" w:rsidRPr="00657550" w:rsidRDefault="00CE52F2" w:rsidP="00CE52F2">
            <w:pPr>
              <w:spacing w:after="0"/>
              <w:rPr>
                <w:rFonts w:ascii="Times New Roman" w:eastAsia="Calibri" w:hAnsi="Times New Roman" w:cs="Times New Roman"/>
                <w:i/>
              </w:rPr>
            </w:pPr>
            <w:r w:rsidRPr="00657550">
              <w:rPr>
                <w:rFonts w:ascii="Times New Roman" w:eastAsia="Calibri" w:hAnsi="Times New Roman" w:cs="Times New Roman"/>
                <w:i/>
              </w:rPr>
              <w:t>Other</w:t>
            </w:r>
          </w:p>
        </w:tc>
        <w:tc>
          <w:tcPr>
            <w:tcW w:w="3298" w:type="dxa"/>
          </w:tcPr>
          <w:p w:rsidR="00CE52F2" w:rsidRPr="00657550" w:rsidRDefault="00CE52F2" w:rsidP="00CE52F2">
            <w:pPr>
              <w:spacing w:after="0"/>
              <w:rPr>
                <w:rFonts w:ascii="Times New Roman" w:eastAsia="Calibri" w:hAnsi="Times New Roman" w:cs="Times New Roman"/>
              </w:rPr>
            </w:pPr>
          </w:p>
        </w:tc>
        <w:tc>
          <w:tcPr>
            <w:tcW w:w="4514" w:type="dxa"/>
          </w:tcPr>
          <w:p w:rsidR="00CE52F2" w:rsidRPr="00657550" w:rsidRDefault="00CE52F2" w:rsidP="00CE52F2">
            <w:pPr>
              <w:spacing w:after="0"/>
              <w:rPr>
                <w:rFonts w:ascii="Times New Roman" w:eastAsia="Calibri" w:hAnsi="Times New Roman" w:cs="Times New Roman"/>
                <w:i/>
              </w:rPr>
            </w:pPr>
          </w:p>
        </w:tc>
        <w:tc>
          <w:tcPr>
            <w:tcW w:w="2718" w:type="dxa"/>
          </w:tcPr>
          <w:p w:rsidR="00CE52F2" w:rsidRPr="00657550" w:rsidRDefault="00CE52F2" w:rsidP="00CE52F2">
            <w:pPr>
              <w:spacing w:after="0"/>
              <w:rPr>
                <w:rFonts w:ascii="Times New Roman" w:eastAsia="Calibri" w:hAnsi="Times New Roman" w:cs="Times New Roman"/>
              </w:rPr>
            </w:pPr>
          </w:p>
        </w:tc>
      </w:tr>
    </w:tbl>
    <w:p w:rsidR="00BB483A" w:rsidRDefault="00BB483A" w:rsidP="00BB483A">
      <w:pPr>
        <w:rPr>
          <w:rFonts w:ascii="Times New Roman" w:hAnsi="Times New Roman" w:cs="Times New Roman"/>
        </w:rPr>
      </w:pPr>
    </w:p>
    <w:p w:rsidR="004550AF" w:rsidRDefault="004550AF" w:rsidP="00BB483A">
      <w:pPr>
        <w:rPr>
          <w:rFonts w:ascii="Times New Roman" w:hAnsi="Times New Roman" w:cs="Times New Roman"/>
        </w:rPr>
      </w:pPr>
    </w:p>
    <w:p w:rsidR="00471A1A" w:rsidRDefault="00471A1A" w:rsidP="00BB483A">
      <w:pPr>
        <w:rPr>
          <w:rFonts w:ascii="Times New Roman" w:hAnsi="Times New Roman" w:cs="Times New Roman"/>
        </w:rPr>
      </w:pPr>
    </w:p>
    <w:p w:rsidR="00166382" w:rsidRDefault="00166382" w:rsidP="00BB483A">
      <w:pPr>
        <w:rPr>
          <w:rFonts w:ascii="Times New Roman" w:hAnsi="Times New Roman" w:cs="Times New Roman"/>
        </w:rPr>
      </w:pPr>
    </w:p>
    <w:p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87936" behindDoc="0" locked="0" layoutInCell="1" allowOverlap="1" wp14:anchorId="4E9B9976" wp14:editId="425B2C18">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rsidR="006270AC" w:rsidRPr="00166382" w:rsidRDefault="006270AC"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rsidR="006270AC" w:rsidRPr="00166382" w:rsidRDefault="006270AC"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9976" id="Text Box 4" o:spid="_x0000_s1033" type="#_x0000_t202"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" filled="f" stroked="f">
                <v:textbox>
                  <w:txbxContent>
                    <w:p w:rsidR="006270AC" w:rsidRPr="00166382" w:rsidRDefault="006270AC"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rsidR="006270AC" w:rsidRPr="00166382" w:rsidRDefault="006270AC"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85888" behindDoc="0" locked="0" layoutInCell="1" allowOverlap="1" wp14:anchorId="0F6434A3" wp14:editId="12440FB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270AC" w:rsidRPr="0072516D" w:rsidRDefault="006270AC"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6434A3" id="Text Box 2" o:spid="_x0000_s1034"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3OiWZJwIAAFwEAAAOAAAAAAAAAAAAAAAAAC4CAABkcnMvZTJvRG9jLnhtbFBL&#10;AQItABQABgAIAAAAIQBLiSbN1gAAAAUBAAAPAAAAAAAAAAAAAAAAAIEEAABkcnMvZG93bnJldi54&#10;bWxQSwUGAAAAAAQABADzAAAAhAUAAAAA&#10;" filled="f" stroked="f">
                <v:textbox style="mso-fit-shape-to-text:t">
                  <w:txbxContent>
                    <w:p w:rsidR="006270AC" w:rsidRPr="0072516D" w:rsidRDefault="006270AC" w:rsidP="00166382">
                      <w:pPr>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645"/>
        <w:gridCol w:w="6705"/>
      </w:tblGrid>
      <w:tr w:rsidR="00657550" w:rsidRPr="00657550" w:rsidTr="00405413">
        <w:trPr>
          <w:trHeight w:val="530"/>
        </w:trPr>
        <w:tc>
          <w:tcPr>
            <w:tcW w:w="13453" w:type="dxa"/>
            <w:gridSpan w:val="3"/>
            <w:tcBorders>
              <w:top w:val="nil"/>
              <w:left w:val="nil"/>
              <w:right w:val="nil"/>
            </w:tcBorders>
            <w:shd w:val="clear" w:color="auto" w:fill="auto"/>
            <w:vAlign w:val="center"/>
          </w:tcPr>
          <w:p w:rsidR="00657550" w:rsidRDefault="00657550" w:rsidP="00471A1A">
            <w:pPr>
              <w:spacing w:after="0" w:line="240" w:lineRule="auto"/>
              <w:jc w:val="center"/>
              <w:rPr>
                <w:rStyle w:val="Hyperlink"/>
                <w:rFonts w:ascii="Times New Roman" w:eastAsia="Calibri" w:hAnsi="Times New Roman" w:cs="Times New Roman"/>
                <w:b/>
              </w:rPr>
            </w:pPr>
            <w:r w:rsidRPr="00657550">
              <w:rPr>
                <w:rFonts w:ascii="Times New Roman" w:eastAsia="Calibri" w:hAnsi="Times New Roman" w:cs="Times New Roman"/>
                <w:b/>
                <w:sz w:val="44"/>
              </w:rPr>
              <w:lastRenderedPageBreak/>
              <w:t>Comprehensive Needs Assessment</w:t>
            </w:r>
            <w:r w:rsidR="008459DF">
              <w:rPr>
                <w:rFonts w:ascii="Times New Roman" w:eastAsia="Calibri" w:hAnsi="Times New Roman" w:cs="Times New Roman"/>
                <w:b/>
                <w:sz w:val="44"/>
              </w:rPr>
              <w:t xml:space="preserve">                                                                     </w:t>
            </w:r>
            <w:r w:rsidR="008459DF">
              <w:rPr>
                <w:rFonts w:ascii="Times New Roman" w:eastAsia="Calibri" w:hAnsi="Times New Roman" w:cs="Times New Roman"/>
                <w:b/>
                <w:sz w:val="32"/>
              </w:rPr>
              <w:t>*</w:t>
            </w:r>
            <w:hyperlink r:id="rId18" w:history="1">
              <w:r w:rsidR="008459DF" w:rsidRPr="00A269F0">
                <w:rPr>
                  <w:rStyle w:val="Hyperlink"/>
                  <w:rFonts w:ascii="Times New Roman" w:eastAsia="Calibri" w:hAnsi="Times New Roman" w:cs="Times New Roman"/>
                  <w:b/>
                </w:rPr>
                <w:t>DESE’s Consolidated Application</w:t>
              </w:r>
            </w:hyperlink>
          </w:p>
          <w:p w:rsidR="006270AC" w:rsidRPr="006270AC" w:rsidRDefault="006270AC" w:rsidP="006270AC">
            <w:pPr>
              <w:shd w:val="clear" w:color="auto" w:fill="FFFFFF"/>
              <w:spacing w:after="0" w:line="240" w:lineRule="auto"/>
              <w:rPr>
                <w:rFonts w:ascii="Times New Roman" w:eastAsia="Times New Roman" w:hAnsi="Times New Roman" w:cs="Times New Roman"/>
                <w:color w:val="201F1E"/>
                <w:sz w:val="24"/>
                <w:szCs w:val="24"/>
              </w:rPr>
            </w:pPr>
            <w:r w:rsidRPr="006270AC">
              <w:rPr>
                <w:rFonts w:ascii="Calibri" w:eastAsia="Times New Roman" w:hAnsi="Calibri" w:cs="Calibri"/>
                <w:color w:val="1F497D"/>
                <w:bdr w:val="none" w:sz="0" w:space="0" w:color="auto" w:frame="1"/>
              </w:rPr>
              <w:t> </w:t>
            </w:r>
          </w:p>
          <w:tbl>
            <w:tblPr>
              <w:tblpPr w:leftFromText="180" w:rightFromText="180" w:vertAnchor="page" w:horzAnchor="margin" w:tblpY="1281"/>
              <w:tblOverlap w:val="never"/>
              <w:tblW w:w="13123" w:type="dxa"/>
              <w:tblLayout w:type="fixed"/>
              <w:tblCellMar>
                <w:left w:w="0" w:type="dxa"/>
                <w:right w:w="0" w:type="dxa"/>
              </w:tblCellMar>
              <w:tblLook w:val="04A0" w:firstRow="1" w:lastRow="0" w:firstColumn="1" w:lastColumn="0" w:noHBand="0" w:noVBand="1"/>
            </w:tblPr>
            <w:tblGrid>
              <w:gridCol w:w="796"/>
              <w:gridCol w:w="969"/>
              <w:gridCol w:w="815"/>
              <w:gridCol w:w="817"/>
              <w:gridCol w:w="1146"/>
              <w:gridCol w:w="780"/>
              <w:gridCol w:w="780"/>
              <w:gridCol w:w="780"/>
              <w:gridCol w:w="780"/>
              <w:gridCol w:w="780"/>
              <w:gridCol w:w="780"/>
              <w:gridCol w:w="780"/>
              <w:gridCol w:w="780"/>
              <w:gridCol w:w="780"/>
              <w:gridCol w:w="780"/>
              <w:gridCol w:w="780"/>
            </w:tblGrid>
            <w:tr w:rsidR="006270AC" w:rsidRPr="006270AC" w:rsidTr="006270AC">
              <w:trPr>
                <w:gridAfter w:val="7"/>
                <w:wAfter w:w="5460" w:type="dxa"/>
                <w:trHeight w:val="337"/>
              </w:trPr>
              <w:tc>
                <w:tcPr>
                  <w:tcW w:w="796"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p>
              </w:tc>
              <w:tc>
                <w:tcPr>
                  <w:tcW w:w="969"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p>
              </w:tc>
              <w:tc>
                <w:tcPr>
                  <w:tcW w:w="815"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817"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1146"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780"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780"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780"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c>
                <w:tcPr>
                  <w:tcW w:w="780" w:type="dxa"/>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0"/>
                      <w:szCs w:val="20"/>
                    </w:rPr>
                  </w:pPr>
                </w:p>
              </w:tc>
            </w:tr>
            <w:tr w:rsidR="006270AC" w:rsidRPr="006270AC" w:rsidTr="006270AC">
              <w:trPr>
                <w:trHeight w:val="337"/>
              </w:trPr>
              <w:tc>
                <w:tcPr>
                  <w:tcW w:w="7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Site</w:t>
                  </w:r>
                </w:p>
              </w:tc>
              <w:tc>
                <w:tcPr>
                  <w:tcW w:w="9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Grade</w:t>
                  </w:r>
                </w:p>
              </w:tc>
              <w:tc>
                <w:tcPr>
                  <w:tcW w:w="8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Total</w:t>
                  </w:r>
                </w:p>
              </w:tc>
              <w:tc>
                <w:tcPr>
                  <w:tcW w:w="8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Male</w:t>
                  </w:r>
                </w:p>
              </w:tc>
              <w:tc>
                <w:tcPr>
                  <w:tcW w:w="114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Female</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H</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B</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W</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A</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I</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P</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M</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IEP</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FRL</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LEP</w:t>
                  </w:r>
                </w:p>
              </w:tc>
              <w:tc>
                <w:tcPr>
                  <w:tcW w:w="7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VTS</w:t>
                  </w:r>
                </w:p>
              </w:tc>
            </w:tr>
            <w:tr w:rsidR="006270AC" w:rsidRPr="006270AC" w:rsidTr="006270AC">
              <w:trPr>
                <w:trHeight w:val="337"/>
              </w:trPr>
              <w:tc>
                <w:tcPr>
                  <w:tcW w:w="7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E496</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3</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112</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52</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60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89</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16</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18</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r>
            <w:tr w:rsidR="006270AC" w:rsidRPr="006270AC" w:rsidTr="006270AC">
              <w:trPr>
                <w:trHeight w:val="337"/>
              </w:trPr>
              <w:tc>
                <w:tcPr>
                  <w:tcW w:w="7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 </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4</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59</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33</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26</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r>
            <w:tr w:rsidR="006270AC" w:rsidRPr="006270AC" w:rsidTr="006270AC">
              <w:trPr>
                <w:trHeight w:val="337"/>
              </w:trPr>
              <w:tc>
                <w:tcPr>
                  <w:tcW w:w="7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 </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49</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25</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45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r>
            <w:tr w:rsidR="006270AC" w:rsidRPr="006270AC" w:rsidTr="006270AC">
              <w:trPr>
                <w:trHeight w:val="337"/>
              </w:trPr>
              <w:tc>
                <w:tcPr>
                  <w:tcW w:w="7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 </w:t>
                  </w:r>
                </w:p>
              </w:tc>
              <w:tc>
                <w:tcPr>
                  <w:tcW w:w="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Total</w:t>
                  </w:r>
                </w:p>
              </w:tc>
              <w:tc>
                <w:tcPr>
                  <w:tcW w:w="8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220</w:t>
                  </w:r>
                </w:p>
              </w:tc>
              <w:tc>
                <w:tcPr>
                  <w:tcW w:w="8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110</w:t>
                  </w:r>
                </w:p>
              </w:tc>
              <w:tc>
                <w:tcPr>
                  <w:tcW w:w="11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110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5</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189</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2</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41</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14</w:t>
                  </w:r>
                </w:p>
              </w:tc>
              <w:tc>
                <w:tcPr>
                  <w:tcW w:w="7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0AC" w:rsidRPr="006270AC" w:rsidRDefault="006270AC" w:rsidP="006270AC">
                  <w:pPr>
                    <w:spacing w:after="0" w:line="240" w:lineRule="auto"/>
                    <w:jc w:val="right"/>
                    <w:rPr>
                      <w:rFonts w:ascii="Times New Roman" w:eastAsia="Times New Roman" w:hAnsi="Times New Roman" w:cs="Times New Roman"/>
                      <w:sz w:val="24"/>
                      <w:szCs w:val="24"/>
                    </w:rPr>
                  </w:pPr>
                  <w:r w:rsidRPr="006270AC">
                    <w:rPr>
                      <w:rFonts w:ascii="Calibri" w:eastAsia="Times New Roman" w:hAnsi="Calibri" w:cs="Calibri"/>
                      <w:color w:val="000000"/>
                      <w:bdr w:val="none" w:sz="0" w:space="0" w:color="auto" w:frame="1"/>
                    </w:rPr>
                    <w:t>0</w:t>
                  </w:r>
                </w:p>
              </w:tc>
            </w:tr>
          </w:tbl>
          <w:p w:rsidR="006270AC" w:rsidRPr="00657550" w:rsidRDefault="006270AC" w:rsidP="00471A1A">
            <w:pPr>
              <w:spacing w:after="0" w:line="240" w:lineRule="auto"/>
              <w:jc w:val="center"/>
              <w:rPr>
                <w:rFonts w:ascii="Times New Roman" w:eastAsia="Calibri" w:hAnsi="Times New Roman" w:cs="Times New Roman"/>
                <w:b/>
                <w:sz w:val="44"/>
              </w:rPr>
            </w:pPr>
          </w:p>
        </w:tc>
      </w:tr>
      <w:tr w:rsidR="00BB483A" w:rsidRPr="00657550" w:rsidTr="00405413">
        <w:tc>
          <w:tcPr>
            <w:tcW w:w="13453" w:type="dxa"/>
            <w:gridSpan w:val="3"/>
            <w:shd w:val="clear" w:color="auto" w:fill="D5DCE4" w:themeFill="text2" w:themeFillTint="33"/>
          </w:tcPr>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rsidTr="00405413">
        <w:trPr>
          <w:trHeight w:val="260"/>
        </w:trPr>
        <w:tc>
          <w:tcPr>
            <w:tcW w:w="3103"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645"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79363C" w:rsidRPr="00657550" w:rsidTr="00405413">
        <w:trPr>
          <w:trHeight w:val="287"/>
        </w:trPr>
        <w:tc>
          <w:tcPr>
            <w:tcW w:w="3103" w:type="dxa"/>
            <w:shd w:val="clear" w:color="auto" w:fill="auto"/>
          </w:tcPr>
          <w:p w:rsidR="0079363C" w:rsidRPr="00657550" w:rsidRDefault="006270AC" w:rsidP="0079363C">
            <w:pPr>
              <w:spacing w:after="0" w:line="240" w:lineRule="auto"/>
              <w:rPr>
                <w:rFonts w:ascii="Times New Roman" w:eastAsia="Calibri" w:hAnsi="Times New Roman" w:cs="Times New Roman"/>
                <w:b/>
              </w:rPr>
            </w:pPr>
            <w:r>
              <w:rPr>
                <w:rFonts w:ascii="Times New Roman" w:eastAsia="Calibri" w:hAnsi="Times New Roman" w:cs="Times New Roman"/>
                <w:b/>
              </w:rPr>
              <w:t>Student Enrollment as of 6/11/21</w:t>
            </w:r>
          </w:p>
        </w:tc>
        <w:tc>
          <w:tcPr>
            <w:tcW w:w="3645" w:type="dxa"/>
            <w:shd w:val="clear" w:color="auto" w:fill="auto"/>
          </w:tcPr>
          <w:p w:rsidR="006270AC" w:rsidRPr="006270AC" w:rsidRDefault="006270AC" w:rsidP="006270AC">
            <w:pPr>
              <w:spacing w:after="0" w:line="240" w:lineRule="auto"/>
              <w:rPr>
                <w:rFonts w:ascii="Times New Roman" w:eastAsia="Calibri" w:hAnsi="Times New Roman" w:cs="Times New Roman"/>
              </w:rPr>
            </w:pPr>
            <w:r>
              <w:rPr>
                <w:rFonts w:ascii="Times New Roman" w:eastAsia="Calibri" w:hAnsi="Times New Roman" w:cs="Times New Roman"/>
              </w:rPr>
              <w:t>220</w:t>
            </w:r>
          </w:p>
          <w:p w:rsidR="006270AC" w:rsidRPr="00657550" w:rsidRDefault="006270AC" w:rsidP="0079363C">
            <w:pPr>
              <w:spacing w:after="0" w:line="240" w:lineRule="auto"/>
              <w:rPr>
                <w:rFonts w:ascii="Times New Roman" w:eastAsia="Calibri" w:hAnsi="Times New Roman" w:cs="Times New Roman"/>
              </w:rPr>
            </w:pPr>
          </w:p>
        </w:tc>
        <w:tc>
          <w:tcPr>
            <w:tcW w:w="6705" w:type="dxa"/>
            <w:shd w:val="clear" w:color="auto" w:fill="auto"/>
          </w:tcPr>
          <w:p w:rsidR="0079363C" w:rsidRPr="00657550" w:rsidRDefault="0079363C" w:rsidP="00EB6B45">
            <w:pPr>
              <w:spacing w:after="0" w:line="240" w:lineRule="auto"/>
              <w:rPr>
                <w:rFonts w:ascii="Times New Roman" w:eastAsia="Calibri" w:hAnsi="Times New Roman" w:cs="Times New Roman"/>
              </w:rPr>
            </w:pPr>
            <w:r>
              <w:rPr>
                <w:rFonts w:ascii="Times New Roman" w:eastAsia="Calibri" w:hAnsi="Times New Roman" w:cs="Times New Roman"/>
              </w:rPr>
              <w:t xml:space="preserve">Need to increase recruitment so total enrollment </w:t>
            </w:r>
            <w:r w:rsidR="00EB6B45">
              <w:rPr>
                <w:rFonts w:ascii="Times New Roman" w:eastAsia="Calibri" w:hAnsi="Times New Roman" w:cs="Times New Roman"/>
              </w:rPr>
              <w:t>remains over</w:t>
            </w:r>
            <w:r>
              <w:rPr>
                <w:rFonts w:ascii="Times New Roman" w:eastAsia="Calibri" w:hAnsi="Times New Roman" w:cs="Times New Roman"/>
              </w:rPr>
              <w:t xml:space="preserve"> 200. Connected with principals at Stix and Wilkinson to talk with families and promote Humboldt. </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645" w:type="dxa"/>
            <w:shd w:val="clear" w:color="auto" w:fill="auto"/>
          </w:tcPr>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3</w:t>
            </w:r>
            <w:r w:rsidRPr="003166BD">
              <w:rPr>
                <w:rFonts w:ascii="Times New Roman" w:eastAsia="Calibri" w:hAnsi="Times New Roman" w:cs="Times New Roman"/>
                <w:vertAlign w:val="superscript"/>
              </w:rPr>
              <w:t>rd</w:t>
            </w:r>
            <w:r>
              <w:rPr>
                <w:rFonts w:ascii="Times New Roman" w:eastAsia="Calibri" w:hAnsi="Times New Roman" w:cs="Times New Roman"/>
              </w:rPr>
              <w:t xml:space="preserve"> Grade     </w:t>
            </w:r>
            <w:r w:rsidR="006270AC">
              <w:rPr>
                <w:rFonts w:ascii="Times New Roman" w:eastAsia="Calibri" w:hAnsi="Times New Roman" w:cs="Times New Roman"/>
              </w:rPr>
              <w:t>112</w:t>
            </w:r>
          </w:p>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4</w:t>
            </w:r>
            <w:r w:rsidRPr="003166BD">
              <w:rPr>
                <w:rFonts w:ascii="Times New Roman" w:eastAsia="Calibri" w:hAnsi="Times New Roman" w:cs="Times New Roman"/>
                <w:vertAlign w:val="superscript"/>
              </w:rPr>
              <w:t>th</w:t>
            </w:r>
            <w:r>
              <w:rPr>
                <w:rFonts w:ascii="Times New Roman" w:eastAsia="Calibri" w:hAnsi="Times New Roman" w:cs="Times New Roman"/>
              </w:rPr>
              <w:t xml:space="preserve"> Grade     </w:t>
            </w:r>
            <w:r w:rsidR="006270AC">
              <w:rPr>
                <w:rFonts w:ascii="Times New Roman" w:eastAsia="Calibri" w:hAnsi="Times New Roman" w:cs="Times New Roman"/>
              </w:rPr>
              <w:t>59</w:t>
            </w:r>
          </w:p>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5</w:t>
            </w:r>
            <w:r w:rsidRPr="003166BD">
              <w:rPr>
                <w:rFonts w:ascii="Times New Roman" w:eastAsia="Calibri" w:hAnsi="Times New Roman" w:cs="Times New Roman"/>
                <w:vertAlign w:val="superscript"/>
              </w:rPr>
              <w:t>th</w:t>
            </w:r>
            <w:r>
              <w:rPr>
                <w:rFonts w:ascii="Times New Roman" w:eastAsia="Calibri" w:hAnsi="Times New Roman" w:cs="Times New Roman"/>
              </w:rPr>
              <w:t xml:space="preserve"> Grade     </w:t>
            </w:r>
            <w:r w:rsidR="006270AC">
              <w:rPr>
                <w:rFonts w:ascii="Times New Roman" w:eastAsia="Calibri" w:hAnsi="Times New Roman" w:cs="Times New Roman"/>
              </w:rPr>
              <w:t>49</w:t>
            </w:r>
          </w:p>
        </w:tc>
        <w:tc>
          <w:tcPr>
            <w:tcW w:w="670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We only serve 3</w:t>
            </w:r>
            <w:r w:rsidRPr="00147DC9">
              <w:rPr>
                <w:rFonts w:ascii="Times New Roman" w:eastAsia="Calibri" w:hAnsi="Times New Roman" w:cs="Times New Roman"/>
                <w:vertAlign w:val="superscript"/>
              </w:rPr>
              <w:t>rd</w:t>
            </w:r>
            <w:r>
              <w:rPr>
                <w:rFonts w:ascii="Times New Roman" w:eastAsia="Calibri" w:hAnsi="Times New Roman" w:cs="Times New Roman"/>
              </w:rPr>
              <w:t>-5</w:t>
            </w:r>
            <w:r w:rsidRPr="00147DC9">
              <w:rPr>
                <w:rFonts w:ascii="Times New Roman" w:eastAsia="Calibri" w:hAnsi="Times New Roman" w:cs="Times New Roman"/>
                <w:vertAlign w:val="superscript"/>
              </w:rPr>
              <w:t>th</w:t>
            </w:r>
            <w:r>
              <w:rPr>
                <w:rFonts w:ascii="Times New Roman" w:eastAsia="Calibri" w:hAnsi="Times New Roman" w:cs="Times New Roman"/>
              </w:rPr>
              <w:t xml:space="preserve"> grade students.  Our students transition to Humboldt from our two early childhood centers.</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r w:rsidR="006270AC">
              <w:rPr>
                <w:rFonts w:ascii="Times New Roman" w:eastAsia="Calibri" w:hAnsi="Times New Roman" w:cs="Times New Roman"/>
                <w:b/>
              </w:rPr>
              <w:t xml:space="preserve"> &amp; Gender</w:t>
            </w:r>
          </w:p>
        </w:tc>
        <w:tc>
          <w:tcPr>
            <w:tcW w:w="3645" w:type="dxa"/>
            <w:shd w:val="clear" w:color="auto" w:fill="auto"/>
          </w:tcPr>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 xml:space="preserve">Black    </w:t>
            </w:r>
            <w:r w:rsidR="00EB6B45">
              <w:rPr>
                <w:rFonts w:ascii="Times New Roman" w:eastAsia="Calibri" w:hAnsi="Times New Roman" w:cs="Times New Roman"/>
              </w:rPr>
              <w:t>86</w:t>
            </w:r>
            <w:r>
              <w:rPr>
                <w:rFonts w:ascii="Times New Roman" w:eastAsia="Calibri" w:hAnsi="Times New Roman" w:cs="Times New Roman"/>
              </w:rPr>
              <w:t>%</w:t>
            </w:r>
          </w:p>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 xml:space="preserve">White    </w:t>
            </w:r>
            <w:r w:rsidR="00EB6B45">
              <w:rPr>
                <w:rFonts w:ascii="Times New Roman" w:eastAsia="Calibri" w:hAnsi="Times New Roman" w:cs="Times New Roman"/>
              </w:rPr>
              <w:t>10</w:t>
            </w:r>
            <w:r>
              <w:rPr>
                <w:rFonts w:ascii="Times New Roman" w:eastAsia="Calibri" w:hAnsi="Times New Roman" w:cs="Times New Roman"/>
              </w:rPr>
              <w:t>%</w:t>
            </w:r>
          </w:p>
          <w:p w:rsidR="00EB6B45"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Hispanic 2%</w:t>
            </w:r>
          </w:p>
          <w:p w:rsidR="00EB6B45"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Asian 1%</w:t>
            </w:r>
          </w:p>
          <w:p w:rsidR="00EB6B45"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Indian &lt;0.5%</w:t>
            </w:r>
          </w:p>
          <w:p w:rsidR="00EB6B45"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Multi-race &lt;0.5%</w:t>
            </w:r>
          </w:p>
          <w:p w:rsidR="006270AC" w:rsidRDefault="006270AC" w:rsidP="0079363C">
            <w:pPr>
              <w:spacing w:after="0" w:line="240" w:lineRule="auto"/>
              <w:rPr>
                <w:rFonts w:ascii="Times New Roman" w:eastAsia="Calibri" w:hAnsi="Times New Roman" w:cs="Times New Roman"/>
              </w:rPr>
            </w:pPr>
          </w:p>
          <w:p w:rsidR="006270AC" w:rsidRDefault="006270AC" w:rsidP="0079363C">
            <w:pPr>
              <w:spacing w:after="0" w:line="240" w:lineRule="auto"/>
              <w:rPr>
                <w:rFonts w:ascii="Times New Roman" w:eastAsia="Calibri" w:hAnsi="Times New Roman" w:cs="Times New Roman"/>
              </w:rPr>
            </w:pPr>
            <w:r>
              <w:rPr>
                <w:rFonts w:ascii="Times New Roman" w:eastAsia="Calibri" w:hAnsi="Times New Roman" w:cs="Times New Roman"/>
              </w:rPr>
              <w:t>Male 50%</w:t>
            </w:r>
          </w:p>
          <w:p w:rsidR="006270AC" w:rsidRPr="00657550" w:rsidRDefault="006270AC" w:rsidP="0079363C">
            <w:pPr>
              <w:spacing w:after="0" w:line="240" w:lineRule="auto"/>
              <w:rPr>
                <w:rFonts w:ascii="Times New Roman" w:eastAsia="Calibri" w:hAnsi="Times New Roman" w:cs="Times New Roman"/>
              </w:rPr>
            </w:pPr>
            <w:r>
              <w:rPr>
                <w:rFonts w:ascii="Times New Roman" w:eastAsia="Calibri" w:hAnsi="Times New Roman" w:cs="Times New Roman"/>
              </w:rPr>
              <w:t>Female 50%</w:t>
            </w:r>
          </w:p>
        </w:tc>
        <w:tc>
          <w:tcPr>
            <w:tcW w:w="670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Working with feeder schools to attract more diversity by sharing our vision and mission, along with drawing attention to our highly qualified teachers of all learners. Desire to increase ESOL population.</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r w:rsidR="008B1941">
              <w:rPr>
                <w:rFonts w:ascii="Times New Roman" w:eastAsia="Calibri" w:hAnsi="Times New Roman" w:cs="Times New Roman"/>
                <w:b/>
              </w:rPr>
              <w:t xml:space="preserve"> as of 3/1/21</w:t>
            </w:r>
          </w:p>
        </w:tc>
        <w:tc>
          <w:tcPr>
            <w:tcW w:w="3645" w:type="dxa"/>
            <w:shd w:val="clear" w:color="auto" w:fill="auto"/>
          </w:tcPr>
          <w:p w:rsidR="0079363C" w:rsidRPr="00657550" w:rsidRDefault="0079363C" w:rsidP="0079363C">
            <w:pPr>
              <w:spacing w:after="0" w:line="240" w:lineRule="auto"/>
              <w:rPr>
                <w:rFonts w:ascii="Times New Roman" w:eastAsia="Calibri" w:hAnsi="Times New Roman" w:cs="Times New Roman"/>
              </w:rPr>
            </w:pPr>
            <w:r w:rsidRPr="008B1941">
              <w:rPr>
                <w:rFonts w:ascii="Times New Roman" w:eastAsia="Calibri" w:hAnsi="Times New Roman" w:cs="Times New Roman"/>
              </w:rPr>
              <w:t>90/90     82.6%</w:t>
            </w:r>
          </w:p>
        </w:tc>
        <w:tc>
          <w:tcPr>
            <w:tcW w:w="6705" w:type="dxa"/>
            <w:shd w:val="clear" w:color="auto" w:fill="auto"/>
          </w:tcPr>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Large number of student and staff illnesses this year, students in transition and transportation issues, late arrivals and early dismissals.</w:t>
            </w:r>
          </w:p>
          <w:p w:rsidR="0079363C" w:rsidRDefault="0079363C" w:rsidP="0079363C">
            <w:pPr>
              <w:spacing w:after="0" w:line="240" w:lineRule="auto"/>
              <w:rPr>
                <w:rFonts w:ascii="Times New Roman" w:eastAsia="Calibri" w:hAnsi="Times New Roman" w:cs="Times New Roman"/>
              </w:rPr>
            </w:pPr>
          </w:p>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Humboldt will encourage and reward full attendance days. We will track attendance weekly by grade level to make it visible for students. We will create a support plan for reaching out to families of chronic absentees.</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Mobility</w:t>
            </w:r>
            <w:r w:rsidR="008B1941">
              <w:rPr>
                <w:rFonts w:ascii="Times New Roman" w:eastAsia="Calibri" w:hAnsi="Times New Roman" w:cs="Times New Roman"/>
                <w:b/>
              </w:rPr>
              <w:t xml:space="preserve"> as of 3/1/21</w:t>
            </w:r>
          </w:p>
        </w:tc>
        <w:tc>
          <w:tcPr>
            <w:tcW w:w="3645" w:type="dxa"/>
            <w:shd w:val="clear" w:color="auto" w:fill="auto"/>
          </w:tcPr>
          <w:p w:rsidR="0079363C" w:rsidRPr="00657550" w:rsidRDefault="0079363C" w:rsidP="0079363C">
            <w:pPr>
              <w:spacing w:after="0" w:line="240" w:lineRule="auto"/>
              <w:rPr>
                <w:rFonts w:ascii="Times New Roman" w:eastAsia="Calibri" w:hAnsi="Times New Roman" w:cs="Times New Roman"/>
              </w:rPr>
            </w:pPr>
            <w:r w:rsidRPr="008B1941">
              <w:rPr>
                <w:rFonts w:ascii="Times New Roman" w:eastAsia="Calibri" w:hAnsi="Times New Roman" w:cs="Times New Roman"/>
              </w:rPr>
              <w:t>40.80%</w:t>
            </w:r>
          </w:p>
        </w:tc>
        <w:tc>
          <w:tcPr>
            <w:tcW w:w="670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Need to provide wrap around supports for these families.</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64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100% Free/Reduced Lunch</w:t>
            </w:r>
          </w:p>
        </w:tc>
        <w:tc>
          <w:tcPr>
            <w:tcW w:w="6705" w:type="dxa"/>
            <w:shd w:val="clear" w:color="auto" w:fill="auto"/>
          </w:tcPr>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District-wide.</w:t>
            </w:r>
          </w:p>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Emphasizes need for trauma-informed practices, social-emotional learning, and character education.</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64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OSS - 3</w:t>
            </w:r>
          </w:p>
        </w:tc>
        <w:tc>
          <w:tcPr>
            <w:tcW w:w="6705" w:type="dxa"/>
            <w:shd w:val="clear" w:color="auto" w:fill="auto"/>
          </w:tcPr>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Suspensions are down due to in house efforts to keep all students in school.</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645" w:type="dxa"/>
            <w:shd w:val="clear" w:color="auto" w:fill="auto"/>
          </w:tcPr>
          <w:p w:rsidR="0079363C" w:rsidRPr="00657550"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6</w:t>
            </w:r>
            <w:r w:rsidR="0079363C">
              <w:rPr>
                <w:rFonts w:ascii="Times New Roman" w:eastAsia="Calibri" w:hAnsi="Times New Roman" w:cs="Times New Roman"/>
              </w:rPr>
              <w:t>%</w:t>
            </w:r>
          </w:p>
        </w:tc>
        <w:tc>
          <w:tcPr>
            <w:tcW w:w="6705" w:type="dxa"/>
            <w:shd w:val="clear" w:color="auto" w:fill="auto"/>
          </w:tcPr>
          <w:p w:rsidR="0079363C" w:rsidRPr="00657550"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An increase from zero. Reflecting hopeful shift in diversity.</w:t>
            </w:r>
          </w:p>
        </w:tc>
      </w:tr>
      <w:tr w:rsidR="0079363C" w:rsidRPr="00657550" w:rsidTr="00405413">
        <w:trPr>
          <w:trHeight w:val="260"/>
        </w:trPr>
        <w:tc>
          <w:tcPr>
            <w:tcW w:w="3103" w:type="dxa"/>
            <w:shd w:val="clear" w:color="auto" w:fill="auto"/>
          </w:tcPr>
          <w:p w:rsidR="0079363C" w:rsidRPr="00657550" w:rsidRDefault="0079363C" w:rsidP="0079363C">
            <w:pPr>
              <w:spacing w:after="0" w:line="240" w:lineRule="auto"/>
              <w:rPr>
                <w:rFonts w:ascii="Times New Roman" w:eastAsia="Calibri" w:hAnsi="Times New Roman" w:cs="Times New Roman"/>
                <w:b/>
              </w:rPr>
            </w:pPr>
            <w:r w:rsidRPr="00657550">
              <w:rPr>
                <w:rFonts w:ascii="Times New Roman" w:eastAsia="Calibri" w:hAnsi="Times New Roman" w:cs="Times New Roman"/>
                <w:b/>
              </w:rPr>
              <w:t>Special Education</w:t>
            </w:r>
          </w:p>
        </w:tc>
        <w:tc>
          <w:tcPr>
            <w:tcW w:w="3645" w:type="dxa"/>
            <w:shd w:val="clear" w:color="auto" w:fill="auto"/>
          </w:tcPr>
          <w:p w:rsidR="0079363C" w:rsidRPr="00657550" w:rsidRDefault="00EB6B45" w:rsidP="0079363C">
            <w:pPr>
              <w:spacing w:after="0" w:line="240" w:lineRule="auto"/>
              <w:rPr>
                <w:rFonts w:ascii="Times New Roman" w:eastAsia="Calibri" w:hAnsi="Times New Roman" w:cs="Times New Roman"/>
              </w:rPr>
            </w:pPr>
            <w:r>
              <w:rPr>
                <w:rFonts w:ascii="Times New Roman" w:eastAsia="Calibri" w:hAnsi="Times New Roman" w:cs="Times New Roman"/>
              </w:rPr>
              <w:t>19</w:t>
            </w:r>
            <w:r w:rsidR="0079363C">
              <w:rPr>
                <w:rFonts w:ascii="Times New Roman" w:eastAsia="Calibri" w:hAnsi="Times New Roman" w:cs="Times New Roman"/>
              </w:rPr>
              <w:t>%</w:t>
            </w:r>
          </w:p>
        </w:tc>
        <w:tc>
          <w:tcPr>
            <w:tcW w:w="6705" w:type="dxa"/>
            <w:shd w:val="clear" w:color="auto" w:fill="auto"/>
          </w:tcPr>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1 Cross Cat. classroom</w:t>
            </w:r>
          </w:p>
          <w:p w:rsidR="0079363C"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 xml:space="preserve">1 Cross </w:t>
            </w:r>
            <w:proofErr w:type="gramStart"/>
            <w:r>
              <w:rPr>
                <w:rFonts w:ascii="Times New Roman" w:eastAsia="Calibri" w:hAnsi="Times New Roman" w:cs="Times New Roman"/>
              </w:rPr>
              <w:t>Cat./</w:t>
            </w:r>
            <w:proofErr w:type="gramEnd"/>
            <w:r>
              <w:rPr>
                <w:rFonts w:ascii="Times New Roman" w:eastAsia="Calibri" w:hAnsi="Times New Roman" w:cs="Times New Roman"/>
              </w:rPr>
              <w:t>Resource classroom</w:t>
            </w:r>
          </w:p>
          <w:p w:rsidR="0079363C" w:rsidRPr="00657550" w:rsidRDefault="0079363C" w:rsidP="0079363C">
            <w:pPr>
              <w:spacing w:after="0" w:line="240" w:lineRule="auto"/>
              <w:rPr>
                <w:rFonts w:ascii="Times New Roman" w:eastAsia="Calibri" w:hAnsi="Times New Roman" w:cs="Times New Roman"/>
              </w:rPr>
            </w:pPr>
            <w:r>
              <w:rPr>
                <w:rFonts w:ascii="Times New Roman" w:eastAsia="Calibri" w:hAnsi="Times New Roman" w:cs="Times New Roman"/>
              </w:rPr>
              <w:t>1 Resource classroom</w:t>
            </w:r>
          </w:p>
        </w:tc>
      </w:tr>
    </w:tbl>
    <w:p w:rsidR="00BB483A" w:rsidRPr="00471A1A" w:rsidRDefault="00BB483A" w:rsidP="00471A1A">
      <w:pPr>
        <w:spacing w:after="0" w:line="240" w:lineRule="auto"/>
        <w:rPr>
          <w:rFonts w:ascii="Times New Roman" w:hAnsi="Times New Roman" w:cs="Times New Roman"/>
          <w:sz w:val="18"/>
        </w:rPr>
      </w:pPr>
    </w:p>
    <w:tbl>
      <w:tblPr>
        <w:tblStyle w:val="TableGrid"/>
        <w:tblW w:w="13433" w:type="dxa"/>
        <w:tblInd w:w="-95" w:type="dxa"/>
        <w:tblLook w:val="04A0" w:firstRow="1" w:lastRow="0" w:firstColumn="1" w:lastColumn="0" w:noHBand="0" w:noVBand="1"/>
      </w:tblPr>
      <w:tblGrid>
        <w:gridCol w:w="4434"/>
        <w:gridCol w:w="3981"/>
        <w:gridCol w:w="5018"/>
      </w:tblGrid>
      <w:tr w:rsidR="00BB483A" w:rsidRPr="00657550" w:rsidTr="00405413">
        <w:trPr>
          <w:trHeight w:val="232"/>
        </w:trPr>
        <w:tc>
          <w:tcPr>
            <w:tcW w:w="4434"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81"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018" w:type="dxa"/>
            <w:shd w:val="clear" w:color="auto" w:fill="D5DCE4" w:themeFill="text2" w:themeFillTint="33"/>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79363C" w:rsidRPr="00657550" w:rsidTr="00405413">
        <w:trPr>
          <w:trHeight w:val="690"/>
        </w:trPr>
        <w:tc>
          <w:tcPr>
            <w:tcW w:w="4434" w:type="dxa"/>
          </w:tcPr>
          <w:p w:rsidR="0079363C" w:rsidRDefault="0079363C" w:rsidP="0079363C">
            <w:pPr>
              <w:rPr>
                <w:rFonts w:ascii="Times New Roman" w:eastAsia="Calibri" w:hAnsi="Times New Roman" w:cs="Times New Roman"/>
              </w:rPr>
            </w:pPr>
            <w:r>
              <w:rPr>
                <w:rFonts w:ascii="Times New Roman" w:eastAsia="Calibri" w:hAnsi="Times New Roman" w:cs="Times New Roman"/>
              </w:rPr>
              <w:t>OSS suspensions have dropped tremendously</w:t>
            </w:r>
          </w:p>
          <w:p w:rsidR="0079363C" w:rsidRDefault="0079363C" w:rsidP="0079363C">
            <w:pPr>
              <w:rPr>
                <w:rFonts w:ascii="Times New Roman" w:eastAsia="Calibri" w:hAnsi="Times New Roman" w:cs="Times New Roman"/>
              </w:rPr>
            </w:pPr>
          </w:p>
          <w:p w:rsidR="0079363C" w:rsidRDefault="0079363C" w:rsidP="0079363C">
            <w:pPr>
              <w:rPr>
                <w:rFonts w:ascii="Times New Roman" w:eastAsia="Calibri" w:hAnsi="Times New Roman" w:cs="Times New Roman"/>
              </w:rPr>
            </w:pPr>
            <w:r>
              <w:rPr>
                <w:rFonts w:ascii="Times New Roman" w:eastAsia="Calibri" w:hAnsi="Times New Roman" w:cs="Times New Roman"/>
              </w:rPr>
              <w:t xml:space="preserve">Trauma Training/Trauma Team +Actual Trauma Support Room for deeper support for students needing it.  </w:t>
            </w:r>
          </w:p>
          <w:p w:rsidR="0079363C" w:rsidRDefault="0079363C" w:rsidP="0079363C">
            <w:pPr>
              <w:rPr>
                <w:rFonts w:ascii="Times New Roman" w:eastAsia="Calibri" w:hAnsi="Times New Roman" w:cs="Times New Roman"/>
              </w:rPr>
            </w:pPr>
          </w:p>
          <w:p w:rsidR="0079363C" w:rsidRPr="00147DC9" w:rsidRDefault="0079363C" w:rsidP="0079363C">
            <w:pPr>
              <w:rPr>
                <w:rFonts w:ascii="Times New Roman" w:eastAsia="Calibri" w:hAnsi="Times New Roman" w:cs="Times New Roman"/>
              </w:rPr>
            </w:pPr>
            <w:r>
              <w:rPr>
                <w:rFonts w:ascii="Times New Roman" w:eastAsia="Calibri" w:hAnsi="Times New Roman" w:cs="Times New Roman"/>
              </w:rPr>
              <w:t>Enrichment/Accelerated 4</w:t>
            </w:r>
            <w:r w:rsidRPr="00F5419A">
              <w:rPr>
                <w:rFonts w:ascii="Times New Roman" w:eastAsia="Calibri" w:hAnsi="Times New Roman" w:cs="Times New Roman"/>
                <w:vertAlign w:val="superscript"/>
              </w:rPr>
              <w:t>th</w:t>
            </w:r>
            <w:r>
              <w:rPr>
                <w:rFonts w:ascii="Times New Roman" w:eastAsia="Calibri" w:hAnsi="Times New Roman" w:cs="Times New Roman"/>
              </w:rPr>
              <w:t>/5</w:t>
            </w:r>
            <w:r w:rsidRPr="00F5419A">
              <w:rPr>
                <w:rFonts w:ascii="Times New Roman" w:eastAsia="Calibri" w:hAnsi="Times New Roman" w:cs="Times New Roman"/>
                <w:vertAlign w:val="superscript"/>
              </w:rPr>
              <w:t>th</w:t>
            </w:r>
            <w:r>
              <w:rPr>
                <w:rFonts w:ascii="Times New Roman" w:eastAsia="Calibri" w:hAnsi="Times New Roman" w:cs="Times New Roman"/>
              </w:rPr>
              <w:t xml:space="preserve"> Constructivist Classroom Opened 2019/2020 School Year</w:t>
            </w:r>
          </w:p>
        </w:tc>
        <w:tc>
          <w:tcPr>
            <w:tcW w:w="3981" w:type="dxa"/>
          </w:tcPr>
          <w:p w:rsidR="0079363C" w:rsidRDefault="0079363C" w:rsidP="0079363C">
            <w:pPr>
              <w:rPr>
                <w:rFonts w:ascii="Times New Roman" w:hAnsi="Times New Roman" w:cs="Times New Roman"/>
              </w:rPr>
            </w:pPr>
            <w:r>
              <w:rPr>
                <w:rFonts w:ascii="Times New Roman" w:hAnsi="Times New Roman" w:cs="Times New Roman"/>
              </w:rPr>
              <w:t xml:space="preserve">-  Low enrollment </w:t>
            </w:r>
          </w:p>
          <w:p w:rsidR="0079363C" w:rsidRDefault="0079363C" w:rsidP="0079363C">
            <w:pPr>
              <w:rPr>
                <w:rFonts w:ascii="Times New Roman" w:hAnsi="Times New Roman" w:cs="Times New Roman"/>
              </w:rPr>
            </w:pPr>
            <w:r>
              <w:rPr>
                <w:rFonts w:ascii="Times New Roman" w:hAnsi="Times New Roman" w:cs="Times New Roman"/>
              </w:rPr>
              <w:t>-  Low entry from 1 of our 2 feeder schools.</w:t>
            </w:r>
          </w:p>
          <w:p w:rsidR="0079363C" w:rsidRDefault="0079363C" w:rsidP="0079363C">
            <w:pPr>
              <w:rPr>
                <w:rFonts w:ascii="Times New Roman" w:hAnsi="Times New Roman" w:cs="Times New Roman"/>
              </w:rPr>
            </w:pPr>
            <w:r>
              <w:rPr>
                <w:rFonts w:ascii="Times New Roman" w:hAnsi="Times New Roman" w:cs="Times New Roman"/>
              </w:rPr>
              <w:t>-  Limited diversity</w:t>
            </w:r>
          </w:p>
          <w:p w:rsidR="0079363C" w:rsidRPr="00657550" w:rsidRDefault="0079363C" w:rsidP="0079363C">
            <w:pPr>
              <w:rPr>
                <w:rFonts w:ascii="Times New Roman" w:hAnsi="Times New Roman" w:cs="Times New Roman"/>
              </w:rPr>
            </w:pPr>
            <w:r>
              <w:rPr>
                <w:rFonts w:ascii="Times New Roman" w:hAnsi="Times New Roman" w:cs="Times New Roman"/>
              </w:rPr>
              <w:t>-  Student attendance</w:t>
            </w:r>
          </w:p>
        </w:tc>
        <w:tc>
          <w:tcPr>
            <w:tcW w:w="5018" w:type="dxa"/>
          </w:tcPr>
          <w:p w:rsidR="0079363C" w:rsidRDefault="0079363C" w:rsidP="0079363C">
            <w:pPr>
              <w:rPr>
                <w:rFonts w:ascii="Times New Roman" w:hAnsi="Times New Roman" w:cs="Times New Roman"/>
              </w:rPr>
            </w:pPr>
            <w:r>
              <w:rPr>
                <w:rFonts w:ascii="Times New Roman" w:hAnsi="Times New Roman" w:cs="Times New Roman"/>
              </w:rPr>
              <w:t>To recruit and retain students from Stix and Wilkinson.</w:t>
            </w:r>
          </w:p>
          <w:p w:rsidR="0079363C" w:rsidRDefault="0079363C" w:rsidP="0079363C">
            <w:pPr>
              <w:rPr>
                <w:rFonts w:ascii="Times New Roman" w:hAnsi="Times New Roman" w:cs="Times New Roman"/>
              </w:rPr>
            </w:pPr>
          </w:p>
          <w:p w:rsidR="0079363C" w:rsidRDefault="0079363C" w:rsidP="0079363C">
            <w:pPr>
              <w:rPr>
                <w:rFonts w:ascii="Times New Roman" w:hAnsi="Times New Roman" w:cs="Times New Roman"/>
              </w:rPr>
            </w:pPr>
            <w:r>
              <w:rPr>
                <w:rFonts w:ascii="Times New Roman" w:hAnsi="Times New Roman" w:cs="Times New Roman"/>
              </w:rPr>
              <w:t>To strengthen and add to our enrichment/accelerated options so students from feeder schools can continue to receive compatible instruction and services here.</w:t>
            </w:r>
          </w:p>
          <w:p w:rsidR="0079363C" w:rsidRDefault="0079363C" w:rsidP="0079363C">
            <w:pPr>
              <w:rPr>
                <w:rFonts w:ascii="Times New Roman" w:hAnsi="Times New Roman" w:cs="Times New Roman"/>
              </w:rPr>
            </w:pPr>
          </w:p>
          <w:p w:rsidR="0079363C" w:rsidRDefault="0079363C" w:rsidP="0079363C">
            <w:pPr>
              <w:rPr>
                <w:rFonts w:ascii="Times New Roman" w:hAnsi="Times New Roman" w:cs="Times New Roman"/>
              </w:rPr>
            </w:pPr>
            <w:r>
              <w:rPr>
                <w:rFonts w:ascii="Times New Roman" w:hAnsi="Times New Roman" w:cs="Times New Roman"/>
              </w:rPr>
              <w:t>Instant encouragement and consistent rewards for students and families coming to school on time every day and staying all day.</w:t>
            </w:r>
          </w:p>
          <w:p w:rsidR="0079363C" w:rsidRPr="00657550" w:rsidRDefault="0079363C" w:rsidP="0079363C">
            <w:pPr>
              <w:rPr>
                <w:rFonts w:ascii="Times New Roman" w:hAnsi="Times New Roman" w:cs="Times New Roman"/>
              </w:rPr>
            </w:pPr>
          </w:p>
        </w:tc>
      </w:tr>
    </w:tbl>
    <w:p w:rsidR="00657550" w:rsidRDefault="00657550" w:rsidP="00471A1A">
      <w:pPr>
        <w:spacing w:after="0" w:line="240" w:lineRule="auto"/>
        <w:rPr>
          <w:rFonts w:ascii="Times New Roman" w:hAnsi="Times New Roman" w:cs="Times New Roman"/>
          <w:sz w:val="18"/>
        </w:rPr>
      </w:pPr>
    </w:p>
    <w:p w:rsidR="00B11609" w:rsidRDefault="00B11609" w:rsidP="00471A1A">
      <w:pPr>
        <w:spacing w:after="0" w:line="240" w:lineRule="auto"/>
        <w:rPr>
          <w:rFonts w:ascii="Times New Roman" w:hAnsi="Times New Roman" w:cs="Times New Roman"/>
          <w:sz w:val="18"/>
        </w:rPr>
      </w:pPr>
    </w:p>
    <w:p w:rsidR="00B11609" w:rsidRDefault="00B11609" w:rsidP="00471A1A">
      <w:pPr>
        <w:spacing w:after="0" w:line="240" w:lineRule="auto"/>
        <w:rPr>
          <w:rFonts w:ascii="Times New Roman" w:hAnsi="Times New Roman" w:cs="Times New Roman"/>
          <w:sz w:val="18"/>
        </w:rPr>
      </w:pPr>
    </w:p>
    <w:p w:rsidR="00B11609" w:rsidRPr="00471A1A" w:rsidRDefault="00B11609" w:rsidP="00471A1A">
      <w:pPr>
        <w:spacing w:after="0" w:line="240" w:lineRule="auto"/>
        <w:rPr>
          <w:rFonts w:ascii="Times New Roman" w:hAnsi="Times New Roman" w:cs="Times New Roman"/>
          <w:sz w:val="18"/>
        </w:rPr>
      </w:pPr>
    </w:p>
    <w:p w:rsidR="003D2BED" w:rsidRPr="00471A1A" w:rsidRDefault="003D2BED" w:rsidP="00471A1A">
      <w:pPr>
        <w:spacing w:after="0" w:line="240" w:lineRule="auto"/>
        <w:rPr>
          <w:rFonts w:ascii="Times New Roman" w:hAnsi="Times New Roman" w:cs="Times New Roman"/>
          <w:sz w:val="2"/>
        </w:rPr>
      </w:pPr>
    </w:p>
    <w:tbl>
      <w:tblPr>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98"/>
        <w:gridCol w:w="378"/>
        <w:gridCol w:w="1634"/>
        <w:gridCol w:w="3815"/>
        <w:gridCol w:w="2845"/>
        <w:gridCol w:w="3150"/>
      </w:tblGrid>
      <w:tr w:rsidR="000C0D60" w:rsidRPr="00657550" w:rsidTr="000C0D60">
        <w:trPr>
          <w:gridAfter w:val="5"/>
          <w:wAfter w:w="11822" w:type="dxa"/>
          <w:trHeight w:val="541"/>
        </w:trPr>
        <w:tc>
          <w:tcPr>
            <w:tcW w:w="1498" w:type="dxa"/>
            <w:shd w:val="clear" w:color="auto" w:fill="D5DCE4" w:themeFill="text2" w:themeFillTint="33"/>
          </w:tcPr>
          <w:p w:rsidR="000C0D60" w:rsidRPr="00657550" w:rsidRDefault="000C0D60" w:rsidP="00471A1A">
            <w:pPr>
              <w:tabs>
                <w:tab w:val="left" w:pos="2990"/>
                <w:tab w:val="center" w:pos="5287"/>
              </w:tabs>
              <w:spacing w:after="0" w:line="240" w:lineRule="auto"/>
              <w:jc w:val="center"/>
              <w:rPr>
                <w:rFonts w:ascii="Times New Roman" w:eastAsia="Calibri" w:hAnsi="Times New Roman" w:cs="Times New Roman"/>
                <w:b/>
                <w:sz w:val="24"/>
              </w:rPr>
            </w:pPr>
          </w:p>
        </w:tc>
      </w:tr>
      <w:tr w:rsidR="000C0D60" w:rsidRPr="00657550" w:rsidTr="000C0D60">
        <w:trPr>
          <w:trHeight w:val="255"/>
        </w:trPr>
        <w:tc>
          <w:tcPr>
            <w:tcW w:w="1876" w:type="dxa"/>
            <w:gridSpan w:val="2"/>
            <w:shd w:val="clear" w:color="auto" w:fill="D5DCE4" w:themeFill="text2" w:themeFillTint="33"/>
            <w:vAlign w:val="center"/>
          </w:tcPr>
          <w:p w:rsidR="000C0D60" w:rsidRPr="00657550" w:rsidRDefault="000C0D60"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1634" w:type="dxa"/>
            <w:shd w:val="clear" w:color="auto" w:fill="D5DCE4" w:themeFill="text2" w:themeFillTint="33"/>
          </w:tcPr>
          <w:p w:rsidR="000C0D60" w:rsidRDefault="000C0D60"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19-20 Performance</w:t>
            </w:r>
          </w:p>
        </w:tc>
        <w:tc>
          <w:tcPr>
            <w:tcW w:w="3815" w:type="dxa"/>
            <w:shd w:val="clear" w:color="auto" w:fill="D5DCE4" w:themeFill="text2" w:themeFillTint="33"/>
            <w:vAlign w:val="center"/>
          </w:tcPr>
          <w:p w:rsidR="000C0D60" w:rsidRPr="00657550" w:rsidRDefault="000C0D60"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20-21 Performance </w:t>
            </w:r>
          </w:p>
        </w:tc>
        <w:tc>
          <w:tcPr>
            <w:tcW w:w="2845" w:type="dxa"/>
            <w:shd w:val="clear" w:color="auto" w:fill="D5DCE4" w:themeFill="text2" w:themeFillTint="33"/>
            <w:vAlign w:val="center"/>
          </w:tcPr>
          <w:p w:rsidR="000C0D60" w:rsidRPr="00657550" w:rsidRDefault="000C0D60" w:rsidP="00A87865">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21-22 </w:t>
            </w:r>
            <w:r w:rsidRPr="00657550">
              <w:rPr>
                <w:rFonts w:ascii="Times New Roman" w:eastAsia="Calibri" w:hAnsi="Times New Roman" w:cs="Times New Roman"/>
                <w:b/>
              </w:rPr>
              <w:t>Goal</w:t>
            </w:r>
          </w:p>
        </w:tc>
        <w:tc>
          <w:tcPr>
            <w:tcW w:w="3150" w:type="dxa"/>
            <w:shd w:val="clear" w:color="auto" w:fill="D5DCE4" w:themeFill="text2" w:themeFillTint="33"/>
            <w:vAlign w:val="center"/>
          </w:tcPr>
          <w:p w:rsidR="000C0D60" w:rsidRPr="00657550" w:rsidRDefault="000C0D60"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0C0D60" w:rsidRPr="00657550" w:rsidTr="000C0D60">
        <w:trPr>
          <w:trHeight w:val="246"/>
        </w:trPr>
        <w:tc>
          <w:tcPr>
            <w:tcW w:w="1876" w:type="dxa"/>
            <w:gridSpan w:val="2"/>
            <w:shd w:val="clear" w:color="auto" w:fill="auto"/>
          </w:tcPr>
          <w:p w:rsidR="000C0D60" w:rsidRPr="00657550" w:rsidRDefault="000C0D60" w:rsidP="00AC0235">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ELA </w:t>
            </w:r>
          </w:p>
        </w:tc>
        <w:tc>
          <w:tcPr>
            <w:tcW w:w="1634" w:type="dxa"/>
          </w:tcPr>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2251</w:t>
            </w:r>
          </w:p>
          <w:p w:rsidR="000C0D60" w:rsidRPr="00657550" w:rsidRDefault="000C0D60" w:rsidP="00AC0235">
            <w:pPr>
              <w:spacing w:after="0" w:line="240" w:lineRule="auto"/>
              <w:rPr>
                <w:rFonts w:ascii="Times New Roman" w:eastAsia="Calibri" w:hAnsi="Times New Roman" w:cs="Times New Roman"/>
              </w:rPr>
            </w:pPr>
            <w:proofErr w:type="spellStart"/>
            <w:r>
              <w:rPr>
                <w:rFonts w:ascii="Times New Roman" w:eastAsia="Calibri" w:hAnsi="Times New Roman" w:cs="Times New Roman"/>
              </w:rPr>
              <w:t>Scantron</w:t>
            </w:r>
            <w:proofErr w:type="spellEnd"/>
          </w:p>
        </w:tc>
        <w:tc>
          <w:tcPr>
            <w:tcW w:w="3815"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c>
          <w:tcPr>
            <w:tcW w:w="2845"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c>
          <w:tcPr>
            <w:tcW w:w="3150"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r>
      <w:tr w:rsidR="000C0D60" w:rsidRPr="00657550" w:rsidTr="000C0D60">
        <w:trPr>
          <w:trHeight w:val="255"/>
        </w:trPr>
        <w:tc>
          <w:tcPr>
            <w:tcW w:w="1876" w:type="dxa"/>
            <w:gridSpan w:val="2"/>
            <w:shd w:val="clear" w:color="auto" w:fill="auto"/>
          </w:tcPr>
          <w:p w:rsidR="000C0D60" w:rsidRPr="00657550" w:rsidRDefault="000C0D60" w:rsidP="00AC0235">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Reading </w:t>
            </w:r>
          </w:p>
        </w:tc>
        <w:tc>
          <w:tcPr>
            <w:tcW w:w="1634" w:type="dxa"/>
          </w:tcPr>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2226</w:t>
            </w:r>
          </w:p>
          <w:p w:rsidR="000C0D60" w:rsidRDefault="000C0D60" w:rsidP="00AC0235">
            <w:pPr>
              <w:spacing w:after="0" w:line="240" w:lineRule="auto"/>
              <w:rPr>
                <w:rFonts w:ascii="Times New Roman" w:eastAsia="Calibri" w:hAnsi="Times New Roman" w:cs="Times New Roman"/>
              </w:rPr>
            </w:pPr>
            <w:proofErr w:type="spellStart"/>
            <w:r>
              <w:rPr>
                <w:rFonts w:ascii="Times New Roman" w:eastAsia="Calibri" w:hAnsi="Times New Roman" w:cs="Times New Roman"/>
              </w:rPr>
              <w:t>Scantron</w:t>
            </w:r>
            <w:proofErr w:type="spellEnd"/>
          </w:p>
          <w:p w:rsidR="000C0D60" w:rsidRPr="00657550" w:rsidRDefault="000C0D60" w:rsidP="00AC0235">
            <w:pPr>
              <w:spacing w:after="0" w:line="240" w:lineRule="auto"/>
              <w:rPr>
                <w:rFonts w:ascii="Times New Roman" w:eastAsia="Calibri" w:hAnsi="Times New Roman" w:cs="Times New Roman"/>
              </w:rPr>
            </w:pPr>
          </w:p>
        </w:tc>
        <w:tc>
          <w:tcPr>
            <w:tcW w:w="3815" w:type="dxa"/>
            <w:shd w:val="clear" w:color="auto" w:fill="auto"/>
          </w:tcPr>
          <w:tbl>
            <w:tblPr>
              <w:tblW w:w="31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720"/>
              <w:gridCol w:w="720"/>
              <w:gridCol w:w="1157"/>
            </w:tblGrid>
            <w:tr w:rsidR="000C0D60" w:rsidRPr="00EB6B45" w:rsidTr="00B11609">
              <w:trPr>
                <w:trHeight w:val="696"/>
              </w:trPr>
              <w:tc>
                <w:tcPr>
                  <w:tcW w:w="522"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EB6B45">
                  <w:pPr>
                    <w:spacing w:after="0" w:line="240" w:lineRule="auto"/>
                    <w:textAlignment w:val="baseline"/>
                    <w:rPr>
                      <w:rFonts w:ascii="Segoe UI" w:eastAsia="Times New Roman" w:hAnsi="Segoe UI" w:cs="Segoe UI"/>
                      <w:color w:val="252525"/>
                      <w:sz w:val="18"/>
                      <w:szCs w:val="18"/>
                    </w:rPr>
                  </w:pPr>
                  <w:r w:rsidRPr="00EB6B45">
                    <w:rPr>
                      <w:rFonts w:ascii="Calibri" w:eastAsia="Times New Roman" w:hAnsi="Calibri" w:cs="Calibri"/>
                      <w:b/>
                      <w:bCs/>
                      <w:color w:val="221F20"/>
                      <w:sz w:val="15"/>
                      <w:szCs w:val="15"/>
                    </w:rPr>
                    <w:t> </w:t>
                  </w:r>
                  <w:r w:rsidRPr="00B11609">
                    <w:rPr>
                      <w:rFonts w:ascii="Calibri" w:eastAsia="Times New Roman" w:hAnsi="Calibri" w:cs="Calibri"/>
                      <w:color w:val="252525"/>
                      <w:szCs w:val="15"/>
                    </w:rPr>
                    <w:t>​STAR</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EB6B45">
                  <w:pPr>
                    <w:spacing w:after="0" w:line="240" w:lineRule="auto"/>
                    <w:ind w:left="60"/>
                    <w:textAlignment w:val="baseline"/>
                    <w:rPr>
                      <w:rFonts w:ascii="Calibri" w:eastAsia="Times New Roman" w:hAnsi="Calibri" w:cs="Calibri"/>
                      <w:b/>
                      <w:bCs/>
                      <w:color w:val="221F20"/>
                      <w:sz w:val="24"/>
                      <w:szCs w:val="15"/>
                    </w:rPr>
                  </w:pPr>
                  <w:r w:rsidRPr="00B11609">
                    <w:rPr>
                      <w:rFonts w:ascii="Calibri" w:eastAsia="Times New Roman" w:hAnsi="Calibri" w:cs="Calibri"/>
                      <w:b/>
                      <w:bCs/>
                      <w:color w:val="221F20"/>
                      <w:sz w:val="24"/>
                      <w:szCs w:val="15"/>
                    </w:rPr>
                    <w:t>BOY</w:t>
                  </w:r>
                </w:p>
                <w:p w:rsidR="000C0D60" w:rsidRPr="00EB6B45" w:rsidRDefault="000C0D60" w:rsidP="00EB6B45">
                  <w:pPr>
                    <w:spacing w:after="0" w:line="240" w:lineRule="auto"/>
                    <w:ind w:left="60"/>
                    <w:textAlignment w:val="baseline"/>
                    <w:rPr>
                      <w:rFonts w:ascii="Segoe UI" w:eastAsia="Times New Roman" w:hAnsi="Segoe UI" w:cs="Segoe UI"/>
                      <w:color w:val="252525"/>
                      <w:sz w:val="24"/>
                      <w:szCs w:val="18"/>
                    </w:rPr>
                  </w:pPr>
                  <w:r w:rsidRPr="00B11609">
                    <w:rPr>
                      <w:rFonts w:ascii="Calibri" w:eastAsia="Times New Roman" w:hAnsi="Calibri" w:cs="Calibri"/>
                      <w:b/>
                      <w:bCs/>
                      <w:color w:val="221F20"/>
                      <w:sz w:val="24"/>
                      <w:szCs w:val="15"/>
                    </w:rPr>
                    <w:t>GE</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EB6B45">
                  <w:pPr>
                    <w:spacing w:after="0" w:line="240" w:lineRule="auto"/>
                    <w:ind w:left="60"/>
                    <w:textAlignment w:val="baseline"/>
                    <w:rPr>
                      <w:rFonts w:ascii="Calibri" w:eastAsia="Times New Roman" w:hAnsi="Calibri" w:cs="Calibri"/>
                      <w:b/>
                      <w:bCs/>
                      <w:color w:val="221F20"/>
                      <w:sz w:val="24"/>
                      <w:szCs w:val="15"/>
                    </w:rPr>
                  </w:pPr>
                  <w:r w:rsidRPr="00B11609">
                    <w:rPr>
                      <w:rFonts w:ascii="Calibri" w:eastAsia="Times New Roman" w:hAnsi="Calibri" w:cs="Calibri"/>
                      <w:b/>
                      <w:bCs/>
                      <w:color w:val="221F20"/>
                      <w:sz w:val="24"/>
                      <w:szCs w:val="15"/>
                    </w:rPr>
                    <w:t>MOY</w:t>
                  </w:r>
                </w:p>
                <w:p w:rsidR="000C0D60" w:rsidRPr="00EB6B45" w:rsidRDefault="000C0D60" w:rsidP="00EB6B45">
                  <w:pPr>
                    <w:spacing w:after="0" w:line="240" w:lineRule="auto"/>
                    <w:ind w:left="60"/>
                    <w:textAlignment w:val="baseline"/>
                    <w:rPr>
                      <w:rFonts w:ascii="Segoe UI" w:eastAsia="Times New Roman" w:hAnsi="Segoe UI" w:cs="Segoe UI"/>
                      <w:color w:val="252525"/>
                      <w:sz w:val="24"/>
                      <w:szCs w:val="18"/>
                    </w:rPr>
                  </w:pPr>
                  <w:r w:rsidRPr="00B11609">
                    <w:rPr>
                      <w:rFonts w:ascii="Calibri" w:eastAsia="Times New Roman" w:hAnsi="Calibri" w:cs="Calibri"/>
                      <w:b/>
                      <w:bCs/>
                      <w:color w:val="221F20"/>
                      <w:sz w:val="24"/>
                      <w:szCs w:val="15"/>
                    </w:rPr>
                    <w:t>GE</w:t>
                  </w:r>
                  <w:r w:rsidRPr="00B11609">
                    <w:rPr>
                      <w:rFonts w:ascii="Calibri" w:eastAsia="Times New Roman" w:hAnsi="Calibri" w:cs="Calibri"/>
                      <w:color w:val="252525"/>
                      <w:sz w:val="24"/>
                      <w:szCs w:val="15"/>
                    </w:rPr>
                    <w:t>​</w:t>
                  </w:r>
                </w:p>
              </w:tc>
              <w:tc>
                <w:tcPr>
                  <w:tcW w:w="1157" w:type="dxa"/>
                  <w:tcBorders>
                    <w:top w:val="single" w:sz="6" w:space="0" w:color="000000"/>
                    <w:left w:val="single" w:sz="6" w:space="0" w:color="000000"/>
                    <w:bottom w:val="single" w:sz="6" w:space="0" w:color="000000"/>
                    <w:right w:val="single" w:sz="6" w:space="0" w:color="000000"/>
                  </w:tcBorders>
                  <w:shd w:val="clear" w:color="auto" w:fill="DEEAF6"/>
                  <w:hideMark/>
                </w:tcPr>
                <w:p w:rsidR="000C0D60" w:rsidRPr="00EB6B45" w:rsidRDefault="000C0D60" w:rsidP="00EB6B45">
                  <w:pPr>
                    <w:spacing w:after="0" w:line="240" w:lineRule="auto"/>
                    <w:ind w:left="60"/>
                    <w:textAlignment w:val="baseline"/>
                    <w:rPr>
                      <w:rFonts w:ascii="Segoe UI" w:eastAsia="Times New Roman" w:hAnsi="Segoe UI" w:cs="Segoe UI"/>
                      <w:color w:val="252525"/>
                      <w:sz w:val="24"/>
                      <w:szCs w:val="18"/>
                    </w:rPr>
                  </w:pPr>
                  <w:r w:rsidRPr="00B11609">
                    <w:rPr>
                      <w:rFonts w:ascii="Calibri" w:eastAsia="Times New Roman" w:hAnsi="Calibri" w:cs="Calibri"/>
                      <w:b/>
                      <w:bCs/>
                      <w:color w:val="221F20"/>
                      <w:sz w:val="24"/>
                      <w:szCs w:val="15"/>
                    </w:rPr>
                    <w:t>GROWTH</w:t>
                  </w:r>
                </w:p>
              </w:tc>
            </w:tr>
            <w:tr w:rsidR="000C0D60" w:rsidRPr="00EB6B45" w:rsidTr="00B11609">
              <w:trPr>
                <w:trHeight w:val="322"/>
              </w:trPr>
              <w:tc>
                <w:tcPr>
                  <w:tcW w:w="522"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EB6B45">
                  <w:pPr>
                    <w:spacing w:after="0" w:line="240" w:lineRule="auto"/>
                    <w:textAlignment w:val="baseline"/>
                    <w:rPr>
                      <w:rFonts w:ascii="Segoe UI" w:eastAsia="Times New Roman" w:hAnsi="Segoe UI" w:cs="Segoe UI"/>
                      <w:color w:val="252525"/>
                      <w:szCs w:val="18"/>
                    </w:rPr>
                  </w:pPr>
                  <w:r w:rsidRPr="00B11609">
                    <w:rPr>
                      <w:rFonts w:ascii="Calibri" w:eastAsia="Times New Roman" w:hAnsi="Calibri" w:cs="Calibri"/>
                      <w:b/>
                      <w:bCs/>
                      <w:color w:val="221F20"/>
                      <w:position w:val="1"/>
                      <w:szCs w:val="21"/>
                    </w:rPr>
                    <w:lastRenderedPageBreak/>
                    <w:t>3</w:t>
                  </w:r>
                  <w:proofErr w:type="spellStart"/>
                  <w:r w:rsidRPr="00B11609">
                    <w:rPr>
                      <w:rFonts w:ascii="Calibri" w:eastAsia="Times New Roman" w:hAnsi="Calibri" w:cs="Calibri"/>
                      <w:b/>
                      <w:bCs/>
                      <w:color w:val="221F20"/>
                      <w:position w:val="6"/>
                      <w:szCs w:val="14"/>
                    </w:rPr>
                    <w:t>rd</w:t>
                  </w:r>
                  <w:proofErr w:type="spellEnd"/>
                  <w:r w:rsidRPr="00B11609">
                    <w:rPr>
                      <w:rFonts w:ascii="Calibri" w:eastAsia="Times New Roman" w:hAnsi="Calibri" w:cs="Calibri"/>
                      <w:b/>
                      <w:bCs/>
                      <w:color w:val="221F20"/>
                      <w:position w:val="1"/>
                      <w:szCs w:val="21"/>
                    </w:rPr>
                    <w:t> </w:t>
                  </w:r>
                  <w:r w:rsidRPr="00B11609">
                    <w:rPr>
                      <w:rFonts w:ascii="Calibri" w:eastAsia="Times New Roman" w:hAnsi="Calibri" w:cs="Calibri"/>
                      <w:color w:val="252525"/>
                      <w:szCs w:val="21"/>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3.5</w:t>
                  </w:r>
                  <w:r w:rsidRPr="00B11609">
                    <w:rPr>
                      <w:rFonts w:ascii="Calibri" w:eastAsia="Times New Roman" w:hAnsi="Calibri" w:cs="Calibri"/>
                      <w:color w:val="252525"/>
                      <w:sz w:val="28"/>
                      <w:szCs w:val="15"/>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2.9</w:t>
                  </w:r>
                  <w:r w:rsidRPr="00B11609">
                    <w:rPr>
                      <w:rFonts w:ascii="Calibri" w:eastAsia="Times New Roman" w:hAnsi="Calibri" w:cs="Calibri"/>
                      <w:color w:val="252525"/>
                      <w:sz w:val="28"/>
                      <w:szCs w:val="15"/>
                    </w:rPr>
                    <w:t>​</w:t>
                  </w:r>
                </w:p>
              </w:tc>
              <w:tc>
                <w:tcPr>
                  <w:tcW w:w="1157" w:type="dxa"/>
                  <w:tcBorders>
                    <w:top w:val="single" w:sz="6" w:space="0" w:color="000000"/>
                    <w:left w:val="single" w:sz="6" w:space="0" w:color="000000"/>
                    <w:bottom w:val="single" w:sz="6" w:space="0" w:color="000000"/>
                    <w:right w:val="single" w:sz="6" w:space="0" w:color="000000"/>
                  </w:tcBorders>
                  <w:shd w:val="clear" w:color="auto" w:fill="DEEAF6"/>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w:t>
                  </w:r>
                  <w:r>
                    <w:rPr>
                      <w:rFonts w:ascii="Calibri" w:eastAsia="Times New Roman" w:hAnsi="Calibri" w:cs="Calibri"/>
                      <w:color w:val="221F20"/>
                      <w:sz w:val="28"/>
                      <w:szCs w:val="15"/>
                    </w:rPr>
                    <w:t>0.6</w:t>
                  </w:r>
                  <w:r w:rsidRPr="00B11609">
                    <w:rPr>
                      <w:rFonts w:ascii="Calibri" w:eastAsia="Times New Roman" w:hAnsi="Calibri" w:cs="Calibri"/>
                      <w:color w:val="252525"/>
                      <w:sz w:val="28"/>
                      <w:szCs w:val="15"/>
                    </w:rPr>
                    <w:t>​</w:t>
                  </w:r>
                </w:p>
              </w:tc>
            </w:tr>
            <w:tr w:rsidR="000C0D60" w:rsidRPr="00EB6B45" w:rsidTr="00B11609">
              <w:trPr>
                <w:trHeight w:val="293"/>
              </w:trPr>
              <w:tc>
                <w:tcPr>
                  <w:tcW w:w="522"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EB6B45">
                  <w:pPr>
                    <w:spacing w:after="0" w:line="240" w:lineRule="auto"/>
                    <w:textAlignment w:val="baseline"/>
                    <w:rPr>
                      <w:rFonts w:ascii="Segoe UI" w:eastAsia="Times New Roman" w:hAnsi="Segoe UI" w:cs="Segoe UI"/>
                      <w:color w:val="252525"/>
                      <w:szCs w:val="18"/>
                    </w:rPr>
                  </w:pPr>
                  <w:r w:rsidRPr="00B11609">
                    <w:rPr>
                      <w:rFonts w:ascii="Calibri" w:eastAsia="Times New Roman" w:hAnsi="Calibri" w:cs="Calibri"/>
                      <w:b/>
                      <w:bCs/>
                      <w:color w:val="221F20"/>
                      <w:position w:val="1"/>
                      <w:szCs w:val="21"/>
                    </w:rPr>
                    <w:t>4</w:t>
                  </w:r>
                  <w:proofErr w:type="spellStart"/>
                  <w:r w:rsidRPr="00B11609">
                    <w:rPr>
                      <w:rFonts w:ascii="Calibri" w:eastAsia="Times New Roman" w:hAnsi="Calibri" w:cs="Calibri"/>
                      <w:b/>
                      <w:bCs/>
                      <w:color w:val="221F20"/>
                      <w:position w:val="6"/>
                      <w:szCs w:val="14"/>
                    </w:rPr>
                    <w:t>th</w:t>
                  </w:r>
                  <w:proofErr w:type="spellEnd"/>
                  <w:r w:rsidRPr="00B11609">
                    <w:rPr>
                      <w:rFonts w:ascii="Calibri" w:eastAsia="Times New Roman" w:hAnsi="Calibri" w:cs="Calibri"/>
                      <w:b/>
                      <w:bCs/>
                      <w:color w:val="221F20"/>
                      <w:position w:val="1"/>
                      <w:szCs w:val="21"/>
                    </w:rPr>
                    <w:t> </w:t>
                  </w:r>
                  <w:r w:rsidRPr="00B11609">
                    <w:rPr>
                      <w:rFonts w:ascii="Calibri" w:eastAsia="Times New Roman" w:hAnsi="Calibri" w:cs="Calibri"/>
                      <w:color w:val="252525"/>
                      <w:szCs w:val="21"/>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3.2</w:t>
                  </w:r>
                  <w:r w:rsidRPr="00B11609">
                    <w:rPr>
                      <w:rFonts w:ascii="Calibri" w:eastAsia="Times New Roman" w:hAnsi="Calibri" w:cs="Calibri"/>
                      <w:color w:val="252525"/>
                      <w:sz w:val="28"/>
                      <w:szCs w:val="15"/>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3.5</w:t>
                  </w:r>
                  <w:r w:rsidRPr="00B11609">
                    <w:rPr>
                      <w:rFonts w:ascii="Calibri" w:eastAsia="Times New Roman" w:hAnsi="Calibri" w:cs="Calibri"/>
                      <w:color w:val="252525"/>
                      <w:sz w:val="28"/>
                      <w:szCs w:val="15"/>
                    </w:rPr>
                    <w:t>​</w:t>
                  </w:r>
                </w:p>
              </w:tc>
              <w:tc>
                <w:tcPr>
                  <w:tcW w:w="1157" w:type="dxa"/>
                  <w:tcBorders>
                    <w:top w:val="single" w:sz="6" w:space="0" w:color="000000"/>
                    <w:left w:val="single" w:sz="6" w:space="0" w:color="000000"/>
                    <w:bottom w:val="single" w:sz="6" w:space="0" w:color="000000"/>
                    <w:right w:val="single" w:sz="6" w:space="0" w:color="000000"/>
                  </w:tcBorders>
                  <w:shd w:val="clear" w:color="auto" w:fill="DEEAF6"/>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Pr>
                      <w:rFonts w:ascii="Calibri" w:eastAsia="Times New Roman" w:hAnsi="Calibri" w:cs="Calibri"/>
                      <w:color w:val="221F20"/>
                      <w:sz w:val="28"/>
                      <w:szCs w:val="15"/>
                    </w:rPr>
                    <w:t>+0.3</w:t>
                  </w:r>
                </w:p>
              </w:tc>
            </w:tr>
            <w:tr w:rsidR="000C0D60" w:rsidRPr="00EB6B45" w:rsidTr="00B11609">
              <w:trPr>
                <w:trHeight w:val="231"/>
              </w:trPr>
              <w:tc>
                <w:tcPr>
                  <w:tcW w:w="522"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EB6B45">
                  <w:pPr>
                    <w:spacing w:after="0" w:line="240" w:lineRule="auto"/>
                    <w:textAlignment w:val="baseline"/>
                    <w:rPr>
                      <w:rFonts w:ascii="Segoe UI" w:eastAsia="Times New Roman" w:hAnsi="Segoe UI" w:cs="Segoe UI"/>
                      <w:color w:val="252525"/>
                      <w:szCs w:val="18"/>
                    </w:rPr>
                  </w:pPr>
                  <w:r w:rsidRPr="00B11609">
                    <w:rPr>
                      <w:rFonts w:ascii="Calibri" w:eastAsia="Times New Roman" w:hAnsi="Calibri" w:cs="Calibri"/>
                      <w:b/>
                      <w:bCs/>
                      <w:color w:val="221F20"/>
                      <w:position w:val="1"/>
                      <w:szCs w:val="21"/>
                    </w:rPr>
                    <w:t>5</w:t>
                  </w:r>
                  <w:proofErr w:type="spellStart"/>
                  <w:r w:rsidRPr="00B11609">
                    <w:rPr>
                      <w:rFonts w:ascii="Calibri" w:eastAsia="Times New Roman" w:hAnsi="Calibri" w:cs="Calibri"/>
                      <w:b/>
                      <w:bCs/>
                      <w:color w:val="221F20"/>
                      <w:position w:val="6"/>
                      <w:szCs w:val="14"/>
                    </w:rPr>
                    <w:t>th</w:t>
                  </w:r>
                  <w:proofErr w:type="spellEnd"/>
                  <w:r w:rsidRPr="00B11609">
                    <w:rPr>
                      <w:rFonts w:ascii="Calibri" w:eastAsia="Times New Roman" w:hAnsi="Calibri" w:cs="Calibri"/>
                      <w:b/>
                      <w:bCs/>
                      <w:color w:val="221F20"/>
                      <w:position w:val="1"/>
                      <w:szCs w:val="21"/>
                    </w:rPr>
                    <w:t> </w:t>
                  </w:r>
                  <w:r w:rsidRPr="00B11609">
                    <w:rPr>
                      <w:rFonts w:ascii="Calibri" w:eastAsia="Times New Roman" w:hAnsi="Calibri" w:cs="Calibri"/>
                      <w:color w:val="252525"/>
                      <w:szCs w:val="21"/>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3.5</w:t>
                  </w:r>
                  <w:r w:rsidRPr="00B11609">
                    <w:rPr>
                      <w:rFonts w:ascii="Calibri" w:eastAsia="Times New Roman" w:hAnsi="Calibri" w:cs="Calibri"/>
                      <w:color w:val="252525"/>
                      <w:sz w:val="28"/>
                      <w:szCs w:val="15"/>
                    </w:rPr>
                    <w:t>​</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3.4</w:t>
                  </w:r>
                  <w:r w:rsidRPr="00B11609">
                    <w:rPr>
                      <w:rFonts w:ascii="Calibri" w:eastAsia="Times New Roman" w:hAnsi="Calibri" w:cs="Calibri"/>
                      <w:color w:val="252525"/>
                      <w:sz w:val="28"/>
                      <w:szCs w:val="15"/>
                    </w:rPr>
                    <w:t>​</w:t>
                  </w:r>
                </w:p>
              </w:tc>
              <w:tc>
                <w:tcPr>
                  <w:tcW w:w="1157" w:type="dxa"/>
                  <w:tcBorders>
                    <w:top w:val="single" w:sz="6" w:space="0" w:color="000000"/>
                    <w:left w:val="single" w:sz="6" w:space="0" w:color="000000"/>
                    <w:bottom w:val="single" w:sz="6" w:space="0" w:color="000000"/>
                    <w:right w:val="single" w:sz="6" w:space="0" w:color="000000"/>
                  </w:tcBorders>
                  <w:shd w:val="clear" w:color="auto" w:fill="DEEAF6"/>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Pr>
                      <w:rFonts w:ascii="Calibri" w:eastAsia="Times New Roman" w:hAnsi="Calibri" w:cs="Calibri"/>
                      <w:color w:val="221F20"/>
                      <w:sz w:val="28"/>
                      <w:szCs w:val="15"/>
                    </w:rPr>
                    <w:t>-0.1</w:t>
                  </w:r>
                </w:p>
              </w:tc>
            </w:tr>
            <w:tr w:rsidR="000C0D60" w:rsidRPr="00EB6B45" w:rsidTr="00B11609">
              <w:trPr>
                <w:trHeight w:val="323"/>
              </w:trPr>
              <w:tc>
                <w:tcPr>
                  <w:tcW w:w="522" w:type="dxa"/>
                  <w:tcBorders>
                    <w:top w:val="single" w:sz="6" w:space="0" w:color="000000"/>
                    <w:left w:val="single" w:sz="6" w:space="0" w:color="000000"/>
                    <w:bottom w:val="single" w:sz="6" w:space="0" w:color="000000"/>
                    <w:right w:val="single" w:sz="6" w:space="0" w:color="000000"/>
                  </w:tcBorders>
                  <w:shd w:val="clear" w:color="auto" w:fill="FFFF00"/>
                  <w:hideMark/>
                </w:tcPr>
                <w:p w:rsidR="000C0D60" w:rsidRPr="00EB6B45" w:rsidRDefault="000C0D60" w:rsidP="00B11609">
                  <w:pPr>
                    <w:spacing w:after="0" w:line="240" w:lineRule="auto"/>
                    <w:textAlignment w:val="baseline"/>
                    <w:rPr>
                      <w:rFonts w:ascii="Segoe UI" w:eastAsia="Times New Roman" w:hAnsi="Segoe UI" w:cs="Segoe UI"/>
                      <w:color w:val="252525"/>
                      <w:szCs w:val="18"/>
                    </w:rPr>
                  </w:pPr>
                  <w:r w:rsidRPr="00B11609">
                    <w:rPr>
                      <w:rFonts w:ascii="Calibri" w:eastAsia="Times New Roman" w:hAnsi="Calibri" w:cs="Calibri"/>
                      <w:b/>
                      <w:bCs/>
                      <w:color w:val="221F20"/>
                      <w:szCs w:val="19"/>
                    </w:rPr>
                    <w:t>AVG</w:t>
                  </w:r>
                </w:p>
              </w:tc>
              <w:tc>
                <w:tcPr>
                  <w:tcW w:w="720" w:type="dxa"/>
                  <w:tcBorders>
                    <w:top w:val="single" w:sz="6" w:space="0" w:color="000000"/>
                    <w:left w:val="single" w:sz="6" w:space="0" w:color="000000"/>
                    <w:bottom w:val="single" w:sz="6" w:space="0" w:color="000000"/>
                    <w:right w:val="single" w:sz="6" w:space="0" w:color="000000"/>
                  </w:tcBorders>
                  <w:shd w:val="clear" w:color="auto" w:fill="FFFF00"/>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3.4</w:t>
                  </w:r>
                  <w:r w:rsidRPr="00B11609">
                    <w:rPr>
                      <w:rFonts w:ascii="Calibri" w:eastAsia="Times New Roman" w:hAnsi="Calibri" w:cs="Calibri"/>
                      <w:color w:val="252525"/>
                      <w:sz w:val="28"/>
                      <w:szCs w:val="15"/>
                    </w:rPr>
                    <w:t>​</w:t>
                  </w:r>
                </w:p>
              </w:tc>
              <w:tc>
                <w:tcPr>
                  <w:tcW w:w="720" w:type="dxa"/>
                  <w:tcBorders>
                    <w:top w:val="single" w:sz="6" w:space="0" w:color="000000"/>
                    <w:left w:val="single" w:sz="6" w:space="0" w:color="000000"/>
                    <w:bottom w:val="single" w:sz="6" w:space="0" w:color="000000"/>
                    <w:right w:val="single" w:sz="6" w:space="0" w:color="000000"/>
                  </w:tcBorders>
                  <w:shd w:val="clear" w:color="auto" w:fill="FFFF00"/>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3.2</w:t>
                  </w:r>
                  <w:r w:rsidRPr="00B11609">
                    <w:rPr>
                      <w:rFonts w:ascii="Calibri" w:eastAsia="Times New Roman" w:hAnsi="Calibri" w:cs="Calibri"/>
                      <w:color w:val="252525"/>
                      <w:sz w:val="28"/>
                      <w:szCs w:val="15"/>
                    </w:rPr>
                    <w:t>​</w:t>
                  </w:r>
                </w:p>
              </w:tc>
              <w:tc>
                <w:tcPr>
                  <w:tcW w:w="1157" w:type="dxa"/>
                  <w:tcBorders>
                    <w:top w:val="single" w:sz="6" w:space="0" w:color="000000"/>
                    <w:left w:val="single" w:sz="6" w:space="0" w:color="000000"/>
                    <w:bottom w:val="single" w:sz="6" w:space="0" w:color="000000"/>
                    <w:right w:val="single" w:sz="6" w:space="0" w:color="000000"/>
                  </w:tcBorders>
                  <w:shd w:val="clear" w:color="auto" w:fill="FFFF00"/>
                  <w:hideMark/>
                </w:tcPr>
                <w:p w:rsidR="000C0D60" w:rsidRPr="00EB6B45" w:rsidRDefault="000C0D60" w:rsidP="00B11609">
                  <w:pPr>
                    <w:spacing w:after="0" w:line="240" w:lineRule="auto"/>
                    <w:jc w:val="center"/>
                    <w:textAlignment w:val="baseline"/>
                    <w:rPr>
                      <w:rFonts w:ascii="Segoe UI" w:eastAsia="Times New Roman" w:hAnsi="Segoe UI" w:cs="Segoe UI"/>
                      <w:color w:val="252525"/>
                      <w:sz w:val="28"/>
                      <w:szCs w:val="18"/>
                    </w:rPr>
                  </w:pPr>
                  <w:r w:rsidRPr="00B11609">
                    <w:rPr>
                      <w:rFonts w:ascii="Calibri" w:eastAsia="Times New Roman" w:hAnsi="Calibri" w:cs="Calibri"/>
                      <w:color w:val="221F20"/>
                      <w:sz w:val="28"/>
                      <w:szCs w:val="15"/>
                    </w:rPr>
                    <w:t>-</w:t>
                  </w:r>
                  <w:r>
                    <w:rPr>
                      <w:rFonts w:ascii="Calibri" w:eastAsia="Times New Roman" w:hAnsi="Calibri" w:cs="Calibri"/>
                      <w:color w:val="221F20"/>
                      <w:sz w:val="28"/>
                      <w:szCs w:val="15"/>
                    </w:rPr>
                    <w:t>0.2</w:t>
                  </w:r>
                </w:p>
              </w:tc>
            </w:tr>
          </w:tbl>
          <w:p w:rsidR="000C0D60" w:rsidRPr="00657550" w:rsidRDefault="000C0D60" w:rsidP="00AC0235">
            <w:pPr>
              <w:spacing w:after="0" w:line="240" w:lineRule="auto"/>
              <w:rPr>
                <w:rFonts w:ascii="Times New Roman" w:eastAsia="Calibri" w:hAnsi="Times New Roman" w:cs="Times New Roman"/>
              </w:rPr>
            </w:pPr>
          </w:p>
        </w:tc>
        <w:tc>
          <w:tcPr>
            <w:tcW w:w="2845" w:type="dxa"/>
            <w:shd w:val="clear" w:color="auto" w:fill="auto"/>
          </w:tcPr>
          <w:p w:rsidR="000C0D60" w:rsidRPr="0065755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lastRenderedPageBreak/>
              <w:t>100% students experience growth of minimum 1 year average grade-level equivalency</w:t>
            </w:r>
          </w:p>
        </w:tc>
        <w:tc>
          <w:tcPr>
            <w:tcW w:w="3150" w:type="dxa"/>
            <w:shd w:val="clear" w:color="auto" w:fill="auto"/>
          </w:tcPr>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Pandemic teaching.</w:t>
            </w:r>
          </w:p>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Students learning at home and at school using iPads full-time.</w:t>
            </w:r>
          </w:p>
          <w:p w:rsidR="000C0D60" w:rsidRPr="0065755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lastRenderedPageBreak/>
              <w:t>Teachers teaching online with limited training in best practices.</w:t>
            </w:r>
          </w:p>
        </w:tc>
      </w:tr>
      <w:tr w:rsidR="000C0D60" w:rsidRPr="00657550" w:rsidTr="000C0D60">
        <w:trPr>
          <w:trHeight w:val="255"/>
        </w:trPr>
        <w:tc>
          <w:tcPr>
            <w:tcW w:w="1876" w:type="dxa"/>
            <w:gridSpan w:val="2"/>
            <w:shd w:val="clear" w:color="auto" w:fill="auto"/>
          </w:tcPr>
          <w:p w:rsidR="000C0D60" w:rsidRPr="00657550" w:rsidRDefault="000C0D60" w:rsidP="00AC0235">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Math</w:t>
            </w:r>
          </w:p>
        </w:tc>
        <w:tc>
          <w:tcPr>
            <w:tcW w:w="1634" w:type="dxa"/>
          </w:tcPr>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2239</w:t>
            </w:r>
          </w:p>
          <w:p w:rsidR="000C0D60" w:rsidRPr="00657550" w:rsidRDefault="000C0D60" w:rsidP="00AC0235">
            <w:pPr>
              <w:spacing w:after="0" w:line="240" w:lineRule="auto"/>
              <w:rPr>
                <w:rFonts w:ascii="Times New Roman" w:eastAsia="Calibri" w:hAnsi="Times New Roman" w:cs="Times New Roman"/>
              </w:rPr>
            </w:pPr>
            <w:proofErr w:type="spellStart"/>
            <w:r>
              <w:rPr>
                <w:rFonts w:ascii="Times New Roman" w:eastAsia="Calibri" w:hAnsi="Times New Roman" w:cs="Times New Roman"/>
              </w:rPr>
              <w:t>Scantron</w:t>
            </w:r>
            <w:proofErr w:type="spellEnd"/>
          </w:p>
        </w:tc>
        <w:tc>
          <w:tcPr>
            <w:tcW w:w="3815" w:type="dxa"/>
            <w:shd w:val="clear" w:color="auto" w:fill="auto"/>
          </w:tcPr>
          <w:p w:rsidR="000C0D60" w:rsidRPr="00B11609" w:rsidRDefault="000C0D60" w:rsidP="00B11609">
            <w:pPr>
              <w:spacing w:after="0" w:line="240" w:lineRule="auto"/>
              <w:rPr>
                <w:rFonts w:ascii="Times New Roman" w:eastAsia="Times New Roman" w:hAnsi="Times New Roman" w:cs="Times New Roman"/>
                <w:sz w:val="24"/>
                <w:szCs w:val="24"/>
              </w:rPr>
            </w:pPr>
          </w:p>
          <w:tbl>
            <w:tblPr>
              <w:tblW w:w="31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715"/>
              <w:gridCol w:w="791"/>
              <w:gridCol w:w="1074"/>
            </w:tblGrid>
            <w:tr w:rsidR="000C0D60" w:rsidRPr="00B11609" w:rsidTr="00B11609">
              <w:trPr>
                <w:trHeight w:val="568"/>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textAlignment w:val="baseline"/>
                    <w:rPr>
                      <w:rFonts w:ascii="Times New Roman" w:eastAsia="Times New Roman" w:hAnsi="Times New Roman" w:cs="Times New Roman"/>
                      <w:color w:val="252525"/>
                      <w:sz w:val="24"/>
                      <w:szCs w:val="24"/>
                    </w:rPr>
                  </w:pPr>
                  <w:r w:rsidRPr="00B11609">
                    <w:rPr>
                      <w:rFonts w:ascii="Calibri" w:eastAsia="Times New Roman" w:hAnsi="Calibri" w:cs="Calibri"/>
                      <w:color w:val="252525"/>
                      <w:sz w:val="24"/>
                      <w:szCs w:val="28"/>
                    </w:rPr>
                    <w:t>​STAR</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ind w:left="105"/>
                    <w:textAlignment w:val="baseline"/>
                    <w:rPr>
                      <w:rFonts w:ascii="Times New Roman" w:eastAsia="Times New Roman" w:hAnsi="Times New Roman" w:cs="Times New Roman"/>
                      <w:color w:val="252525"/>
                      <w:sz w:val="24"/>
                      <w:szCs w:val="24"/>
                    </w:rPr>
                  </w:pPr>
                  <w:r w:rsidRPr="00B11609">
                    <w:rPr>
                      <w:rFonts w:ascii="Calibri" w:eastAsia="Times New Roman" w:hAnsi="Calibri" w:cs="Calibri"/>
                      <w:b/>
                      <w:bCs/>
                      <w:color w:val="221F20"/>
                      <w:position w:val="1"/>
                      <w:sz w:val="24"/>
                      <w:szCs w:val="48"/>
                    </w:rPr>
                    <w:t>BOY </w:t>
                  </w:r>
                  <w:r w:rsidRPr="00B11609">
                    <w:rPr>
                      <w:rFonts w:ascii="Calibri" w:eastAsia="Times New Roman" w:hAnsi="Calibri" w:cs="Calibri"/>
                      <w:color w:val="252525"/>
                      <w:sz w:val="24"/>
                      <w:szCs w:val="48"/>
                    </w:rPr>
                    <w:t>​</w:t>
                  </w:r>
                  <w:r w:rsidRPr="00B11609">
                    <w:rPr>
                      <w:rFonts w:ascii="Calibri" w:eastAsia="Times New Roman" w:hAnsi="Calibri" w:cs="Calibri"/>
                      <w:b/>
                      <w:bCs/>
                      <w:color w:val="221F20"/>
                      <w:position w:val="1"/>
                      <w:sz w:val="24"/>
                      <w:szCs w:val="48"/>
                    </w:rPr>
                    <w:t>GE</w:t>
                  </w:r>
                  <w:r w:rsidRPr="00B11609">
                    <w:rPr>
                      <w:rFonts w:ascii="Calibri" w:eastAsia="Times New Roman" w:hAnsi="Calibri" w:cs="Calibri"/>
                      <w:color w:val="252525"/>
                      <w:sz w:val="24"/>
                      <w:szCs w:val="48"/>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ind w:left="105"/>
                    <w:textAlignment w:val="baseline"/>
                    <w:rPr>
                      <w:rFonts w:ascii="Times New Roman" w:eastAsia="Times New Roman" w:hAnsi="Times New Roman" w:cs="Times New Roman"/>
                      <w:color w:val="252525"/>
                      <w:sz w:val="24"/>
                      <w:szCs w:val="24"/>
                    </w:rPr>
                  </w:pPr>
                  <w:r w:rsidRPr="00B11609">
                    <w:rPr>
                      <w:rFonts w:ascii="Calibri" w:eastAsia="Times New Roman" w:hAnsi="Calibri" w:cs="Calibri"/>
                      <w:b/>
                      <w:bCs/>
                      <w:color w:val="221F20"/>
                      <w:position w:val="1"/>
                      <w:sz w:val="24"/>
                      <w:szCs w:val="48"/>
                    </w:rPr>
                    <w:t>MOY </w:t>
                  </w:r>
                  <w:r w:rsidRPr="00B11609">
                    <w:rPr>
                      <w:rFonts w:ascii="Calibri" w:eastAsia="Times New Roman" w:hAnsi="Calibri" w:cs="Calibri"/>
                      <w:color w:val="252525"/>
                      <w:sz w:val="24"/>
                      <w:szCs w:val="48"/>
                    </w:rPr>
                    <w:t>​</w:t>
                  </w:r>
                  <w:r w:rsidRPr="00B11609">
                    <w:rPr>
                      <w:rFonts w:ascii="Calibri" w:eastAsia="Times New Roman" w:hAnsi="Calibri" w:cs="Calibri"/>
                      <w:b/>
                      <w:bCs/>
                      <w:color w:val="221F20"/>
                      <w:position w:val="1"/>
                      <w:sz w:val="24"/>
                      <w:szCs w:val="48"/>
                    </w:rPr>
                    <w:t>GE</w:t>
                  </w:r>
                  <w:r w:rsidRPr="00B11609">
                    <w:rPr>
                      <w:rFonts w:ascii="Calibri" w:eastAsia="Times New Roman" w:hAnsi="Calibri" w:cs="Calibri"/>
                      <w:color w:val="252525"/>
                      <w:sz w:val="24"/>
                      <w:szCs w:val="48"/>
                    </w:rPr>
                    <w:t>​</w:t>
                  </w:r>
                </w:p>
              </w:tc>
              <w:tc>
                <w:tcPr>
                  <w:tcW w:w="0" w:type="auto"/>
                  <w:tcBorders>
                    <w:top w:val="single" w:sz="6" w:space="0" w:color="000000"/>
                    <w:left w:val="single" w:sz="6" w:space="0" w:color="000000"/>
                    <w:bottom w:val="single" w:sz="6" w:space="0" w:color="000000"/>
                    <w:right w:val="single" w:sz="6" w:space="0" w:color="000000"/>
                  </w:tcBorders>
                  <w:shd w:val="clear" w:color="auto" w:fill="DEEAF6"/>
                  <w:hideMark/>
                </w:tcPr>
                <w:p w:rsidR="000C0D60" w:rsidRPr="00B11609" w:rsidRDefault="000C0D60" w:rsidP="00B11609">
                  <w:pPr>
                    <w:spacing w:before="100" w:beforeAutospacing="1" w:after="100" w:afterAutospacing="1" w:line="240" w:lineRule="auto"/>
                    <w:ind w:left="105"/>
                    <w:textAlignment w:val="baseline"/>
                    <w:rPr>
                      <w:rFonts w:ascii="Times New Roman" w:eastAsia="Times New Roman" w:hAnsi="Times New Roman" w:cs="Times New Roman"/>
                      <w:color w:val="252525"/>
                      <w:sz w:val="24"/>
                      <w:szCs w:val="24"/>
                    </w:rPr>
                  </w:pPr>
                  <w:r w:rsidRPr="00B11609">
                    <w:rPr>
                      <w:rFonts w:ascii="Calibri" w:eastAsia="Times New Roman" w:hAnsi="Calibri" w:cs="Calibri"/>
                      <w:b/>
                      <w:bCs/>
                      <w:color w:val="221F20"/>
                      <w:position w:val="1"/>
                      <w:sz w:val="24"/>
                      <w:szCs w:val="48"/>
                    </w:rPr>
                    <w:t>GROWTH</w:t>
                  </w:r>
                  <w:r w:rsidRPr="00B11609">
                    <w:rPr>
                      <w:rFonts w:ascii="Calibri" w:eastAsia="Times New Roman" w:hAnsi="Calibri" w:cs="Calibri"/>
                      <w:color w:val="252525"/>
                      <w:sz w:val="24"/>
                      <w:szCs w:val="48"/>
                    </w:rPr>
                    <w:t>​</w:t>
                  </w:r>
                </w:p>
              </w:tc>
            </w:tr>
            <w:tr w:rsidR="000C0D60" w:rsidRPr="00B11609" w:rsidTr="00B11609">
              <w:trPr>
                <w:trHeight w:val="284"/>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textAlignment w:val="baseline"/>
                    <w:rPr>
                      <w:rFonts w:ascii="Times New Roman" w:eastAsia="Times New Roman" w:hAnsi="Times New Roman" w:cs="Times New Roman"/>
                      <w:color w:val="252525"/>
                      <w:sz w:val="28"/>
                      <w:szCs w:val="24"/>
                    </w:rPr>
                  </w:pPr>
                  <w:r w:rsidRPr="00B11609">
                    <w:rPr>
                      <w:rFonts w:ascii="Calibri" w:eastAsia="Times New Roman" w:hAnsi="Calibri" w:cs="Calibri"/>
                      <w:b/>
                      <w:bCs/>
                      <w:color w:val="221F20"/>
                      <w:position w:val="2"/>
                      <w:sz w:val="28"/>
                      <w:szCs w:val="64"/>
                    </w:rPr>
                    <w:t>3</w:t>
                  </w:r>
                  <w:proofErr w:type="spellStart"/>
                  <w:r w:rsidRPr="00B11609">
                    <w:rPr>
                      <w:rFonts w:ascii="Calibri" w:eastAsia="Times New Roman" w:hAnsi="Calibri" w:cs="Calibri"/>
                      <w:b/>
                      <w:bCs/>
                      <w:color w:val="221F20"/>
                      <w:sz w:val="28"/>
                      <w:szCs w:val="42"/>
                      <w:vertAlign w:val="superscript"/>
                    </w:rPr>
                    <w:t>rd</w:t>
                  </w:r>
                  <w:proofErr w:type="spellEnd"/>
                  <w:r w:rsidRPr="00B11609">
                    <w:rPr>
                      <w:rFonts w:ascii="Calibri" w:eastAsia="Times New Roman" w:hAnsi="Calibri" w:cs="Calibri"/>
                      <w:b/>
                      <w:bCs/>
                      <w:color w:val="221F20"/>
                      <w:position w:val="2"/>
                      <w:sz w:val="28"/>
                      <w:szCs w:val="64"/>
                    </w:rPr>
                    <w:t> </w:t>
                  </w:r>
                  <w:r w:rsidRPr="00B11609">
                    <w:rPr>
                      <w:rFonts w:ascii="Calibri" w:eastAsia="Times New Roman" w:hAnsi="Calibri" w:cs="Calibri"/>
                      <w:color w:val="252525"/>
                      <w:sz w:val="28"/>
                      <w:szCs w:val="6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3.0</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3.6</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DEEAF6"/>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+0.6</w:t>
                  </w:r>
                  <w:r w:rsidRPr="00B11609">
                    <w:rPr>
                      <w:rFonts w:ascii="Arial" w:eastAsia="Times New Roman" w:hAnsi="Arial" w:cs="Arial"/>
                      <w:color w:val="252525"/>
                      <w:sz w:val="28"/>
                      <w:szCs w:val="56"/>
                    </w:rPr>
                    <w:t>​</w:t>
                  </w:r>
                </w:p>
              </w:tc>
            </w:tr>
            <w:tr w:rsidR="000C0D60" w:rsidRPr="00B11609" w:rsidTr="00B11609">
              <w:trPr>
                <w:trHeight w:val="290"/>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textAlignment w:val="baseline"/>
                    <w:rPr>
                      <w:rFonts w:ascii="Times New Roman" w:eastAsia="Times New Roman" w:hAnsi="Times New Roman" w:cs="Times New Roman"/>
                      <w:color w:val="252525"/>
                      <w:sz w:val="28"/>
                      <w:szCs w:val="24"/>
                    </w:rPr>
                  </w:pPr>
                  <w:r w:rsidRPr="00B11609">
                    <w:rPr>
                      <w:rFonts w:ascii="Calibri" w:eastAsia="Times New Roman" w:hAnsi="Calibri" w:cs="Calibri"/>
                      <w:b/>
                      <w:bCs/>
                      <w:color w:val="221F20"/>
                      <w:position w:val="2"/>
                      <w:sz w:val="28"/>
                      <w:szCs w:val="64"/>
                    </w:rPr>
                    <w:t>4</w:t>
                  </w:r>
                  <w:proofErr w:type="spellStart"/>
                  <w:r w:rsidRPr="00B11609">
                    <w:rPr>
                      <w:rFonts w:ascii="Calibri" w:eastAsia="Times New Roman" w:hAnsi="Calibri" w:cs="Calibri"/>
                      <w:b/>
                      <w:bCs/>
                      <w:color w:val="221F20"/>
                      <w:sz w:val="28"/>
                      <w:szCs w:val="42"/>
                      <w:vertAlign w:val="superscript"/>
                    </w:rPr>
                    <w:t>th</w:t>
                  </w:r>
                  <w:proofErr w:type="spellEnd"/>
                  <w:r w:rsidRPr="00B11609">
                    <w:rPr>
                      <w:rFonts w:ascii="Calibri" w:eastAsia="Times New Roman" w:hAnsi="Calibri" w:cs="Calibri"/>
                      <w:b/>
                      <w:bCs/>
                      <w:color w:val="221F20"/>
                      <w:position w:val="2"/>
                      <w:sz w:val="28"/>
                      <w:szCs w:val="64"/>
                    </w:rPr>
                    <w:t> </w:t>
                  </w:r>
                  <w:r w:rsidRPr="00B11609">
                    <w:rPr>
                      <w:rFonts w:ascii="Calibri" w:eastAsia="Times New Roman" w:hAnsi="Calibri" w:cs="Calibri"/>
                      <w:color w:val="252525"/>
                      <w:sz w:val="28"/>
                      <w:szCs w:val="6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3.4</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3.6</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DEEAF6"/>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+0.2</w:t>
                  </w:r>
                  <w:r w:rsidRPr="00B11609">
                    <w:rPr>
                      <w:rFonts w:ascii="Arial" w:eastAsia="Times New Roman" w:hAnsi="Arial" w:cs="Arial"/>
                      <w:color w:val="252525"/>
                      <w:sz w:val="28"/>
                      <w:szCs w:val="56"/>
                    </w:rPr>
                    <w:t>​</w:t>
                  </w:r>
                </w:p>
              </w:tc>
            </w:tr>
            <w:tr w:rsidR="000C0D60" w:rsidRPr="00B11609" w:rsidTr="00B11609">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textAlignment w:val="baseline"/>
                    <w:rPr>
                      <w:rFonts w:ascii="Times New Roman" w:eastAsia="Times New Roman" w:hAnsi="Times New Roman" w:cs="Times New Roman"/>
                      <w:color w:val="252525"/>
                      <w:sz w:val="28"/>
                      <w:szCs w:val="24"/>
                    </w:rPr>
                  </w:pPr>
                  <w:r w:rsidRPr="00B11609">
                    <w:rPr>
                      <w:rFonts w:ascii="Calibri" w:eastAsia="Times New Roman" w:hAnsi="Calibri" w:cs="Calibri"/>
                      <w:b/>
                      <w:bCs/>
                      <w:color w:val="221F20"/>
                      <w:position w:val="2"/>
                      <w:sz w:val="28"/>
                      <w:szCs w:val="64"/>
                    </w:rPr>
                    <w:t>5</w:t>
                  </w:r>
                  <w:proofErr w:type="spellStart"/>
                  <w:r w:rsidRPr="00B11609">
                    <w:rPr>
                      <w:rFonts w:ascii="Calibri" w:eastAsia="Times New Roman" w:hAnsi="Calibri" w:cs="Calibri"/>
                      <w:b/>
                      <w:bCs/>
                      <w:color w:val="221F20"/>
                      <w:sz w:val="28"/>
                      <w:szCs w:val="42"/>
                      <w:vertAlign w:val="superscript"/>
                    </w:rPr>
                    <w:t>th</w:t>
                  </w:r>
                  <w:proofErr w:type="spellEnd"/>
                  <w:r w:rsidRPr="00B11609">
                    <w:rPr>
                      <w:rFonts w:ascii="Calibri" w:eastAsia="Times New Roman" w:hAnsi="Calibri" w:cs="Calibri"/>
                      <w:b/>
                      <w:bCs/>
                      <w:color w:val="221F20"/>
                      <w:position w:val="2"/>
                      <w:sz w:val="28"/>
                      <w:szCs w:val="64"/>
                    </w:rPr>
                    <w:t> </w:t>
                  </w:r>
                  <w:r w:rsidRPr="00B11609">
                    <w:rPr>
                      <w:rFonts w:ascii="Calibri" w:eastAsia="Times New Roman" w:hAnsi="Calibri" w:cs="Calibri"/>
                      <w:color w:val="252525"/>
                      <w:sz w:val="28"/>
                      <w:szCs w:val="6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3.7</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3.7</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DEEAF6"/>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0</w:t>
                  </w:r>
                  <w:r w:rsidRPr="00B11609">
                    <w:rPr>
                      <w:rFonts w:ascii="Arial" w:eastAsia="Times New Roman" w:hAnsi="Arial" w:cs="Arial"/>
                      <w:color w:val="252525"/>
                      <w:sz w:val="28"/>
                      <w:szCs w:val="56"/>
                    </w:rPr>
                    <w:t>​</w:t>
                  </w:r>
                </w:p>
              </w:tc>
            </w:tr>
            <w:tr w:rsidR="000C0D60" w:rsidRPr="00B11609" w:rsidTr="00B11609">
              <w:trPr>
                <w:trHeight w:val="237"/>
              </w:trPr>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0C0D60" w:rsidRPr="00B11609" w:rsidRDefault="000C0D60" w:rsidP="00B11609">
                  <w:pPr>
                    <w:spacing w:before="100" w:beforeAutospacing="1" w:after="100" w:afterAutospacing="1" w:line="240" w:lineRule="auto"/>
                    <w:textAlignment w:val="baseline"/>
                    <w:rPr>
                      <w:rFonts w:ascii="Times New Roman" w:eastAsia="Times New Roman" w:hAnsi="Times New Roman" w:cs="Times New Roman"/>
                      <w:color w:val="252525"/>
                      <w:sz w:val="28"/>
                      <w:szCs w:val="24"/>
                    </w:rPr>
                  </w:pPr>
                  <w:r w:rsidRPr="00B11609">
                    <w:rPr>
                      <w:rFonts w:ascii="Calibri" w:eastAsia="Times New Roman" w:hAnsi="Calibri" w:cs="Calibri"/>
                      <w:b/>
                      <w:bCs/>
                      <w:color w:val="221F20"/>
                      <w:position w:val="1"/>
                      <w:sz w:val="28"/>
                      <w:szCs w:val="56"/>
                    </w:rPr>
                    <w:t>AVG</w:t>
                  </w:r>
                  <w:r w:rsidRPr="00B11609">
                    <w:rPr>
                      <w:rFonts w:ascii="Calibri" w:eastAsia="Times New Roman" w:hAnsi="Calibri" w:cs="Calibri"/>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3.4</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sidRPr="00B11609">
                    <w:rPr>
                      <w:rFonts w:ascii="Arial" w:eastAsia="Times New Roman" w:hAnsi="Arial" w:cs="Arial"/>
                      <w:color w:val="252525"/>
                      <w:position w:val="2"/>
                      <w:sz w:val="28"/>
                      <w:szCs w:val="56"/>
                    </w:rPr>
                    <w:t>3.6</w:t>
                  </w:r>
                  <w:r w:rsidRPr="00B11609">
                    <w:rPr>
                      <w:rFonts w:ascii="Arial" w:eastAsia="Times New Roman" w:hAnsi="Arial" w:cs="Arial"/>
                      <w:color w:val="252525"/>
                      <w:sz w:val="28"/>
                      <w:szCs w:val="56"/>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00"/>
                  <w:hideMark/>
                </w:tcPr>
                <w:p w:rsidR="000C0D60" w:rsidRPr="00B11609" w:rsidRDefault="000C0D60" w:rsidP="00B11609">
                  <w:pPr>
                    <w:spacing w:before="100" w:beforeAutospacing="1" w:after="100" w:afterAutospacing="1" w:line="240" w:lineRule="auto"/>
                    <w:jc w:val="center"/>
                    <w:textAlignment w:val="baseline"/>
                    <w:rPr>
                      <w:rFonts w:ascii="Times New Roman" w:eastAsia="Times New Roman" w:hAnsi="Times New Roman" w:cs="Times New Roman"/>
                      <w:color w:val="252525"/>
                      <w:sz w:val="28"/>
                      <w:szCs w:val="24"/>
                    </w:rPr>
                  </w:pPr>
                  <w:r>
                    <w:rPr>
                      <w:rFonts w:ascii="Arial" w:eastAsia="Times New Roman" w:hAnsi="Arial" w:cs="Arial"/>
                      <w:color w:val="252525"/>
                      <w:position w:val="2"/>
                      <w:sz w:val="28"/>
                      <w:szCs w:val="56"/>
                    </w:rPr>
                    <w:t>+0.4</w:t>
                  </w:r>
                  <w:r w:rsidRPr="00B11609">
                    <w:rPr>
                      <w:rFonts w:ascii="Arial" w:eastAsia="Times New Roman" w:hAnsi="Arial" w:cs="Arial"/>
                      <w:color w:val="252525"/>
                      <w:sz w:val="28"/>
                      <w:szCs w:val="56"/>
                    </w:rPr>
                    <w:t>​</w:t>
                  </w:r>
                </w:p>
              </w:tc>
            </w:tr>
          </w:tbl>
          <w:p w:rsidR="000C0D60" w:rsidRPr="00657550" w:rsidRDefault="000C0D60" w:rsidP="00AC0235">
            <w:pPr>
              <w:spacing w:after="0" w:line="240" w:lineRule="auto"/>
              <w:rPr>
                <w:rFonts w:ascii="Times New Roman" w:eastAsia="Calibri" w:hAnsi="Times New Roman" w:cs="Times New Roman"/>
              </w:rPr>
            </w:pPr>
          </w:p>
        </w:tc>
        <w:tc>
          <w:tcPr>
            <w:tcW w:w="2845" w:type="dxa"/>
            <w:shd w:val="clear" w:color="auto" w:fill="auto"/>
          </w:tcPr>
          <w:p w:rsidR="000C0D60" w:rsidRPr="0065755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100% students experience growth of minimum 1 year average grade-level equivalency</w:t>
            </w:r>
          </w:p>
        </w:tc>
        <w:tc>
          <w:tcPr>
            <w:tcW w:w="3150" w:type="dxa"/>
            <w:shd w:val="clear" w:color="auto" w:fill="auto"/>
          </w:tcPr>
          <w:p w:rsidR="000C0D60" w:rsidRDefault="000C0D60" w:rsidP="00B11609">
            <w:pPr>
              <w:spacing w:after="0" w:line="240" w:lineRule="auto"/>
              <w:rPr>
                <w:rFonts w:ascii="Times New Roman" w:eastAsia="Calibri" w:hAnsi="Times New Roman" w:cs="Times New Roman"/>
              </w:rPr>
            </w:pPr>
            <w:r>
              <w:rPr>
                <w:rFonts w:ascii="Times New Roman" w:eastAsia="Calibri" w:hAnsi="Times New Roman" w:cs="Times New Roman"/>
              </w:rPr>
              <w:t>Pandemic teaching.</w:t>
            </w:r>
          </w:p>
          <w:p w:rsidR="000C0D60" w:rsidRDefault="000C0D60" w:rsidP="00B11609">
            <w:pPr>
              <w:spacing w:after="0" w:line="240" w:lineRule="auto"/>
              <w:rPr>
                <w:rFonts w:ascii="Times New Roman" w:eastAsia="Calibri" w:hAnsi="Times New Roman" w:cs="Times New Roman"/>
              </w:rPr>
            </w:pPr>
            <w:r>
              <w:rPr>
                <w:rFonts w:ascii="Times New Roman" w:eastAsia="Calibri" w:hAnsi="Times New Roman" w:cs="Times New Roman"/>
              </w:rPr>
              <w:t>Students learning at home and at school using iPads full-time.</w:t>
            </w:r>
          </w:p>
          <w:p w:rsidR="000C0D60" w:rsidRPr="00657550" w:rsidRDefault="000C0D60" w:rsidP="00B11609">
            <w:pPr>
              <w:spacing w:after="0" w:line="240" w:lineRule="auto"/>
              <w:rPr>
                <w:rFonts w:ascii="Times New Roman" w:eastAsia="Calibri" w:hAnsi="Times New Roman" w:cs="Times New Roman"/>
              </w:rPr>
            </w:pPr>
            <w:r>
              <w:rPr>
                <w:rFonts w:ascii="Times New Roman" w:eastAsia="Calibri" w:hAnsi="Times New Roman" w:cs="Times New Roman"/>
              </w:rPr>
              <w:t>Teachers teaching online with limited training in best practices.</w:t>
            </w:r>
          </w:p>
        </w:tc>
      </w:tr>
      <w:tr w:rsidR="000C0D60" w:rsidRPr="00657550" w:rsidTr="000C0D60">
        <w:trPr>
          <w:trHeight w:val="255"/>
        </w:trPr>
        <w:tc>
          <w:tcPr>
            <w:tcW w:w="1876" w:type="dxa"/>
            <w:gridSpan w:val="2"/>
            <w:shd w:val="clear" w:color="auto" w:fill="auto"/>
          </w:tcPr>
          <w:p w:rsidR="000C0D60" w:rsidRPr="00657550" w:rsidRDefault="000C0D60" w:rsidP="00AC0235">
            <w:pPr>
              <w:spacing w:after="0" w:line="240" w:lineRule="auto"/>
              <w:rPr>
                <w:rFonts w:ascii="Times New Roman" w:eastAsia="Calibri" w:hAnsi="Times New Roman" w:cs="Times New Roman"/>
                <w:b/>
              </w:rPr>
            </w:pPr>
            <w:r w:rsidRPr="00657550">
              <w:rPr>
                <w:rFonts w:ascii="Times New Roman" w:eastAsia="Calibri" w:hAnsi="Times New Roman" w:cs="Times New Roman"/>
                <w:b/>
              </w:rPr>
              <w:t>Science</w:t>
            </w:r>
          </w:p>
        </w:tc>
        <w:tc>
          <w:tcPr>
            <w:tcW w:w="1634" w:type="dxa"/>
          </w:tcPr>
          <w:p w:rsidR="000C0D60" w:rsidRDefault="000C0D60" w:rsidP="00AC0235">
            <w:pPr>
              <w:spacing w:after="0" w:line="240" w:lineRule="auto"/>
              <w:rPr>
                <w:rFonts w:ascii="Times New Roman" w:eastAsia="Calibri" w:hAnsi="Times New Roman" w:cs="Times New Roman"/>
              </w:rPr>
            </w:pPr>
            <w:r>
              <w:rPr>
                <w:rFonts w:ascii="Times New Roman" w:eastAsia="Calibri" w:hAnsi="Times New Roman" w:cs="Times New Roman"/>
              </w:rPr>
              <w:t>2279</w:t>
            </w:r>
          </w:p>
          <w:p w:rsidR="000C0D60" w:rsidRPr="00657550" w:rsidRDefault="000C0D60" w:rsidP="00AC0235">
            <w:pPr>
              <w:spacing w:after="0" w:line="240" w:lineRule="auto"/>
              <w:rPr>
                <w:rFonts w:ascii="Times New Roman" w:eastAsia="Calibri" w:hAnsi="Times New Roman" w:cs="Times New Roman"/>
              </w:rPr>
            </w:pPr>
            <w:proofErr w:type="spellStart"/>
            <w:r>
              <w:rPr>
                <w:rFonts w:ascii="Times New Roman" w:eastAsia="Calibri" w:hAnsi="Times New Roman" w:cs="Times New Roman"/>
              </w:rPr>
              <w:t>Scantron</w:t>
            </w:r>
            <w:proofErr w:type="spellEnd"/>
          </w:p>
        </w:tc>
        <w:tc>
          <w:tcPr>
            <w:tcW w:w="3815"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c>
          <w:tcPr>
            <w:tcW w:w="2845"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c>
          <w:tcPr>
            <w:tcW w:w="3150" w:type="dxa"/>
            <w:shd w:val="clear" w:color="auto" w:fill="auto"/>
          </w:tcPr>
          <w:p w:rsidR="000C0D60" w:rsidRPr="00657550" w:rsidRDefault="000C0D60" w:rsidP="00AC0235">
            <w:pPr>
              <w:spacing w:after="0" w:line="240" w:lineRule="auto"/>
              <w:rPr>
                <w:rFonts w:ascii="Times New Roman" w:eastAsia="Calibri" w:hAnsi="Times New Roman" w:cs="Times New Roman"/>
              </w:rPr>
            </w:pPr>
          </w:p>
        </w:tc>
      </w:tr>
      <w:tr w:rsidR="000C0D60" w:rsidRPr="00657550" w:rsidTr="000C0D60">
        <w:trPr>
          <w:trHeight w:val="255"/>
        </w:trPr>
        <w:tc>
          <w:tcPr>
            <w:tcW w:w="1876" w:type="dxa"/>
            <w:gridSpan w:val="2"/>
            <w:shd w:val="clear" w:color="auto" w:fill="auto"/>
          </w:tcPr>
          <w:p w:rsidR="000C0D60" w:rsidRPr="00657550" w:rsidRDefault="000C0D60"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Social Studies</w:t>
            </w:r>
          </w:p>
        </w:tc>
        <w:tc>
          <w:tcPr>
            <w:tcW w:w="1634"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3815"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2845"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3150"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r>
      <w:tr w:rsidR="000C0D60" w:rsidRPr="00657550" w:rsidTr="000C0D60">
        <w:trPr>
          <w:trHeight w:val="255"/>
        </w:trPr>
        <w:tc>
          <w:tcPr>
            <w:tcW w:w="1876" w:type="dxa"/>
            <w:gridSpan w:val="2"/>
            <w:shd w:val="clear" w:color="auto" w:fill="auto"/>
          </w:tcPr>
          <w:p w:rsidR="000C0D60" w:rsidRPr="00657550" w:rsidRDefault="000C0D60"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CCR</w:t>
            </w:r>
          </w:p>
        </w:tc>
        <w:tc>
          <w:tcPr>
            <w:tcW w:w="1634"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3815"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2845"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c>
          <w:tcPr>
            <w:tcW w:w="3150" w:type="dxa"/>
            <w:shd w:val="clear" w:color="auto" w:fill="E7E6E6" w:themeFill="background2"/>
          </w:tcPr>
          <w:p w:rsidR="000C0D60" w:rsidRPr="00657550" w:rsidRDefault="000C0D60" w:rsidP="00471A1A">
            <w:pPr>
              <w:spacing w:after="0" w:line="240" w:lineRule="auto"/>
              <w:rPr>
                <w:rFonts w:ascii="Times New Roman" w:eastAsia="Calibri" w:hAnsi="Times New Roman" w:cs="Times New Roman"/>
              </w:rPr>
            </w:pPr>
          </w:p>
        </w:tc>
      </w:tr>
    </w:tbl>
    <w:p w:rsidR="00BB483A"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p w:rsidR="00B8427A" w:rsidRDefault="00B8427A" w:rsidP="00471A1A">
      <w:pPr>
        <w:spacing w:after="0" w:line="240" w:lineRule="auto"/>
        <w:rPr>
          <w:rFonts w:ascii="Times New Roman" w:eastAsia="Calibri" w:hAnsi="Times New Roman" w:cs="Times New Roman"/>
          <w:i/>
        </w:rPr>
      </w:pPr>
    </w:p>
    <w:p w:rsidR="00B8427A" w:rsidRDefault="00B8427A" w:rsidP="00471A1A">
      <w:pPr>
        <w:spacing w:after="0" w:line="240" w:lineRule="auto"/>
        <w:rPr>
          <w:rFonts w:ascii="Times New Roman" w:eastAsia="Calibri" w:hAnsi="Times New Roman" w:cs="Times New Roman"/>
          <w:i/>
        </w:rPr>
      </w:pPr>
    </w:p>
    <w:p w:rsidR="00B8427A" w:rsidRDefault="00B8427A" w:rsidP="00471A1A">
      <w:pPr>
        <w:spacing w:after="0" w:line="240" w:lineRule="auto"/>
        <w:rPr>
          <w:rFonts w:ascii="Times New Roman" w:eastAsia="Calibri" w:hAnsi="Times New Roman" w:cs="Times New Roman"/>
          <w:i/>
        </w:rPr>
      </w:pPr>
    </w:p>
    <w:p w:rsidR="00B8427A" w:rsidRPr="00657550" w:rsidRDefault="00B8427A" w:rsidP="00471A1A">
      <w:pPr>
        <w:spacing w:after="0" w:line="240" w:lineRule="auto"/>
        <w:rPr>
          <w:rFonts w:ascii="Times New Roman" w:eastAsia="Calibri" w:hAnsi="Times New Roman" w:cs="Times New Roman"/>
          <w:i/>
        </w:rPr>
      </w:pPr>
    </w:p>
    <w:tbl>
      <w:tblPr>
        <w:tblStyle w:val="TableGrid"/>
        <w:tblW w:w="13433" w:type="dxa"/>
        <w:tblInd w:w="-95" w:type="dxa"/>
        <w:tblLook w:val="04A0" w:firstRow="1" w:lastRow="0" w:firstColumn="1" w:lastColumn="0" w:noHBand="0" w:noVBand="1"/>
      </w:tblPr>
      <w:tblGrid>
        <w:gridCol w:w="3752"/>
        <w:gridCol w:w="3848"/>
        <w:gridCol w:w="5833"/>
      </w:tblGrid>
      <w:tr w:rsidR="00BB483A" w:rsidRPr="00657550" w:rsidTr="00405413">
        <w:trPr>
          <w:trHeight w:val="251"/>
        </w:trPr>
        <w:tc>
          <w:tcPr>
            <w:tcW w:w="3752"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848"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833"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FC0ECD" w:rsidRPr="00657550" w:rsidTr="00405413">
        <w:trPr>
          <w:trHeight w:val="740"/>
        </w:trPr>
        <w:tc>
          <w:tcPr>
            <w:tcW w:w="3752"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Consistent STAR Reading growth over 3 years</w:t>
            </w:r>
          </w:p>
          <w:p w:rsidR="00FC0ECD" w:rsidRDefault="00FC0ECD" w:rsidP="00FC0ECD">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1175"/>
              <w:gridCol w:w="1175"/>
              <w:gridCol w:w="1176"/>
            </w:tblGrid>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2017</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2018</w:t>
                  </w:r>
                </w:p>
              </w:tc>
              <w:tc>
                <w:tcPr>
                  <w:tcW w:w="1176" w:type="dxa"/>
                </w:tcPr>
                <w:p w:rsidR="00FC0ECD" w:rsidRDefault="00FC0ECD" w:rsidP="00FC0ECD">
                  <w:pPr>
                    <w:rPr>
                      <w:rFonts w:ascii="Times New Roman" w:eastAsia="Calibri" w:hAnsi="Times New Roman" w:cs="Times New Roman"/>
                    </w:rPr>
                  </w:pP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BOY</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EOY</w:t>
                  </w:r>
                </w:p>
              </w:tc>
              <w:tc>
                <w:tcPr>
                  <w:tcW w:w="1176"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Change</w:t>
                  </w: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3.25</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3.60</w:t>
                  </w:r>
                </w:p>
              </w:tc>
              <w:tc>
                <w:tcPr>
                  <w:tcW w:w="1176"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+.35</w:t>
                  </w:r>
                </w:p>
              </w:tc>
            </w:tr>
          </w:tbl>
          <w:p w:rsidR="00FC0ECD" w:rsidRDefault="00FC0ECD" w:rsidP="00FC0ECD">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1175"/>
              <w:gridCol w:w="1175"/>
              <w:gridCol w:w="1176"/>
            </w:tblGrid>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2018</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2019</w:t>
                  </w:r>
                </w:p>
              </w:tc>
              <w:tc>
                <w:tcPr>
                  <w:tcW w:w="1176" w:type="dxa"/>
                </w:tcPr>
                <w:p w:rsidR="00FC0ECD" w:rsidRDefault="00FC0ECD" w:rsidP="00FC0ECD">
                  <w:pPr>
                    <w:rPr>
                      <w:rFonts w:ascii="Times New Roman" w:eastAsia="Calibri" w:hAnsi="Times New Roman" w:cs="Times New Roman"/>
                    </w:rPr>
                  </w:pP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BOY</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EOY</w:t>
                  </w:r>
                </w:p>
              </w:tc>
              <w:tc>
                <w:tcPr>
                  <w:tcW w:w="1176"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Change</w:t>
                  </w: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2.99</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3.73</w:t>
                  </w:r>
                </w:p>
              </w:tc>
              <w:tc>
                <w:tcPr>
                  <w:tcW w:w="1176"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+.74</w:t>
                  </w:r>
                </w:p>
              </w:tc>
            </w:tr>
          </w:tbl>
          <w:p w:rsidR="00FC0ECD" w:rsidRDefault="00FC0ECD" w:rsidP="00FC0ECD">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1175"/>
              <w:gridCol w:w="1175"/>
              <w:gridCol w:w="1176"/>
            </w:tblGrid>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2019</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2020</w:t>
                  </w:r>
                </w:p>
              </w:tc>
              <w:tc>
                <w:tcPr>
                  <w:tcW w:w="1176" w:type="dxa"/>
                </w:tcPr>
                <w:p w:rsidR="00FC0ECD" w:rsidRDefault="00FC0ECD" w:rsidP="00FC0ECD">
                  <w:pPr>
                    <w:rPr>
                      <w:rFonts w:ascii="Times New Roman" w:eastAsia="Calibri" w:hAnsi="Times New Roman" w:cs="Times New Roman"/>
                    </w:rPr>
                  </w:pP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BOY</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MOY</w:t>
                  </w:r>
                </w:p>
              </w:tc>
              <w:tc>
                <w:tcPr>
                  <w:tcW w:w="1176"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Change</w:t>
                  </w:r>
                </w:p>
              </w:tc>
            </w:tr>
            <w:tr w:rsidR="00FC0ECD" w:rsidTr="00A53DF1">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2.99</w:t>
                  </w:r>
                </w:p>
              </w:tc>
              <w:tc>
                <w:tcPr>
                  <w:tcW w:w="1175" w:type="dxa"/>
                </w:tcPr>
                <w:p w:rsidR="00FC0ECD" w:rsidRDefault="00FC0ECD" w:rsidP="00FC0ECD">
                  <w:pPr>
                    <w:rPr>
                      <w:rFonts w:ascii="Times New Roman" w:eastAsia="Calibri" w:hAnsi="Times New Roman" w:cs="Times New Roman"/>
                    </w:rPr>
                  </w:pPr>
                  <w:r>
                    <w:rPr>
                      <w:rFonts w:ascii="Times New Roman" w:eastAsia="Calibri" w:hAnsi="Times New Roman" w:cs="Times New Roman"/>
                    </w:rPr>
                    <w:t xml:space="preserve">3.20 </w:t>
                  </w:r>
                </w:p>
              </w:tc>
              <w:tc>
                <w:tcPr>
                  <w:tcW w:w="1176" w:type="dxa"/>
                </w:tcPr>
                <w:p w:rsidR="00FC0ECD" w:rsidRDefault="00FC0ECD" w:rsidP="00FC0ECD">
                  <w:pPr>
                    <w:rPr>
                      <w:rFonts w:ascii="Times New Roman" w:eastAsia="Calibri" w:hAnsi="Times New Roman" w:cs="Times New Roman"/>
                    </w:rPr>
                  </w:pPr>
                </w:p>
              </w:tc>
            </w:tr>
          </w:tbl>
          <w:p w:rsidR="00FC0ECD" w:rsidRPr="003C5C4C" w:rsidRDefault="00FC0ECD" w:rsidP="00FC0ECD">
            <w:pPr>
              <w:rPr>
                <w:rFonts w:ascii="Times New Roman" w:eastAsia="Calibri" w:hAnsi="Times New Roman" w:cs="Times New Roman"/>
              </w:rPr>
            </w:pPr>
          </w:p>
          <w:p w:rsidR="00FC0ECD" w:rsidRDefault="00FC0ECD" w:rsidP="00FC0ECD">
            <w:pPr>
              <w:rPr>
                <w:rFonts w:ascii="Times New Roman" w:eastAsia="Calibri" w:hAnsi="Times New Roman" w:cs="Times New Roman"/>
              </w:rPr>
            </w:pPr>
            <w:r>
              <w:rPr>
                <w:rFonts w:ascii="Times New Roman" w:eastAsia="Calibri" w:hAnsi="Times New Roman" w:cs="Times New Roman"/>
              </w:rPr>
              <w:t xml:space="preserve">Structured ELA Curriculum PD – ongoing observation, feedback and support for all grade levels </w:t>
            </w:r>
          </w:p>
          <w:p w:rsidR="00FC0ECD" w:rsidRDefault="00FC0ECD" w:rsidP="00FC0ECD">
            <w:pPr>
              <w:rPr>
                <w:rFonts w:ascii="Times New Roman" w:eastAsia="Calibri" w:hAnsi="Times New Roman" w:cs="Times New Roman"/>
              </w:rPr>
            </w:pPr>
          </w:p>
          <w:p w:rsidR="00FC0ECD" w:rsidRDefault="00FC0ECD" w:rsidP="00FC0ECD">
            <w:pPr>
              <w:rPr>
                <w:rFonts w:ascii="Times New Roman" w:eastAsia="Calibri" w:hAnsi="Times New Roman" w:cs="Times New Roman"/>
              </w:rPr>
            </w:pPr>
            <w:r>
              <w:rPr>
                <w:rFonts w:ascii="Times New Roman" w:eastAsia="Calibri" w:hAnsi="Times New Roman" w:cs="Times New Roman"/>
              </w:rPr>
              <w:t>Weekly PLC Meetings and Bi-Weekly staff PLEs (Re-teaching plans created and data reported)</w:t>
            </w:r>
          </w:p>
          <w:p w:rsidR="00FC0ECD" w:rsidRDefault="00FC0ECD" w:rsidP="00FC0ECD">
            <w:pPr>
              <w:rPr>
                <w:rFonts w:ascii="Times New Roman" w:eastAsia="Calibri" w:hAnsi="Times New Roman" w:cs="Times New Roman"/>
              </w:rPr>
            </w:pPr>
          </w:p>
          <w:p w:rsidR="00FC0ECD" w:rsidRDefault="00FC0ECD" w:rsidP="00FC0ECD">
            <w:pPr>
              <w:rPr>
                <w:rFonts w:ascii="Times New Roman" w:eastAsia="Calibri" w:hAnsi="Times New Roman" w:cs="Times New Roman"/>
              </w:rPr>
            </w:pPr>
            <w:r>
              <w:rPr>
                <w:rFonts w:ascii="Times New Roman" w:eastAsia="Calibri" w:hAnsi="Times New Roman" w:cs="Times New Roman"/>
              </w:rPr>
              <w:t>Universal Reading Block</w:t>
            </w:r>
          </w:p>
          <w:p w:rsidR="00FC0ECD" w:rsidRDefault="00FC0ECD" w:rsidP="00FC0ECD">
            <w:pPr>
              <w:rPr>
                <w:rFonts w:ascii="Times New Roman" w:eastAsia="Calibri" w:hAnsi="Times New Roman" w:cs="Times New Roman"/>
              </w:rPr>
            </w:pPr>
          </w:p>
          <w:p w:rsidR="00FC0ECD" w:rsidRDefault="00FC0ECD" w:rsidP="00FC0ECD">
            <w:pPr>
              <w:rPr>
                <w:rFonts w:ascii="Times New Roman" w:eastAsia="Calibri" w:hAnsi="Times New Roman" w:cs="Times New Roman"/>
              </w:rPr>
            </w:pPr>
          </w:p>
          <w:p w:rsidR="00FC0ECD" w:rsidRDefault="00FC0ECD" w:rsidP="00FC0ECD">
            <w:pPr>
              <w:rPr>
                <w:rFonts w:ascii="Times New Roman" w:eastAsia="Calibri" w:hAnsi="Times New Roman" w:cs="Times New Roman"/>
              </w:rPr>
            </w:pPr>
          </w:p>
          <w:p w:rsidR="00FC0ECD" w:rsidRPr="00EE1FA2" w:rsidRDefault="00FC0ECD" w:rsidP="00FC0ECD">
            <w:pPr>
              <w:rPr>
                <w:rFonts w:ascii="Times New Roman" w:eastAsia="Calibri" w:hAnsi="Times New Roman" w:cs="Times New Roman"/>
              </w:rPr>
            </w:pPr>
          </w:p>
          <w:p w:rsidR="00FC0ECD" w:rsidRPr="003C5C4C" w:rsidRDefault="00FC0ECD" w:rsidP="00FC0ECD">
            <w:pPr>
              <w:rPr>
                <w:rFonts w:ascii="Times New Roman" w:eastAsia="Calibri" w:hAnsi="Times New Roman" w:cs="Times New Roman"/>
              </w:rPr>
            </w:pPr>
          </w:p>
        </w:tc>
        <w:tc>
          <w:tcPr>
            <w:tcW w:w="3848" w:type="dxa"/>
          </w:tcPr>
          <w:p w:rsidR="00FC0ECD" w:rsidRPr="003C5C4C" w:rsidRDefault="00FC0ECD" w:rsidP="00FC0ECD">
            <w:pPr>
              <w:rPr>
                <w:rFonts w:ascii="Times New Roman" w:hAnsi="Times New Roman" w:cs="Times New Roman"/>
              </w:rPr>
            </w:pPr>
            <w:r>
              <w:rPr>
                <w:rFonts w:ascii="Times New Roman" w:hAnsi="Times New Roman" w:cs="Times New Roman"/>
              </w:rPr>
              <w:lastRenderedPageBreak/>
              <w:t xml:space="preserve">-  </w:t>
            </w:r>
            <w:r w:rsidRPr="003C5C4C">
              <w:rPr>
                <w:rFonts w:ascii="Times New Roman" w:hAnsi="Times New Roman" w:cs="Times New Roman"/>
              </w:rPr>
              <w:t>Attendance</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   Enrollment</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 Staff Turnover</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p>
          <w:p w:rsidR="00FC0ECD" w:rsidRPr="00200C40" w:rsidRDefault="00FC0ECD" w:rsidP="00FC0ECD">
            <w:pPr>
              <w:rPr>
                <w:rFonts w:ascii="Times New Roman" w:hAnsi="Times New Roman" w:cs="Times New Roman"/>
              </w:rPr>
            </w:pPr>
            <w:r>
              <w:rPr>
                <w:rFonts w:ascii="Times New Roman" w:hAnsi="Times New Roman" w:cs="Times New Roman"/>
              </w:rPr>
              <w:t xml:space="preserve">-  </w:t>
            </w:r>
            <w:r w:rsidRPr="00200C40">
              <w:rPr>
                <w:rFonts w:ascii="Times New Roman" w:hAnsi="Times New Roman" w:cs="Times New Roman"/>
              </w:rPr>
              <w:t>Low reading scores</w:t>
            </w:r>
          </w:p>
          <w:p w:rsidR="00FC0ECD" w:rsidRDefault="00FC0ECD" w:rsidP="00FC0ECD">
            <w:pPr>
              <w:rPr>
                <w:rFonts w:ascii="Times New Roman" w:hAnsi="Times New Roman" w:cs="Times New Roman"/>
              </w:rPr>
            </w:pPr>
          </w:p>
          <w:p w:rsidR="00FC0ECD" w:rsidRPr="00EE1FA2" w:rsidRDefault="00FC0ECD" w:rsidP="00FC0ECD">
            <w:pPr>
              <w:rPr>
                <w:rFonts w:ascii="Times New Roman" w:hAnsi="Times New Roman" w:cs="Times New Roman"/>
              </w:rPr>
            </w:pPr>
          </w:p>
          <w:p w:rsidR="00FC0ECD" w:rsidRPr="00657550" w:rsidRDefault="00FC0ECD" w:rsidP="00FC0ECD">
            <w:pPr>
              <w:rPr>
                <w:rFonts w:ascii="Times New Roman" w:hAnsi="Times New Roman" w:cs="Times New Roman"/>
              </w:rPr>
            </w:pPr>
          </w:p>
        </w:tc>
        <w:tc>
          <w:tcPr>
            <w:tcW w:w="5833" w:type="dxa"/>
          </w:tcPr>
          <w:p w:rsidR="00FC0ECD" w:rsidRDefault="00FC0ECD" w:rsidP="00FC0ECD">
            <w:pPr>
              <w:rPr>
                <w:rFonts w:ascii="Times New Roman" w:hAnsi="Times New Roman" w:cs="Times New Roman"/>
              </w:rPr>
            </w:pPr>
            <w:r>
              <w:rPr>
                <w:rFonts w:ascii="Times New Roman" w:hAnsi="Times New Roman" w:cs="Times New Roman"/>
              </w:rPr>
              <w:lastRenderedPageBreak/>
              <w:t>Instant encouragement and consistent rewards for students and families coming to school on time every day and staying all day.</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Full-time gifted services to attract students classified as gifted from the 2 early childhood centers that feed into Humboldt.</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 xml:space="preserve">Competitive salaries and district level support for major discipline issues. </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lastRenderedPageBreak/>
              <w:t>LLI Reading program reincorporated… students were making gains.</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 xml:space="preserve">Reading Specialist to assist teachers in best practices and target intervention for struggling students. </w:t>
            </w:r>
          </w:p>
          <w:p w:rsidR="00FC0ECD" w:rsidRDefault="00FC0ECD" w:rsidP="00FC0ECD">
            <w:pPr>
              <w:rPr>
                <w:rFonts w:ascii="Times New Roman" w:hAnsi="Times New Roman" w:cs="Times New Roman"/>
              </w:rPr>
            </w:pPr>
          </w:p>
          <w:p w:rsidR="00FC0ECD" w:rsidRDefault="00FC0ECD" w:rsidP="00FC0ECD">
            <w:pPr>
              <w:rPr>
                <w:rFonts w:ascii="Times New Roman" w:hAnsi="Times New Roman" w:cs="Times New Roman"/>
              </w:rPr>
            </w:pPr>
            <w:r>
              <w:rPr>
                <w:rFonts w:ascii="Times New Roman" w:hAnsi="Times New Roman" w:cs="Times New Roman"/>
              </w:rPr>
              <w:t>Full-time related arts teachers to support common plan times</w:t>
            </w:r>
          </w:p>
          <w:p w:rsidR="00FC0ECD" w:rsidRDefault="00FC0ECD" w:rsidP="00FC0ECD">
            <w:pPr>
              <w:rPr>
                <w:rFonts w:ascii="Times New Roman" w:hAnsi="Times New Roman" w:cs="Times New Roman"/>
              </w:rPr>
            </w:pPr>
          </w:p>
          <w:p w:rsidR="00FC0ECD" w:rsidRPr="00657550" w:rsidRDefault="00FC0ECD" w:rsidP="00FC0ECD">
            <w:pPr>
              <w:rPr>
                <w:rFonts w:ascii="Times New Roman" w:hAnsi="Times New Roman" w:cs="Times New Roman"/>
              </w:rPr>
            </w:pPr>
            <w:r>
              <w:rPr>
                <w:rFonts w:ascii="Times New Roman" w:hAnsi="Times New Roman" w:cs="Times New Roman"/>
              </w:rPr>
              <w:t>Professional development in constructivist theory</w:t>
            </w:r>
            <w:r w:rsidR="00B8427A">
              <w:rPr>
                <w:rFonts w:ascii="Times New Roman" w:hAnsi="Times New Roman" w:cs="Times New Roman"/>
              </w:rPr>
              <w:t xml:space="preserve">, </w:t>
            </w:r>
            <w:r>
              <w:rPr>
                <w:rFonts w:ascii="Times New Roman" w:hAnsi="Times New Roman" w:cs="Times New Roman"/>
              </w:rPr>
              <w:t>character education</w:t>
            </w:r>
            <w:r w:rsidR="00B8427A">
              <w:rPr>
                <w:rFonts w:ascii="Times New Roman" w:hAnsi="Times New Roman" w:cs="Times New Roman"/>
              </w:rPr>
              <w:t>, and teaching reading</w:t>
            </w:r>
          </w:p>
        </w:tc>
      </w:tr>
    </w:tbl>
    <w:p w:rsidR="00BB483A" w:rsidRPr="00657550" w:rsidRDefault="00BB483A"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3"/>
        <w:gridCol w:w="4836"/>
        <w:gridCol w:w="4989"/>
      </w:tblGrid>
      <w:tr w:rsidR="00BB483A" w:rsidRPr="00657550" w:rsidTr="009855A0">
        <w:trPr>
          <w:trHeight w:val="431"/>
        </w:trPr>
        <w:tc>
          <w:tcPr>
            <w:tcW w:w="13448" w:type="dxa"/>
            <w:gridSpan w:val="3"/>
            <w:shd w:val="clear" w:color="auto" w:fill="D5DCE4" w:themeFill="text2" w:themeFillTint="33"/>
          </w:tcPr>
          <w:p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Curriculum</w:t>
            </w:r>
            <w:r w:rsidRPr="00657550">
              <w:rPr>
                <w:rFonts w:ascii="Times New Roman" w:eastAsia="Calibri" w:hAnsi="Times New Roman" w:cs="Times New Roman"/>
                <w:b/>
                <w:color w:val="FFFFFF" w:themeColor="background1"/>
                <w:sz w:val="24"/>
              </w:rPr>
              <w:t xml:space="preserve"> </w:t>
            </w:r>
            <w:r w:rsidRPr="00657550">
              <w:rPr>
                <w:rFonts w:ascii="Times New Roman" w:eastAsia="Calibri" w:hAnsi="Times New Roman" w:cs="Times New Roman"/>
                <w:b/>
                <w:sz w:val="24"/>
              </w:rPr>
              <w:t xml:space="preserve">and Instruction </w:t>
            </w:r>
          </w:p>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t xml:space="preserve">(Please use the boxes below to describe how your school supports the following factors of curriculum and instruction) </w:t>
            </w:r>
          </w:p>
        </w:tc>
      </w:tr>
      <w:tr w:rsidR="00BB483A" w:rsidRPr="00657550" w:rsidTr="009855A0">
        <w:trPr>
          <w:trHeight w:val="213"/>
        </w:trPr>
        <w:tc>
          <w:tcPr>
            <w:tcW w:w="3623"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836"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4989" w:type="dxa"/>
            <w:shd w:val="clear" w:color="auto" w:fill="D5DCE4" w:themeFill="text2" w:themeFillTint="33"/>
            <w:vAlign w:val="center"/>
          </w:tcPr>
          <w:p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8427A" w:rsidRPr="00657550" w:rsidTr="009855A0">
        <w:trPr>
          <w:trHeight w:val="213"/>
        </w:trPr>
        <w:tc>
          <w:tcPr>
            <w:tcW w:w="3623" w:type="dxa"/>
            <w:shd w:val="clear" w:color="auto" w:fill="auto"/>
          </w:tcPr>
          <w:p w:rsidR="00B8427A" w:rsidRPr="00657550" w:rsidRDefault="00B8427A" w:rsidP="00B8427A">
            <w:pPr>
              <w:spacing w:after="0" w:line="240" w:lineRule="auto"/>
              <w:rPr>
                <w:rFonts w:ascii="Times New Roman" w:eastAsia="Calibri" w:hAnsi="Times New Roman" w:cs="Times New Roman"/>
                <w:b/>
              </w:rPr>
            </w:pPr>
            <w:r w:rsidRPr="00657550">
              <w:rPr>
                <w:rFonts w:ascii="Times New Roman" w:eastAsia="Calibri" w:hAnsi="Times New Roman" w:cs="Times New Roman"/>
                <w:b/>
              </w:rPr>
              <w:t>Learning Expectations</w:t>
            </w:r>
          </w:p>
        </w:tc>
        <w:tc>
          <w:tcPr>
            <w:tcW w:w="4836" w:type="dxa"/>
            <w:shd w:val="clear" w:color="auto" w:fill="auto"/>
          </w:tcPr>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Teachers plan and implement instruction based on district’s curriculum and pacing guides.</w:t>
            </w:r>
          </w:p>
          <w:p w:rsidR="00B8427A" w:rsidRDefault="00B8427A" w:rsidP="00B8427A">
            <w:pPr>
              <w:spacing w:after="0" w:line="240" w:lineRule="auto"/>
              <w:rPr>
                <w:rFonts w:ascii="Times New Roman" w:eastAsia="Calibri" w:hAnsi="Times New Roman" w:cs="Times New Roman"/>
              </w:rPr>
            </w:pPr>
          </w:p>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Teachers plan and implement a daily re-teach block based on focus and challenge skills.</w:t>
            </w:r>
          </w:p>
        </w:tc>
        <w:tc>
          <w:tcPr>
            <w:tcW w:w="4989" w:type="dxa"/>
            <w:shd w:val="clear" w:color="auto" w:fill="auto"/>
          </w:tcPr>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 xml:space="preserve">Regular observation, feedback and coaching cycles </w:t>
            </w:r>
          </w:p>
        </w:tc>
      </w:tr>
      <w:tr w:rsidR="00B8427A" w:rsidRPr="00657550" w:rsidTr="009855A0">
        <w:trPr>
          <w:trHeight w:val="213"/>
        </w:trPr>
        <w:tc>
          <w:tcPr>
            <w:tcW w:w="3623" w:type="dxa"/>
            <w:shd w:val="clear" w:color="auto" w:fill="auto"/>
          </w:tcPr>
          <w:p w:rsidR="00B8427A" w:rsidRPr="00657550" w:rsidRDefault="00B8427A" w:rsidP="00B8427A">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Programs</w:t>
            </w:r>
          </w:p>
        </w:tc>
        <w:tc>
          <w:tcPr>
            <w:tcW w:w="4836" w:type="dxa"/>
            <w:shd w:val="clear" w:color="auto" w:fill="auto"/>
          </w:tcPr>
          <w:p w:rsidR="00B8427A" w:rsidRDefault="00B8427A" w:rsidP="00B8427A">
            <w:pPr>
              <w:spacing w:after="0" w:line="240" w:lineRule="auto"/>
              <w:rPr>
                <w:rFonts w:ascii="Times New Roman" w:eastAsia="Calibri" w:hAnsi="Times New Roman" w:cs="Times New Roman"/>
              </w:rPr>
            </w:pPr>
            <w:proofErr w:type="spellStart"/>
            <w:r>
              <w:rPr>
                <w:rFonts w:ascii="Times New Roman" w:eastAsia="Calibri" w:hAnsi="Times New Roman" w:cs="Times New Roman"/>
              </w:rPr>
              <w:t>MyView</w:t>
            </w:r>
            <w:proofErr w:type="spellEnd"/>
            <w:r>
              <w:rPr>
                <w:rFonts w:ascii="Times New Roman" w:eastAsia="Calibri" w:hAnsi="Times New Roman" w:cs="Times New Roman"/>
              </w:rPr>
              <w:t xml:space="preserve"> Literacy by SAVVAS</w:t>
            </w: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Envision 2.0</w:t>
            </w:r>
          </w:p>
          <w:p w:rsidR="00B8427A" w:rsidRDefault="00B8427A" w:rsidP="00B8427A">
            <w:pPr>
              <w:spacing w:after="0" w:line="240" w:lineRule="auto"/>
              <w:rPr>
                <w:rFonts w:ascii="Times New Roman" w:eastAsia="Calibri" w:hAnsi="Times New Roman" w:cs="Times New Roman"/>
              </w:rPr>
            </w:pPr>
            <w:proofErr w:type="spellStart"/>
            <w:r>
              <w:rPr>
                <w:rFonts w:ascii="Times New Roman" w:eastAsia="Calibri" w:hAnsi="Times New Roman" w:cs="Times New Roman"/>
              </w:rPr>
              <w:t>MySci</w:t>
            </w:r>
            <w:proofErr w:type="spellEnd"/>
          </w:p>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IXL</w:t>
            </w:r>
          </w:p>
        </w:tc>
        <w:tc>
          <w:tcPr>
            <w:tcW w:w="4989" w:type="dxa"/>
            <w:shd w:val="clear" w:color="auto" w:fill="auto"/>
          </w:tcPr>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PD to support implementation of district’s curriculum in a constructivist approach.</w:t>
            </w:r>
          </w:p>
        </w:tc>
      </w:tr>
      <w:tr w:rsidR="00B8427A" w:rsidRPr="00657550" w:rsidTr="009855A0">
        <w:trPr>
          <w:trHeight w:val="213"/>
        </w:trPr>
        <w:tc>
          <w:tcPr>
            <w:tcW w:w="3623" w:type="dxa"/>
            <w:shd w:val="clear" w:color="auto" w:fill="auto"/>
          </w:tcPr>
          <w:p w:rsidR="00B8427A" w:rsidRPr="00657550" w:rsidRDefault="00B8427A" w:rsidP="00B8427A">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Materials</w:t>
            </w:r>
          </w:p>
        </w:tc>
        <w:tc>
          <w:tcPr>
            <w:tcW w:w="4836" w:type="dxa"/>
            <w:shd w:val="clear" w:color="auto" w:fill="auto"/>
          </w:tcPr>
          <w:p w:rsidR="00B8427A" w:rsidRDefault="00B8427A" w:rsidP="00B8427A">
            <w:pPr>
              <w:spacing w:after="0" w:line="240" w:lineRule="auto"/>
              <w:rPr>
                <w:rFonts w:ascii="Times New Roman" w:eastAsia="Calibri" w:hAnsi="Times New Roman" w:cs="Times New Roman"/>
              </w:rPr>
            </w:pPr>
            <w:proofErr w:type="gramStart"/>
            <w:r>
              <w:rPr>
                <w:rFonts w:ascii="Times New Roman" w:eastAsia="Calibri" w:hAnsi="Times New Roman" w:cs="Times New Roman"/>
              </w:rPr>
              <w:t>Leveled  Bookroom</w:t>
            </w:r>
            <w:proofErr w:type="gramEnd"/>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Pacing Guides</w:t>
            </w:r>
          </w:p>
          <w:p w:rsidR="00B8427A" w:rsidRDefault="00B8427A" w:rsidP="00B8427A">
            <w:pPr>
              <w:spacing w:after="0" w:line="240" w:lineRule="auto"/>
              <w:rPr>
                <w:rFonts w:ascii="Times New Roman" w:eastAsia="Calibri" w:hAnsi="Times New Roman" w:cs="Times New Roman"/>
              </w:rPr>
            </w:pPr>
            <w:proofErr w:type="spellStart"/>
            <w:r>
              <w:rPr>
                <w:rFonts w:ascii="Times New Roman" w:eastAsia="Calibri" w:hAnsi="Times New Roman" w:cs="Times New Roman"/>
              </w:rPr>
              <w:lastRenderedPageBreak/>
              <w:t>MyView</w:t>
            </w:r>
            <w:proofErr w:type="spellEnd"/>
            <w:r>
              <w:rPr>
                <w:rFonts w:ascii="Times New Roman" w:eastAsia="Calibri" w:hAnsi="Times New Roman" w:cs="Times New Roman"/>
              </w:rPr>
              <w:t xml:space="preserve"> Literacy by SAVVAS, online and hard copies of student workbooks</w:t>
            </w: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Envision 2.0</w:t>
            </w:r>
          </w:p>
          <w:p w:rsidR="00B8427A" w:rsidRPr="00657550" w:rsidRDefault="00B8427A" w:rsidP="00B8427A">
            <w:pPr>
              <w:spacing w:after="0" w:line="240" w:lineRule="auto"/>
              <w:rPr>
                <w:rFonts w:ascii="Times New Roman" w:eastAsia="Calibri" w:hAnsi="Times New Roman" w:cs="Times New Roman"/>
              </w:rPr>
            </w:pPr>
            <w:proofErr w:type="spellStart"/>
            <w:r>
              <w:rPr>
                <w:rFonts w:ascii="Times New Roman" w:eastAsia="Calibri" w:hAnsi="Times New Roman" w:cs="Times New Roman"/>
              </w:rPr>
              <w:t>MySci</w:t>
            </w:r>
            <w:proofErr w:type="spellEnd"/>
            <w:r>
              <w:rPr>
                <w:rFonts w:ascii="Times New Roman" w:eastAsia="Calibri" w:hAnsi="Times New Roman" w:cs="Times New Roman"/>
              </w:rPr>
              <w:t xml:space="preserve"> Kits</w:t>
            </w:r>
          </w:p>
        </w:tc>
        <w:tc>
          <w:tcPr>
            <w:tcW w:w="4989" w:type="dxa"/>
            <w:shd w:val="clear" w:color="auto" w:fill="auto"/>
          </w:tcPr>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Pacing guides need realignment to meet the skills demanded on statewide assessments.  </w:t>
            </w:r>
          </w:p>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New ELA curriculum is aligned and will help.</w:t>
            </w:r>
          </w:p>
        </w:tc>
      </w:tr>
      <w:tr w:rsidR="00B8427A" w:rsidRPr="00657550" w:rsidTr="009855A0">
        <w:trPr>
          <w:trHeight w:val="213"/>
        </w:trPr>
        <w:tc>
          <w:tcPr>
            <w:tcW w:w="3623" w:type="dxa"/>
            <w:shd w:val="clear" w:color="auto" w:fill="auto"/>
          </w:tcPr>
          <w:p w:rsidR="00B8427A" w:rsidRPr="00657550" w:rsidRDefault="00B8427A" w:rsidP="00B8427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Technology</w:t>
            </w:r>
          </w:p>
        </w:tc>
        <w:tc>
          <w:tcPr>
            <w:tcW w:w="4836" w:type="dxa"/>
            <w:shd w:val="clear" w:color="auto" w:fill="auto"/>
          </w:tcPr>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All classes are equipped with a SMART board and one-to-one iPads for all students.</w:t>
            </w:r>
          </w:p>
          <w:p w:rsidR="00B8427A" w:rsidRDefault="00B8427A" w:rsidP="00B8427A">
            <w:pPr>
              <w:spacing w:after="0" w:line="240" w:lineRule="auto"/>
              <w:rPr>
                <w:rFonts w:ascii="Times New Roman" w:eastAsia="Calibri" w:hAnsi="Times New Roman" w:cs="Times New Roman"/>
              </w:rPr>
            </w:pP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School’s library has SMART board and SMART television.</w:t>
            </w:r>
          </w:p>
          <w:p w:rsidR="00B8427A" w:rsidRDefault="00B8427A" w:rsidP="00B8427A">
            <w:pPr>
              <w:spacing w:after="0" w:line="240" w:lineRule="auto"/>
              <w:rPr>
                <w:rFonts w:ascii="Times New Roman" w:eastAsia="Calibri" w:hAnsi="Times New Roman" w:cs="Times New Roman"/>
              </w:rPr>
            </w:pP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School has two computer labs with desktop computers.</w:t>
            </w:r>
          </w:p>
          <w:p w:rsidR="00B8427A" w:rsidRDefault="00B8427A" w:rsidP="00B8427A">
            <w:pPr>
              <w:spacing w:after="0" w:line="240" w:lineRule="auto"/>
              <w:rPr>
                <w:rFonts w:ascii="Times New Roman" w:eastAsia="Calibri" w:hAnsi="Times New Roman" w:cs="Times New Roman"/>
              </w:rPr>
            </w:pPr>
          </w:p>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Laptops for all classroom teachers</w:t>
            </w:r>
          </w:p>
        </w:tc>
        <w:tc>
          <w:tcPr>
            <w:tcW w:w="4989" w:type="dxa"/>
            <w:shd w:val="clear" w:color="auto" w:fill="auto"/>
          </w:tcPr>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Technology in grade-level classrooms and one-to-one iPads have afforded greater opportunities for students to use technology as a learning tool during instruction and independent work time on a daily basis. Moving to one-to-one has also allowed teachers to develop new skills and more frequently integrating technology into instruction.</w:t>
            </w:r>
          </w:p>
        </w:tc>
      </w:tr>
      <w:tr w:rsidR="00B8427A" w:rsidRPr="00657550" w:rsidTr="009855A0">
        <w:trPr>
          <w:trHeight w:val="213"/>
        </w:trPr>
        <w:tc>
          <w:tcPr>
            <w:tcW w:w="3623" w:type="dxa"/>
            <w:shd w:val="clear" w:color="auto" w:fill="auto"/>
          </w:tcPr>
          <w:p w:rsidR="00B8427A" w:rsidRPr="00657550" w:rsidRDefault="00B8427A" w:rsidP="00B8427A">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4836" w:type="dxa"/>
            <w:shd w:val="clear" w:color="auto" w:fill="auto"/>
          </w:tcPr>
          <w:p w:rsidR="00B8427A" w:rsidRPr="00657550"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Counselor, FCS, Social Worker</w:t>
            </w:r>
          </w:p>
        </w:tc>
        <w:tc>
          <w:tcPr>
            <w:tcW w:w="4989" w:type="dxa"/>
            <w:shd w:val="clear" w:color="auto" w:fill="auto"/>
          </w:tcPr>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Keep supports in place because they are all needed.</w:t>
            </w: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Full-time Social Worker &amp; FCS</w:t>
            </w:r>
            <w:r w:rsidR="000679D8">
              <w:rPr>
                <w:rFonts w:ascii="Times New Roman" w:eastAsia="Calibri" w:hAnsi="Times New Roman" w:cs="Times New Roman"/>
              </w:rPr>
              <w:t xml:space="preserve"> utilized.</w:t>
            </w:r>
          </w:p>
          <w:p w:rsidR="00B8427A" w:rsidRDefault="00B8427A" w:rsidP="00B8427A">
            <w:pPr>
              <w:spacing w:after="0" w:line="240" w:lineRule="auto"/>
              <w:rPr>
                <w:rFonts w:ascii="Times New Roman" w:eastAsia="Calibri" w:hAnsi="Times New Roman" w:cs="Times New Roman"/>
              </w:rPr>
            </w:pPr>
          </w:p>
          <w:p w:rsidR="00B8427A" w:rsidRDefault="00B8427A" w:rsidP="00B8427A">
            <w:pPr>
              <w:spacing w:after="0" w:line="240" w:lineRule="auto"/>
              <w:rPr>
                <w:rFonts w:ascii="Times New Roman" w:eastAsia="Calibri" w:hAnsi="Times New Roman" w:cs="Times New Roman"/>
              </w:rPr>
            </w:pPr>
            <w:r>
              <w:rPr>
                <w:rFonts w:ascii="Times New Roman" w:eastAsia="Calibri" w:hAnsi="Times New Roman" w:cs="Times New Roman"/>
              </w:rPr>
              <w:t>Student Support Team</w:t>
            </w:r>
            <w:r w:rsidR="000679D8">
              <w:rPr>
                <w:rFonts w:ascii="Times New Roman" w:eastAsia="Calibri" w:hAnsi="Times New Roman" w:cs="Times New Roman"/>
              </w:rPr>
              <w:t xml:space="preserve"> set up to offer wrap-around supports and call home as needed.</w:t>
            </w:r>
          </w:p>
          <w:p w:rsidR="00B8427A" w:rsidRPr="00657550" w:rsidRDefault="00B8427A" w:rsidP="00B8427A">
            <w:pPr>
              <w:spacing w:after="0" w:line="240" w:lineRule="auto"/>
              <w:rPr>
                <w:rFonts w:ascii="Times New Roman" w:eastAsia="Calibri" w:hAnsi="Times New Roman" w:cs="Times New Roman"/>
              </w:rPr>
            </w:pPr>
          </w:p>
        </w:tc>
      </w:tr>
    </w:tbl>
    <w:p w:rsidR="00BB483A" w:rsidRPr="00657550" w:rsidRDefault="00BB483A" w:rsidP="00471A1A">
      <w:pPr>
        <w:spacing w:after="0"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4230"/>
        <w:gridCol w:w="4225"/>
        <w:gridCol w:w="4978"/>
      </w:tblGrid>
      <w:tr w:rsidR="00BB483A" w:rsidRPr="00657550" w:rsidTr="000679D8">
        <w:trPr>
          <w:trHeight w:val="218"/>
        </w:trPr>
        <w:tc>
          <w:tcPr>
            <w:tcW w:w="4230"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225"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4978"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0679D8" w:rsidRPr="00657550" w:rsidTr="000679D8">
        <w:trPr>
          <w:trHeight w:val="642"/>
        </w:trPr>
        <w:tc>
          <w:tcPr>
            <w:tcW w:w="4230" w:type="dxa"/>
          </w:tcPr>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Academic Instructional Coach</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Weekly PLCs</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Bi-Weekly PLE</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Data Trackers</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Progress Monitoring</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Universal Guided Reading Block</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Observation/Feedback Cycles</w:t>
            </w:r>
          </w:p>
          <w:p w:rsidR="000679D8" w:rsidRPr="000679D8" w:rsidRDefault="000679D8" w:rsidP="000679D8">
            <w:pPr>
              <w:pStyle w:val="ListParagraph"/>
              <w:numPr>
                <w:ilvl w:val="0"/>
                <w:numId w:val="13"/>
              </w:numPr>
              <w:rPr>
                <w:rFonts w:ascii="Times New Roman" w:eastAsia="Calibri" w:hAnsi="Times New Roman" w:cs="Times New Roman"/>
              </w:rPr>
            </w:pPr>
            <w:r w:rsidRPr="000679D8">
              <w:rPr>
                <w:rFonts w:ascii="Times New Roman" w:eastAsia="Calibri" w:hAnsi="Times New Roman" w:cs="Times New Roman"/>
              </w:rPr>
              <w:t>Enrichment/Accelerated 4</w:t>
            </w:r>
            <w:r w:rsidRPr="000679D8">
              <w:rPr>
                <w:rFonts w:ascii="Times New Roman" w:eastAsia="Calibri" w:hAnsi="Times New Roman" w:cs="Times New Roman"/>
                <w:vertAlign w:val="superscript"/>
              </w:rPr>
              <w:t>th</w:t>
            </w:r>
            <w:r w:rsidRPr="000679D8">
              <w:rPr>
                <w:rFonts w:ascii="Times New Roman" w:eastAsia="Calibri" w:hAnsi="Times New Roman" w:cs="Times New Roman"/>
              </w:rPr>
              <w:t>/5</w:t>
            </w:r>
            <w:r w:rsidRPr="000679D8">
              <w:rPr>
                <w:rFonts w:ascii="Times New Roman" w:eastAsia="Calibri" w:hAnsi="Times New Roman" w:cs="Times New Roman"/>
                <w:vertAlign w:val="superscript"/>
              </w:rPr>
              <w:t>th</w:t>
            </w:r>
            <w:r w:rsidRPr="000679D8">
              <w:rPr>
                <w:rFonts w:ascii="Times New Roman" w:eastAsia="Calibri" w:hAnsi="Times New Roman" w:cs="Times New Roman"/>
              </w:rPr>
              <w:t xml:space="preserve"> Constructivist Classroom Opened 2019/2020 School Year</w:t>
            </w:r>
          </w:p>
        </w:tc>
        <w:tc>
          <w:tcPr>
            <w:tcW w:w="4225" w:type="dxa"/>
          </w:tcPr>
          <w:p w:rsidR="000679D8" w:rsidRDefault="000679D8" w:rsidP="000679D8">
            <w:pPr>
              <w:rPr>
                <w:rFonts w:ascii="Times New Roman" w:hAnsi="Times New Roman" w:cs="Times New Roman"/>
              </w:rPr>
            </w:pPr>
            <w:r>
              <w:rPr>
                <w:rFonts w:ascii="Times New Roman" w:hAnsi="Times New Roman" w:cs="Times New Roman"/>
              </w:rPr>
              <w:t>-  Curriculum not aligned to statewide assessments-</w:t>
            </w:r>
          </w:p>
          <w:p w:rsidR="000679D8" w:rsidRDefault="000679D8" w:rsidP="000679D8">
            <w:pPr>
              <w:rPr>
                <w:rFonts w:ascii="Times New Roman" w:hAnsi="Times New Roman" w:cs="Times New Roman"/>
              </w:rPr>
            </w:pPr>
            <w:r>
              <w:rPr>
                <w:rFonts w:ascii="Times New Roman" w:hAnsi="Times New Roman" w:cs="Times New Roman"/>
              </w:rPr>
              <w:t>-  Pacing guides scope and sequence</w:t>
            </w:r>
          </w:p>
          <w:p w:rsidR="000679D8" w:rsidRDefault="000679D8" w:rsidP="000679D8">
            <w:pPr>
              <w:rPr>
                <w:rFonts w:ascii="Times New Roman" w:hAnsi="Times New Roman" w:cs="Times New Roman"/>
              </w:rPr>
            </w:pPr>
            <w:r>
              <w:rPr>
                <w:rFonts w:ascii="Times New Roman" w:hAnsi="Times New Roman" w:cs="Times New Roman"/>
              </w:rPr>
              <w:t>-  Part-time support staff (social worker, psychological examiner, nurse)</w:t>
            </w:r>
          </w:p>
          <w:p w:rsidR="000679D8" w:rsidRDefault="000679D8" w:rsidP="000679D8">
            <w:pPr>
              <w:rPr>
                <w:rFonts w:ascii="Times New Roman" w:hAnsi="Times New Roman" w:cs="Times New Roman"/>
              </w:rPr>
            </w:pPr>
            <w:r>
              <w:rPr>
                <w:rFonts w:ascii="Times New Roman" w:hAnsi="Times New Roman" w:cs="Times New Roman"/>
              </w:rPr>
              <w:t>-  Limited constructivist training</w:t>
            </w:r>
          </w:p>
          <w:p w:rsidR="000679D8" w:rsidRPr="00657550" w:rsidRDefault="000679D8" w:rsidP="000679D8">
            <w:pPr>
              <w:rPr>
                <w:rFonts w:ascii="Times New Roman" w:hAnsi="Times New Roman" w:cs="Times New Roman"/>
              </w:rPr>
            </w:pPr>
          </w:p>
        </w:tc>
        <w:tc>
          <w:tcPr>
            <w:tcW w:w="4978" w:type="dxa"/>
          </w:tcPr>
          <w:p w:rsidR="000679D8" w:rsidRDefault="000679D8" w:rsidP="000679D8">
            <w:pPr>
              <w:rPr>
                <w:rFonts w:ascii="Times New Roman" w:hAnsi="Times New Roman" w:cs="Times New Roman"/>
              </w:rPr>
            </w:pPr>
            <w:r>
              <w:rPr>
                <w:rFonts w:ascii="Times New Roman" w:hAnsi="Times New Roman" w:cs="Times New Roman"/>
              </w:rPr>
              <w:t>Better alignment of curriculum to meet the rigorous demands of statewide assessments.</w:t>
            </w:r>
          </w:p>
          <w:p w:rsidR="000679D8" w:rsidRDefault="000679D8" w:rsidP="000679D8">
            <w:pPr>
              <w:rPr>
                <w:rFonts w:ascii="Times New Roman" w:hAnsi="Times New Roman" w:cs="Times New Roman"/>
              </w:rPr>
            </w:pPr>
          </w:p>
          <w:p w:rsidR="000679D8" w:rsidRDefault="000679D8" w:rsidP="000679D8">
            <w:pPr>
              <w:rPr>
                <w:rFonts w:ascii="Times New Roman" w:hAnsi="Times New Roman" w:cs="Times New Roman"/>
              </w:rPr>
            </w:pPr>
            <w:r>
              <w:rPr>
                <w:rFonts w:ascii="Times New Roman" w:hAnsi="Times New Roman" w:cs="Times New Roman"/>
              </w:rPr>
              <w:t>Pacing guide’s scope and sequence aligned to statewide assessments.</w:t>
            </w:r>
          </w:p>
          <w:p w:rsidR="000679D8" w:rsidRDefault="000679D8" w:rsidP="000679D8">
            <w:pPr>
              <w:rPr>
                <w:rFonts w:ascii="Times New Roman" w:hAnsi="Times New Roman" w:cs="Times New Roman"/>
              </w:rPr>
            </w:pPr>
          </w:p>
          <w:p w:rsidR="000679D8" w:rsidRDefault="000679D8" w:rsidP="000679D8">
            <w:pPr>
              <w:rPr>
                <w:rFonts w:ascii="Times New Roman" w:hAnsi="Times New Roman" w:cs="Times New Roman"/>
              </w:rPr>
            </w:pPr>
            <w:r>
              <w:rPr>
                <w:rFonts w:ascii="Times New Roman" w:hAnsi="Times New Roman" w:cs="Times New Roman"/>
              </w:rPr>
              <w:t>Professional development to support the continuation of training for a constructivist environment</w:t>
            </w:r>
          </w:p>
          <w:p w:rsidR="000679D8" w:rsidRDefault="000679D8" w:rsidP="000679D8">
            <w:pPr>
              <w:rPr>
                <w:rFonts w:ascii="Times New Roman" w:hAnsi="Times New Roman" w:cs="Times New Roman"/>
              </w:rPr>
            </w:pPr>
          </w:p>
          <w:p w:rsidR="000679D8" w:rsidRPr="00657550" w:rsidRDefault="000679D8" w:rsidP="000679D8">
            <w:pPr>
              <w:rPr>
                <w:rFonts w:ascii="Times New Roman" w:hAnsi="Times New Roman" w:cs="Times New Roman"/>
              </w:rPr>
            </w:pPr>
          </w:p>
        </w:tc>
      </w:tr>
    </w:tbl>
    <w:p w:rsidR="00BB483A" w:rsidRPr="00657550" w:rsidRDefault="00BB483A" w:rsidP="00BB483A">
      <w:pPr>
        <w:rPr>
          <w:rFonts w:ascii="Times New Roman" w:hAnsi="Times New Roman" w:cs="Times New Roman"/>
        </w:rPr>
      </w:pPr>
      <w:r w:rsidRPr="00657550">
        <w:rPr>
          <w:rFonts w:ascii="Times New Roman" w:hAnsi="Times New Roman" w:cs="Times New Roman"/>
        </w:rPr>
        <w:br w:type="page"/>
      </w: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657550" w:rsidTr="00405413">
        <w:trPr>
          <w:trHeight w:val="386"/>
        </w:trPr>
        <w:tc>
          <w:tcPr>
            <w:tcW w:w="13448" w:type="dxa"/>
            <w:gridSpan w:val="3"/>
            <w:shd w:val="clear" w:color="auto" w:fill="D5DCE4" w:themeFill="text2" w:themeFillTint="33"/>
          </w:tcPr>
          <w:p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 xml:space="preserve">High Quality Professional Staff  </w:t>
            </w:r>
          </w:p>
          <w:p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t>(How are you ensuring that all students are taught by a high-quality teacher?)</w:t>
            </w:r>
          </w:p>
        </w:tc>
      </w:tr>
      <w:tr w:rsidR="00BB483A" w:rsidRPr="00657550" w:rsidTr="00405413">
        <w:trPr>
          <w:trHeight w:val="191"/>
        </w:trPr>
        <w:tc>
          <w:tcPr>
            <w:tcW w:w="3479"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642"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327" w:type="dxa"/>
            <w:shd w:val="clear" w:color="auto" w:fill="D5DCE4" w:themeFill="text2" w:themeFillTint="33"/>
            <w:vAlign w:val="center"/>
          </w:tcPr>
          <w:p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0679D8" w:rsidRPr="00657550" w:rsidTr="00405413">
        <w:trPr>
          <w:trHeight w:val="191"/>
        </w:trPr>
        <w:tc>
          <w:tcPr>
            <w:tcW w:w="3479" w:type="dxa"/>
            <w:shd w:val="clear" w:color="auto" w:fill="auto"/>
          </w:tcPr>
          <w:p w:rsidR="000679D8" w:rsidRPr="00657550" w:rsidRDefault="000679D8" w:rsidP="000679D8">
            <w:pPr>
              <w:spacing w:line="240" w:lineRule="auto"/>
              <w:rPr>
                <w:rFonts w:ascii="Times New Roman" w:eastAsia="Calibri" w:hAnsi="Times New Roman" w:cs="Times New Roman"/>
                <w:b/>
              </w:rPr>
            </w:pPr>
            <w:r w:rsidRPr="00657550">
              <w:rPr>
                <w:rFonts w:ascii="Times New Roman" w:eastAsia="Calibri" w:hAnsi="Times New Roman" w:cs="Times New Roman"/>
                <w:b/>
              </w:rPr>
              <w:t>Staff Preparation</w:t>
            </w:r>
          </w:p>
        </w:tc>
        <w:tc>
          <w:tcPr>
            <w:tcW w:w="4642" w:type="dxa"/>
            <w:shd w:val="clear" w:color="auto" w:fill="auto"/>
          </w:tcPr>
          <w:p w:rsidR="000679D8" w:rsidRP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 xml:space="preserve">District </w:t>
            </w:r>
            <w:r w:rsidRPr="000679D8">
              <w:rPr>
                <w:rFonts w:ascii="Times New Roman" w:eastAsia="Calibri" w:hAnsi="Times New Roman" w:cs="Times New Roman"/>
              </w:rPr>
              <w:t>Cohort PD</w:t>
            </w:r>
            <w:r>
              <w:rPr>
                <w:rFonts w:ascii="Times New Roman" w:eastAsia="Calibri" w:hAnsi="Times New Roman" w:cs="Times New Roman"/>
              </w:rPr>
              <w:t xml:space="preserve"> &amp; </w:t>
            </w:r>
            <w:r w:rsidRPr="000679D8">
              <w:rPr>
                <w:rFonts w:ascii="Times New Roman" w:eastAsia="Calibri" w:hAnsi="Times New Roman" w:cs="Times New Roman"/>
              </w:rPr>
              <w:t>Building Site PD</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 xml:space="preserve">PD: Trauma-Informed Practices </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 xml:space="preserve">Weekly data meeting with re-teaching plans developed </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Staff PLEs 2 times a month</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Observation/Feedback coaching cycles</w:t>
            </w:r>
            <w:r>
              <w:rPr>
                <w:rFonts w:ascii="Times New Roman" w:eastAsia="Calibri" w:hAnsi="Times New Roman" w:cs="Times New Roman"/>
              </w:rPr>
              <w:t xml:space="preserve"> with follow-up</w:t>
            </w:r>
          </w:p>
          <w:p w:rsidR="003C6C77" w:rsidRPr="003C6C77" w:rsidRDefault="003C6C77" w:rsidP="003C6C77">
            <w:pPr>
              <w:pStyle w:val="ListParagraph"/>
              <w:rPr>
                <w:rFonts w:ascii="Times New Roman" w:eastAsia="Calibri" w:hAnsi="Times New Roman" w:cs="Times New Roman"/>
                <w:u w:val="single"/>
              </w:rPr>
            </w:pPr>
            <w:r w:rsidRPr="003C6C77">
              <w:rPr>
                <w:rFonts w:ascii="Times New Roman" w:eastAsia="Calibri" w:hAnsi="Times New Roman" w:cs="Times New Roman"/>
                <w:u w:val="single"/>
              </w:rPr>
              <w:t>Teachers’ years of experience:</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1-3 years –  2 teachers</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4-6 years – 6 teachers</w:t>
            </w:r>
          </w:p>
          <w:p w:rsidR="000679D8" w:rsidRPr="000679D8" w:rsidRDefault="000679D8" w:rsidP="000679D8">
            <w:pPr>
              <w:pStyle w:val="ListParagraph"/>
              <w:numPr>
                <w:ilvl w:val="0"/>
                <w:numId w:val="14"/>
              </w:numPr>
              <w:rPr>
                <w:rFonts w:ascii="Times New Roman" w:eastAsia="Calibri" w:hAnsi="Times New Roman" w:cs="Times New Roman"/>
              </w:rPr>
            </w:pPr>
            <w:r w:rsidRPr="000679D8">
              <w:rPr>
                <w:rFonts w:ascii="Times New Roman" w:eastAsia="Calibri" w:hAnsi="Times New Roman" w:cs="Times New Roman"/>
              </w:rPr>
              <w:t>10+ - 6 teachers</w:t>
            </w:r>
          </w:p>
        </w:tc>
        <w:tc>
          <w:tcPr>
            <w:tcW w:w="5327" w:type="dxa"/>
            <w:shd w:val="clear" w:color="auto" w:fill="auto"/>
          </w:tcPr>
          <w:p w:rsidR="000679D8" w:rsidRDefault="000679D8" w:rsidP="000679D8">
            <w:pPr>
              <w:spacing w:line="240" w:lineRule="auto"/>
              <w:rPr>
                <w:rFonts w:ascii="Times New Roman" w:eastAsia="Calibri" w:hAnsi="Times New Roman" w:cs="Times New Roman"/>
              </w:rPr>
            </w:pPr>
            <w:r>
              <w:rPr>
                <w:rFonts w:ascii="Times New Roman" w:eastAsia="Calibri" w:hAnsi="Times New Roman" w:cs="Times New Roman"/>
              </w:rPr>
              <w:t>District PD cohorts greatly support teacher growth</w:t>
            </w:r>
          </w:p>
          <w:p w:rsidR="000679D8" w:rsidRDefault="000679D8" w:rsidP="000679D8">
            <w:pPr>
              <w:spacing w:line="240" w:lineRule="auto"/>
              <w:rPr>
                <w:rFonts w:ascii="Times New Roman" w:eastAsia="Calibri" w:hAnsi="Times New Roman" w:cs="Times New Roman"/>
              </w:rPr>
            </w:pPr>
            <w:r>
              <w:rPr>
                <w:rFonts w:ascii="Times New Roman" w:eastAsia="Calibri" w:hAnsi="Times New Roman" w:cs="Times New Roman"/>
              </w:rPr>
              <w:t>PD plan for year:</w:t>
            </w:r>
          </w:p>
          <w:p w:rsid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constructivist approach to teaching and learning</w:t>
            </w:r>
          </w:p>
          <w:p w:rsid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character education</w:t>
            </w:r>
          </w:p>
          <w:p w:rsid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restorative conversations for classroom management</w:t>
            </w:r>
          </w:p>
          <w:p w:rsid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ethic of excellence: feedback for learning</w:t>
            </w:r>
          </w:p>
          <w:p w:rsidR="000679D8" w:rsidRDefault="000679D8" w:rsidP="000679D8">
            <w:pPr>
              <w:pStyle w:val="ListParagraph"/>
              <w:numPr>
                <w:ilvl w:val="0"/>
                <w:numId w:val="14"/>
              </w:numPr>
              <w:rPr>
                <w:rFonts w:ascii="Times New Roman" w:eastAsia="Calibri" w:hAnsi="Times New Roman" w:cs="Times New Roman"/>
              </w:rPr>
            </w:pPr>
            <w:r>
              <w:rPr>
                <w:rFonts w:ascii="Times New Roman" w:eastAsia="Calibri" w:hAnsi="Times New Roman" w:cs="Times New Roman"/>
              </w:rPr>
              <w:t>checks for understanding</w:t>
            </w:r>
          </w:p>
          <w:p w:rsidR="000679D8" w:rsidRPr="00657550" w:rsidRDefault="000679D8" w:rsidP="000679D8">
            <w:pPr>
              <w:spacing w:line="240" w:lineRule="auto"/>
              <w:rPr>
                <w:rFonts w:ascii="Times New Roman" w:eastAsia="Calibri" w:hAnsi="Times New Roman" w:cs="Times New Roman"/>
              </w:rPr>
            </w:pPr>
          </w:p>
        </w:tc>
      </w:tr>
      <w:tr w:rsidR="000679D8" w:rsidRPr="00657550" w:rsidTr="00405413">
        <w:trPr>
          <w:trHeight w:val="191"/>
        </w:trPr>
        <w:tc>
          <w:tcPr>
            <w:tcW w:w="3479" w:type="dxa"/>
            <w:shd w:val="clear" w:color="auto" w:fill="auto"/>
          </w:tcPr>
          <w:p w:rsidR="000679D8" w:rsidRPr="00657550" w:rsidRDefault="000679D8" w:rsidP="000679D8">
            <w:pPr>
              <w:spacing w:line="240" w:lineRule="auto"/>
              <w:rPr>
                <w:rFonts w:ascii="Times New Roman" w:eastAsia="Calibri" w:hAnsi="Times New Roman" w:cs="Times New Roman"/>
                <w:b/>
              </w:rPr>
            </w:pPr>
            <w:r w:rsidRPr="009F53AF">
              <w:rPr>
                <w:rFonts w:ascii="Times New Roman" w:eastAsia="Calibri" w:hAnsi="Times New Roman" w:cs="Times New Roman"/>
                <w:b/>
                <w:highlight w:val="yellow"/>
              </w:rPr>
              <w:t>Staff Certification</w:t>
            </w:r>
          </w:p>
        </w:tc>
        <w:tc>
          <w:tcPr>
            <w:tcW w:w="4642" w:type="dxa"/>
            <w:shd w:val="clear" w:color="auto" w:fill="auto"/>
          </w:tcPr>
          <w:p w:rsidR="000679D8" w:rsidRPr="000679D8" w:rsidRDefault="000679D8" w:rsidP="000679D8">
            <w:pPr>
              <w:rPr>
                <w:rFonts w:ascii="Times New Roman" w:eastAsia="Calibri" w:hAnsi="Times New Roman" w:cs="Times New Roman"/>
              </w:rPr>
            </w:pPr>
            <w:r w:rsidRPr="000679D8">
              <w:rPr>
                <w:rFonts w:ascii="Times New Roman" w:eastAsia="Calibri" w:hAnsi="Times New Roman" w:cs="Times New Roman"/>
              </w:rPr>
              <w:t>100% Highly Qualified</w:t>
            </w:r>
          </w:p>
          <w:p w:rsidR="000679D8" w:rsidRPr="000679D8" w:rsidRDefault="000679D8" w:rsidP="000679D8">
            <w:pPr>
              <w:rPr>
                <w:rFonts w:ascii="Times New Roman" w:eastAsia="Calibri" w:hAnsi="Times New Roman" w:cs="Times New Roman"/>
              </w:rPr>
            </w:pPr>
            <w:r w:rsidRPr="000679D8">
              <w:rPr>
                <w:rFonts w:ascii="Times New Roman" w:eastAsia="Calibri" w:hAnsi="Times New Roman" w:cs="Times New Roman"/>
              </w:rPr>
              <w:t>14 Certified Teachers</w:t>
            </w:r>
          </w:p>
          <w:p w:rsidR="000679D8" w:rsidRPr="000679D8" w:rsidRDefault="000679D8" w:rsidP="000679D8">
            <w:pPr>
              <w:rPr>
                <w:rFonts w:ascii="Times New Roman" w:eastAsia="Calibri" w:hAnsi="Times New Roman" w:cs="Times New Roman"/>
              </w:rPr>
            </w:pPr>
          </w:p>
        </w:tc>
        <w:tc>
          <w:tcPr>
            <w:tcW w:w="5327" w:type="dxa"/>
            <w:shd w:val="clear" w:color="auto" w:fill="auto"/>
          </w:tcPr>
          <w:p w:rsidR="000679D8" w:rsidRPr="00657550" w:rsidRDefault="000679D8" w:rsidP="000679D8">
            <w:pPr>
              <w:spacing w:line="240" w:lineRule="auto"/>
              <w:rPr>
                <w:rFonts w:ascii="Times New Roman" w:eastAsia="Calibri" w:hAnsi="Times New Roman" w:cs="Times New Roman"/>
              </w:rPr>
            </w:pPr>
            <w:r>
              <w:rPr>
                <w:rFonts w:ascii="Times New Roman" w:eastAsia="Calibri" w:hAnsi="Times New Roman" w:cs="Times New Roman"/>
              </w:rPr>
              <w:t>All teachers are certified.</w:t>
            </w:r>
          </w:p>
        </w:tc>
      </w:tr>
      <w:tr w:rsidR="000679D8" w:rsidRPr="00657550" w:rsidTr="00405413">
        <w:trPr>
          <w:trHeight w:val="191"/>
        </w:trPr>
        <w:tc>
          <w:tcPr>
            <w:tcW w:w="3479" w:type="dxa"/>
            <w:shd w:val="clear" w:color="auto" w:fill="auto"/>
          </w:tcPr>
          <w:p w:rsidR="000679D8" w:rsidRPr="009F53AF" w:rsidRDefault="000679D8" w:rsidP="000679D8">
            <w:pPr>
              <w:spacing w:line="240" w:lineRule="auto"/>
              <w:rPr>
                <w:rFonts w:ascii="Times New Roman" w:eastAsia="Calibri" w:hAnsi="Times New Roman" w:cs="Times New Roman"/>
                <w:b/>
                <w:highlight w:val="yellow"/>
              </w:rPr>
            </w:pPr>
            <w:r w:rsidRPr="009F53AF">
              <w:rPr>
                <w:rFonts w:ascii="Times New Roman" w:eastAsia="Calibri" w:hAnsi="Times New Roman" w:cs="Times New Roman"/>
                <w:b/>
                <w:highlight w:val="yellow"/>
              </w:rPr>
              <w:t>Staff Specialist and other support staff</w:t>
            </w:r>
          </w:p>
        </w:tc>
        <w:tc>
          <w:tcPr>
            <w:tcW w:w="4642" w:type="dxa"/>
            <w:shd w:val="clear" w:color="auto" w:fill="auto"/>
          </w:tcPr>
          <w:p w:rsidR="000679D8" w:rsidRDefault="000679D8" w:rsidP="000679D8">
            <w:pPr>
              <w:spacing w:line="240" w:lineRule="auto"/>
              <w:rPr>
                <w:rFonts w:ascii="Times New Roman" w:eastAsia="Calibri" w:hAnsi="Times New Roman" w:cs="Times New Roman"/>
              </w:rPr>
            </w:pPr>
            <w:r w:rsidRPr="00514BA5">
              <w:rPr>
                <w:rFonts w:ascii="Times New Roman" w:eastAsia="Calibri" w:hAnsi="Times New Roman" w:cs="Times New Roman"/>
              </w:rPr>
              <w:t xml:space="preserve">Paraprofessionals </w:t>
            </w:r>
            <w:r>
              <w:rPr>
                <w:rFonts w:ascii="Times New Roman" w:eastAsia="Calibri" w:hAnsi="Times New Roman" w:cs="Times New Roman"/>
              </w:rPr>
              <w:t>and other support staff trained and or licensed in their field</w:t>
            </w:r>
          </w:p>
          <w:p w:rsidR="000679D8" w:rsidRDefault="003C6C77" w:rsidP="000679D8">
            <w:pPr>
              <w:spacing w:line="240" w:lineRule="auto"/>
              <w:rPr>
                <w:rFonts w:ascii="Times New Roman" w:eastAsia="Calibri" w:hAnsi="Times New Roman" w:cs="Times New Roman"/>
              </w:rPr>
            </w:pPr>
            <w:r>
              <w:rPr>
                <w:rFonts w:ascii="Times New Roman" w:eastAsia="Calibri" w:hAnsi="Times New Roman" w:cs="Times New Roman"/>
              </w:rPr>
              <w:t>Certified C</w:t>
            </w:r>
            <w:r w:rsidR="000679D8">
              <w:rPr>
                <w:rFonts w:ascii="Times New Roman" w:eastAsia="Calibri" w:hAnsi="Times New Roman" w:cs="Times New Roman"/>
              </w:rPr>
              <w:t xml:space="preserve">ounselor </w:t>
            </w:r>
          </w:p>
          <w:p w:rsidR="000679D8" w:rsidRDefault="000679D8" w:rsidP="000679D8">
            <w:pPr>
              <w:spacing w:line="240" w:lineRule="auto"/>
              <w:rPr>
                <w:rFonts w:ascii="Times New Roman" w:eastAsia="Calibri" w:hAnsi="Times New Roman" w:cs="Times New Roman"/>
              </w:rPr>
            </w:pPr>
            <w:r>
              <w:rPr>
                <w:rFonts w:ascii="Times New Roman" w:eastAsia="Calibri" w:hAnsi="Times New Roman" w:cs="Times New Roman"/>
              </w:rPr>
              <w:t>Certified Social Worker</w:t>
            </w:r>
          </w:p>
          <w:p w:rsidR="003C6C77" w:rsidRPr="009F53AF" w:rsidRDefault="003C6C77" w:rsidP="000679D8">
            <w:pPr>
              <w:spacing w:line="240" w:lineRule="auto"/>
              <w:rPr>
                <w:rFonts w:ascii="Times New Roman" w:eastAsia="Calibri" w:hAnsi="Times New Roman" w:cs="Times New Roman"/>
                <w:highlight w:val="yellow"/>
              </w:rPr>
            </w:pPr>
            <w:r>
              <w:rPr>
                <w:rFonts w:ascii="Times New Roman" w:eastAsia="Calibri" w:hAnsi="Times New Roman" w:cs="Times New Roman"/>
              </w:rPr>
              <w:t>New FCS</w:t>
            </w:r>
          </w:p>
        </w:tc>
        <w:tc>
          <w:tcPr>
            <w:tcW w:w="5327" w:type="dxa"/>
            <w:shd w:val="clear" w:color="auto" w:fill="auto"/>
          </w:tcPr>
          <w:p w:rsidR="000679D8" w:rsidRDefault="000679D8" w:rsidP="000679D8">
            <w:pPr>
              <w:spacing w:line="240" w:lineRule="auto"/>
              <w:rPr>
                <w:rFonts w:ascii="Times New Roman" w:eastAsia="Calibri" w:hAnsi="Times New Roman" w:cs="Times New Roman"/>
              </w:rPr>
            </w:pPr>
            <w:r w:rsidRPr="00514BA5">
              <w:rPr>
                <w:rFonts w:ascii="Times New Roman" w:eastAsia="Calibri" w:hAnsi="Times New Roman" w:cs="Times New Roman"/>
              </w:rPr>
              <w:t>Ongoing paraprofessional PD offered throughout the school year.</w:t>
            </w:r>
          </w:p>
          <w:p w:rsidR="003C6C77" w:rsidRPr="009F53AF" w:rsidRDefault="003C6C77" w:rsidP="000679D8">
            <w:pPr>
              <w:spacing w:line="240" w:lineRule="auto"/>
              <w:rPr>
                <w:rFonts w:ascii="Times New Roman" w:eastAsia="Calibri" w:hAnsi="Times New Roman" w:cs="Times New Roman"/>
                <w:highlight w:val="yellow"/>
              </w:rPr>
            </w:pPr>
            <w:r>
              <w:rPr>
                <w:rFonts w:ascii="Times New Roman" w:eastAsia="Calibri" w:hAnsi="Times New Roman" w:cs="Times New Roman"/>
              </w:rPr>
              <w:t>Counselor classroom lessons needed.</w:t>
            </w:r>
          </w:p>
        </w:tc>
      </w:tr>
      <w:tr w:rsidR="000679D8" w:rsidRPr="00657550" w:rsidTr="00405413">
        <w:trPr>
          <w:trHeight w:val="191"/>
        </w:trPr>
        <w:tc>
          <w:tcPr>
            <w:tcW w:w="3479" w:type="dxa"/>
            <w:shd w:val="clear" w:color="auto" w:fill="auto"/>
          </w:tcPr>
          <w:p w:rsidR="000679D8" w:rsidRPr="00657550" w:rsidRDefault="000679D8" w:rsidP="000679D8">
            <w:pPr>
              <w:spacing w:line="240" w:lineRule="auto"/>
              <w:rPr>
                <w:rFonts w:ascii="Times New Roman" w:eastAsia="Calibri" w:hAnsi="Times New Roman" w:cs="Times New Roman"/>
                <w:b/>
              </w:rPr>
            </w:pPr>
            <w:r w:rsidRPr="00657550">
              <w:rPr>
                <w:rFonts w:ascii="Times New Roman" w:eastAsia="Calibri" w:hAnsi="Times New Roman" w:cs="Times New Roman"/>
                <w:b/>
              </w:rPr>
              <w:t>Staff Demographics</w:t>
            </w:r>
          </w:p>
        </w:tc>
        <w:tc>
          <w:tcPr>
            <w:tcW w:w="4642" w:type="dxa"/>
            <w:shd w:val="clear" w:color="auto" w:fill="auto"/>
          </w:tcPr>
          <w:p w:rsidR="000679D8" w:rsidRPr="003C6C77" w:rsidRDefault="000679D8" w:rsidP="000679D8">
            <w:pPr>
              <w:rPr>
                <w:rFonts w:ascii="Times New Roman" w:eastAsia="Calibri" w:hAnsi="Times New Roman" w:cs="Times New Roman"/>
              </w:rPr>
            </w:pPr>
            <w:r w:rsidRPr="003C6C77">
              <w:rPr>
                <w:rFonts w:ascii="Times New Roman" w:eastAsia="Calibri" w:hAnsi="Times New Roman" w:cs="Times New Roman"/>
              </w:rPr>
              <w:t>31 Employees</w:t>
            </w:r>
          </w:p>
          <w:p w:rsidR="000679D8" w:rsidRPr="003C6C77" w:rsidRDefault="000679D8" w:rsidP="000679D8">
            <w:pPr>
              <w:rPr>
                <w:rFonts w:ascii="Times New Roman" w:eastAsia="Calibri" w:hAnsi="Times New Roman" w:cs="Times New Roman"/>
              </w:rPr>
            </w:pPr>
            <w:r w:rsidRPr="003C6C77">
              <w:rPr>
                <w:rFonts w:ascii="Times New Roman" w:eastAsia="Calibri" w:hAnsi="Times New Roman" w:cs="Times New Roman"/>
              </w:rPr>
              <w:t>65% Black</w:t>
            </w:r>
          </w:p>
          <w:p w:rsidR="000679D8" w:rsidRPr="003C6C77" w:rsidRDefault="000679D8" w:rsidP="000679D8">
            <w:pPr>
              <w:rPr>
                <w:rFonts w:ascii="Times New Roman" w:eastAsia="Calibri" w:hAnsi="Times New Roman" w:cs="Times New Roman"/>
              </w:rPr>
            </w:pPr>
            <w:r w:rsidRPr="003C6C77">
              <w:rPr>
                <w:rFonts w:ascii="Times New Roman" w:eastAsia="Calibri" w:hAnsi="Times New Roman" w:cs="Times New Roman"/>
              </w:rPr>
              <w:t>35% White</w:t>
            </w:r>
          </w:p>
          <w:p w:rsidR="000679D8" w:rsidRPr="003C6C77" w:rsidRDefault="000679D8" w:rsidP="000679D8">
            <w:pPr>
              <w:rPr>
                <w:rFonts w:ascii="Times New Roman" w:eastAsia="Calibri" w:hAnsi="Times New Roman" w:cs="Times New Roman"/>
              </w:rPr>
            </w:pPr>
            <w:r w:rsidRPr="003C6C77">
              <w:rPr>
                <w:rFonts w:ascii="Times New Roman" w:eastAsia="Calibri" w:hAnsi="Times New Roman" w:cs="Times New Roman"/>
              </w:rPr>
              <w:t xml:space="preserve">28 </w:t>
            </w:r>
            <w:proofErr w:type="gramStart"/>
            <w:r w:rsidRPr="003C6C77">
              <w:rPr>
                <w:rFonts w:ascii="Times New Roman" w:eastAsia="Calibri" w:hAnsi="Times New Roman" w:cs="Times New Roman"/>
              </w:rPr>
              <w:t>Female  (</w:t>
            </w:r>
            <w:proofErr w:type="gramEnd"/>
            <w:r w:rsidRPr="003C6C77">
              <w:rPr>
                <w:rFonts w:ascii="Times New Roman" w:eastAsia="Calibri" w:hAnsi="Times New Roman" w:cs="Times New Roman"/>
              </w:rPr>
              <w:t>18 Black, 10 White)</w:t>
            </w:r>
          </w:p>
          <w:p w:rsidR="000679D8" w:rsidRPr="00657550" w:rsidRDefault="000679D8" w:rsidP="003C6C77">
            <w:pPr>
              <w:rPr>
                <w:rFonts w:ascii="Times New Roman" w:eastAsia="Calibri" w:hAnsi="Times New Roman" w:cs="Times New Roman"/>
              </w:rPr>
            </w:pPr>
            <w:r w:rsidRPr="003C6C77">
              <w:rPr>
                <w:rFonts w:ascii="Times New Roman" w:eastAsia="Calibri" w:hAnsi="Times New Roman" w:cs="Times New Roman"/>
              </w:rPr>
              <w:lastRenderedPageBreak/>
              <w:t>3 Male (2 Black, 1 White)</w:t>
            </w:r>
          </w:p>
        </w:tc>
        <w:tc>
          <w:tcPr>
            <w:tcW w:w="5327" w:type="dxa"/>
            <w:shd w:val="clear" w:color="auto" w:fill="auto"/>
          </w:tcPr>
          <w:p w:rsidR="000679D8" w:rsidRDefault="003C6C77" w:rsidP="000679D8">
            <w:pPr>
              <w:spacing w:line="240" w:lineRule="auto"/>
              <w:rPr>
                <w:rFonts w:ascii="Times New Roman" w:eastAsia="Calibri" w:hAnsi="Times New Roman" w:cs="Times New Roman"/>
              </w:rPr>
            </w:pPr>
            <w:r>
              <w:rPr>
                <w:rFonts w:ascii="Times New Roman" w:eastAsia="Calibri" w:hAnsi="Times New Roman" w:cs="Times New Roman"/>
              </w:rPr>
              <w:lastRenderedPageBreak/>
              <w:t>Majority African American staff and student body</w:t>
            </w:r>
          </w:p>
          <w:p w:rsidR="003C6C77" w:rsidRPr="00657550" w:rsidRDefault="003C6C77" w:rsidP="000679D8">
            <w:pPr>
              <w:spacing w:line="240" w:lineRule="auto"/>
              <w:rPr>
                <w:rFonts w:ascii="Times New Roman" w:eastAsia="Calibri" w:hAnsi="Times New Roman" w:cs="Times New Roman"/>
              </w:rPr>
            </w:pPr>
            <w:r>
              <w:rPr>
                <w:rFonts w:ascii="Times New Roman" w:eastAsia="Calibri" w:hAnsi="Times New Roman" w:cs="Times New Roman"/>
              </w:rPr>
              <w:t>Seeking greater diversity</w:t>
            </w:r>
          </w:p>
        </w:tc>
      </w:tr>
      <w:tr w:rsidR="000679D8" w:rsidRPr="00657550" w:rsidTr="00405413">
        <w:trPr>
          <w:trHeight w:val="191"/>
        </w:trPr>
        <w:tc>
          <w:tcPr>
            <w:tcW w:w="3479" w:type="dxa"/>
            <w:shd w:val="clear" w:color="auto" w:fill="auto"/>
          </w:tcPr>
          <w:p w:rsidR="000679D8" w:rsidRPr="00657550" w:rsidRDefault="000679D8" w:rsidP="000679D8">
            <w:pPr>
              <w:spacing w:line="240" w:lineRule="auto"/>
              <w:rPr>
                <w:rFonts w:ascii="Times New Roman" w:eastAsia="Calibri" w:hAnsi="Times New Roman" w:cs="Times New Roman"/>
                <w:b/>
              </w:rPr>
            </w:pPr>
            <w:r w:rsidRPr="00657550">
              <w:rPr>
                <w:rFonts w:ascii="Times New Roman" w:eastAsia="Calibri" w:hAnsi="Times New Roman" w:cs="Times New Roman"/>
                <w:b/>
              </w:rPr>
              <w:lastRenderedPageBreak/>
              <w:t xml:space="preserve">School Administrators </w:t>
            </w:r>
          </w:p>
        </w:tc>
        <w:tc>
          <w:tcPr>
            <w:tcW w:w="4642" w:type="dxa"/>
            <w:shd w:val="clear" w:color="auto" w:fill="auto"/>
          </w:tcPr>
          <w:p w:rsidR="000679D8" w:rsidRPr="003C6C77" w:rsidRDefault="000679D8" w:rsidP="000679D8">
            <w:pPr>
              <w:rPr>
                <w:rFonts w:ascii="Times New Roman" w:eastAsia="Calibri" w:hAnsi="Times New Roman" w:cs="Times New Roman"/>
              </w:rPr>
            </w:pPr>
            <w:r w:rsidRPr="003C6C77">
              <w:rPr>
                <w:rFonts w:ascii="Times New Roman" w:eastAsia="Calibri" w:hAnsi="Times New Roman" w:cs="Times New Roman"/>
              </w:rPr>
              <w:t xml:space="preserve">Principal – </w:t>
            </w:r>
            <w:r w:rsidR="003C6C77" w:rsidRPr="003C6C77">
              <w:rPr>
                <w:rFonts w:ascii="Times New Roman" w:eastAsia="Calibri" w:hAnsi="Times New Roman" w:cs="Times New Roman"/>
              </w:rPr>
              <w:t xml:space="preserve">eight </w:t>
            </w:r>
            <w:proofErr w:type="spellStart"/>
            <w:proofErr w:type="gramStart"/>
            <w:r w:rsidR="003C6C77" w:rsidRPr="003C6C77">
              <w:rPr>
                <w:rFonts w:ascii="Times New Roman" w:eastAsia="Calibri" w:hAnsi="Times New Roman" w:cs="Times New Roman"/>
              </w:rPr>
              <w:t>years</w:t>
            </w:r>
            <w:proofErr w:type="gramEnd"/>
            <w:r w:rsidR="003C6C77" w:rsidRPr="003C6C77">
              <w:rPr>
                <w:rFonts w:ascii="Times New Roman" w:eastAsia="Calibri" w:hAnsi="Times New Roman" w:cs="Times New Roman"/>
              </w:rPr>
              <w:t xml:space="preserve"> experience</w:t>
            </w:r>
            <w:proofErr w:type="spellEnd"/>
            <w:r w:rsidR="003C6C77" w:rsidRPr="003C6C77">
              <w:rPr>
                <w:rFonts w:ascii="Times New Roman" w:eastAsia="Calibri" w:hAnsi="Times New Roman" w:cs="Times New Roman"/>
              </w:rPr>
              <w:t xml:space="preserve"> with SLPS, trained in character education, SIOP</w:t>
            </w:r>
          </w:p>
          <w:p w:rsidR="000679D8" w:rsidRPr="00657550" w:rsidRDefault="000679D8" w:rsidP="000679D8">
            <w:pPr>
              <w:spacing w:line="240" w:lineRule="auto"/>
              <w:rPr>
                <w:rFonts w:ascii="Times New Roman" w:eastAsia="Calibri" w:hAnsi="Times New Roman" w:cs="Times New Roman"/>
              </w:rPr>
            </w:pPr>
            <w:r w:rsidRPr="003C6C77">
              <w:rPr>
                <w:rFonts w:ascii="Times New Roman" w:eastAsia="Calibri" w:hAnsi="Times New Roman" w:cs="Times New Roman"/>
              </w:rPr>
              <w:t>AIC – Over 20 years of educational experience with the SLPS district</w:t>
            </w:r>
          </w:p>
        </w:tc>
        <w:tc>
          <w:tcPr>
            <w:tcW w:w="5327" w:type="dxa"/>
            <w:shd w:val="clear" w:color="auto" w:fill="auto"/>
          </w:tcPr>
          <w:p w:rsidR="000679D8" w:rsidRPr="00657550" w:rsidRDefault="000679D8" w:rsidP="000679D8">
            <w:pPr>
              <w:spacing w:line="240" w:lineRule="auto"/>
              <w:rPr>
                <w:rFonts w:ascii="Times New Roman" w:eastAsia="Calibri" w:hAnsi="Times New Roman" w:cs="Times New Roman"/>
              </w:rPr>
            </w:pPr>
            <w:r>
              <w:rPr>
                <w:rFonts w:ascii="Times New Roman" w:eastAsia="Calibri" w:hAnsi="Times New Roman" w:cs="Times New Roman"/>
              </w:rPr>
              <w:t xml:space="preserve">Leaders consistently engage in professional learning opportunities afforded throughout the year.  </w:t>
            </w:r>
          </w:p>
        </w:tc>
      </w:tr>
    </w:tbl>
    <w:p w:rsidR="00BB483A" w:rsidRPr="00657550" w:rsidRDefault="00BB483A" w:rsidP="00471A1A">
      <w:pPr>
        <w:spacing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4140"/>
        <w:gridCol w:w="3949"/>
        <w:gridCol w:w="5344"/>
      </w:tblGrid>
      <w:tr w:rsidR="00BB483A" w:rsidRPr="00657550" w:rsidTr="00003B2B">
        <w:trPr>
          <w:trHeight w:val="210"/>
        </w:trPr>
        <w:tc>
          <w:tcPr>
            <w:tcW w:w="4140"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49"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344" w:type="dxa"/>
            <w:shd w:val="clear" w:color="auto" w:fill="D5DCE4" w:themeFill="text2" w:themeFillTint="33"/>
            <w:vAlign w:val="center"/>
          </w:tcPr>
          <w:p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3C6C77" w:rsidRPr="00657550" w:rsidTr="00003B2B">
        <w:trPr>
          <w:trHeight w:val="620"/>
        </w:trPr>
        <w:tc>
          <w:tcPr>
            <w:tcW w:w="4140" w:type="dxa"/>
          </w:tcPr>
          <w:p w:rsidR="003C6C77" w:rsidRDefault="003C6C77" w:rsidP="003C6C77">
            <w:pPr>
              <w:rPr>
                <w:rFonts w:ascii="Times New Roman" w:eastAsia="Calibri" w:hAnsi="Times New Roman" w:cs="Times New Roman"/>
              </w:rPr>
            </w:pPr>
            <w:r>
              <w:rPr>
                <w:rFonts w:ascii="Times New Roman" w:eastAsia="Calibri" w:hAnsi="Times New Roman" w:cs="Times New Roman"/>
              </w:rPr>
              <w:t>Trauma</w:t>
            </w:r>
            <w:r w:rsidR="00003B2B">
              <w:rPr>
                <w:rFonts w:ascii="Times New Roman" w:eastAsia="Calibri" w:hAnsi="Times New Roman" w:cs="Times New Roman"/>
              </w:rPr>
              <w:t>-Informed</w:t>
            </w:r>
            <w:r>
              <w:rPr>
                <w:rFonts w:ascii="Times New Roman" w:eastAsia="Calibri" w:hAnsi="Times New Roman" w:cs="Times New Roman"/>
              </w:rPr>
              <w:t xml:space="preserve"> Training for staff</w:t>
            </w:r>
          </w:p>
          <w:p w:rsidR="003C6C77" w:rsidRDefault="003C6C77" w:rsidP="003C6C77">
            <w:pPr>
              <w:rPr>
                <w:rFonts w:ascii="Times New Roman" w:eastAsia="Calibri" w:hAnsi="Times New Roman" w:cs="Times New Roman"/>
              </w:rPr>
            </w:pPr>
          </w:p>
          <w:p w:rsidR="003C6C77" w:rsidRDefault="003C6C77" w:rsidP="003C6C77">
            <w:pPr>
              <w:rPr>
                <w:rFonts w:ascii="Times New Roman" w:eastAsia="Calibri" w:hAnsi="Times New Roman" w:cs="Times New Roman"/>
              </w:rPr>
            </w:pPr>
            <w:r>
              <w:rPr>
                <w:rFonts w:ascii="Times New Roman" w:eastAsia="Calibri" w:hAnsi="Times New Roman" w:cs="Times New Roman"/>
              </w:rPr>
              <w:t>Culturally Responsive training for leadership team</w:t>
            </w:r>
          </w:p>
          <w:p w:rsidR="003C6C77" w:rsidRDefault="003C6C77" w:rsidP="003C6C77">
            <w:pPr>
              <w:rPr>
                <w:rFonts w:ascii="Times New Roman" w:eastAsia="Calibri" w:hAnsi="Times New Roman" w:cs="Times New Roman"/>
              </w:rPr>
            </w:pPr>
          </w:p>
          <w:p w:rsidR="003C6C77" w:rsidRDefault="003C6C77" w:rsidP="003C6C77">
            <w:pPr>
              <w:rPr>
                <w:rFonts w:ascii="Times New Roman" w:eastAsia="Calibri" w:hAnsi="Times New Roman" w:cs="Times New Roman"/>
              </w:rPr>
            </w:pPr>
            <w:r>
              <w:rPr>
                <w:rFonts w:ascii="Times New Roman" w:eastAsia="Calibri" w:hAnsi="Times New Roman" w:cs="Times New Roman"/>
              </w:rPr>
              <w:t>100% Highly Qualified Teaching Staff</w:t>
            </w:r>
          </w:p>
          <w:p w:rsidR="003C6C77" w:rsidRDefault="003C6C77" w:rsidP="003C6C77">
            <w:pPr>
              <w:rPr>
                <w:rFonts w:ascii="Times New Roman" w:eastAsia="Calibri" w:hAnsi="Times New Roman" w:cs="Times New Roman"/>
              </w:rPr>
            </w:pPr>
          </w:p>
          <w:p w:rsidR="003C6C77" w:rsidRPr="00514BA5" w:rsidRDefault="003C6C77" w:rsidP="003C6C77">
            <w:pPr>
              <w:rPr>
                <w:rFonts w:ascii="Times New Roman" w:eastAsia="Calibri" w:hAnsi="Times New Roman" w:cs="Times New Roman"/>
              </w:rPr>
            </w:pPr>
            <w:r>
              <w:rPr>
                <w:rFonts w:ascii="Times New Roman" w:eastAsia="Calibri" w:hAnsi="Times New Roman" w:cs="Times New Roman"/>
              </w:rPr>
              <w:t>100% Teaching staff retention</w:t>
            </w:r>
          </w:p>
          <w:p w:rsidR="003C6C77" w:rsidRPr="00657550" w:rsidRDefault="003C6C77" w:rsidP="003C6C77">
            <w:pPr>
              <w:rPr>
                <w:rFonts w:ascii="Times New Roman" w:eastAsia="Calibri" w:hAnsi="Times New Roman" w:cs="Times New Roman"/>
                <w:b/>
                <w:i/>
              </w:rPr>
            </w:pPr>
          </w:p>
          <w:p w:rsidR="003C6C77" w:rsidRPr="00657550" w:rsidRDefault="003C6C77" w:rsidP="003C6C77">
            <w:pPr>
              <w:rPr>
                <w:rFonts w:ascii="Times New Roman" w:eastAsia="Calibri" w:hAnsi="Times New Roman" w:cs="Times New Roman"/>
                <w:b/>
                <w:i/>
              </w:rPr>
            </w:pPr>
          </w:p>
        </w:tc>
        <w:tc>
          <w:tcPr>
            <w:tcW w:w="3949" w:type="dxa"/>
          </w:tcPr>
          <w:p w:rsidR="003C6C77" w:rsidRDefault="003C6C77" w:rsidP="003C6C77">
            <w:pPr>
              <w:rPr>
                <w:rFonts w:ascii="Times New Roman" w:hAnsi="Times New Roman" w:cs="Times New Roman"/>
              </w:rPr>
            </w:pPr>
            <w:r>
              <w:rPr>
                <w:rFonts w:ascii="Times New Roman" w:hAnsi="Times New Roman" w:cs="Times New Roman"/>
              </w:rPr>
              <w:t>Limited diversity in teacher and student populations</w:t>
            </w:r>
          </w:p>
          <w:p w:rsidR="003C6C77" w:rsidRPr="00657550" w:rsidRDefault="003C6C77" w:rsidP="003C6C77">
            <w:pPr>
              <w:rPr>
                <w:rFonts w:ascii="Times New Roman" w:hAnsi="Times New Roman" w:cs="Times New Roman"/>
              </w:rPr>
            </w:pPr>
          </w:p>
        </w:tc>
        <w:tc>
          <w:tcPr>
            <w:tcW w:w="5344" w:type="dxa"/>
          </w:tcPr>
          <w:p w:rsidR="003C6C77" w:rsidRDefault="003C6C77" w:rsidP="003C6C77">
            <w:pPr>
              <w:rPr>
                <w:rFonts w:ascii="Times New Roman" w:hAnsi="Times New Roman" w:cs="Times New Roman"/>
              </w:rPr>
            </w:pPr>
            <w:r>
              <w:rPr>
                <w:rFonts w:ascii="Times New Roman" w:hAnsi="Times New Roman" w:cs="Times New Roman"/>
              </w:rPr>
              <w:t>Larger teacher selection pool – selection options very limited</w:t>
            </w:r>
          </w:p>
          <w:p w:rsidR="003C6C77" w:rsidRDefault="003C6C77" w:rsidP="003C6C77">
            <w:pPr>
              <w:rPr>
                <w:rFonts w:ascii="Times New Roman" w:hAnsi="Times New Roman" w:cs="Times New Roman"/>
              </w:rPr>
            </w:pPr>
          </w:p>
          <w:p w:rsidR="003C6C77" w:rsidRDefault="003C6C77" w:rsidP="003C6C77">
            <w:pPr>
              <w:rPr>
                <w:rFonts w:ascii="Times New Roman" w:hAnsi="Times New Roman" w:cs="Times New Roman"/>
              </w:rPr>
            </w:pPr>
            <w:r>
              <w:rPr>
                <w:rFonts w:ascii="Times New Roman" w:hAnsi="Times New Roman" w:cs="Times New Roman"/>
              </w:rPr>
              <w:t>More diversity in teacher hiring pool</w:t>
            </w:r>
            <w:r w:rsidR="00003B2B">
              <w:rPr>
                <w:rFonts w:ascii="Times New Roman" w:hAnsi="Times New Roman" w:cs="Times New Roman"/>
              </w:rPr>
              <w:br/>
            </w:r>
          </w:p>
          <w:p w:rsidR="00003B2B" w:rsidRDefault="00003B2B" w:rsidP="003C6C77">
            <w:pPr>
              <w:rPr>
                <w:rFonts w:ascii="Times New Roman" w:hAnsi="Times New Roman" w:cs="Times New Roman"/>
              </w:rPr>
            </w:pPr>
            <w:r>
              <w:rPr>
                <w:rFonts w:ascii="Times New Roman" w:hAnsi="Times New Roman" w:cs="Times New Roman"/>
              </w:rPr>
              <w:t>More diversity in recruitment</w:t>
            </w:r>
          </w:p>
          <w:p w:rsidR="003C6C77" w:rsidRPr="00657550" w:rsidRDefault="003C6C77" w:rsidP="003C6C77">
            <w:pPr>
              <w:rPr>
                <w:rFonts w:ascii="Times New Roman" w:hAnsi="Times New Roman" w:cs="Times New Roman"/>
              </w:rPr>
            </w:pPr>
          </w:p>
        </w:tc>
      </w:tr>
    </w:tbl>
    <w:p w:rsidR="00BB483A" w:rsidRPr="00657550" w:rsidRDefault="00BB483A" w:rsidP="00471A1A">
      <w:pPr>
        <w:spacing w:line="240" w:lineRule="auto"/>
        <w:rPr>
          <w:rFonts w:ascii="Times New Roman" w:eastAsia="Calibri"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B483A" w:rsidRPr="00657550" w:rsidTr="00405413">
        <w:trPr>
          <w:trHeight w:val="557"/>
        </w:trPr>
        <w:tc>
          <w:tcPr>
            <w:tcW w:w="13453" w:type="dxa"/>
            <w:shd w:val="clear" w:color="auto" w:fill="D5DCE4" w:themeFill="text2" w:themeFillTint="33"/>
          </w:tcPr>
          <w:p w:rsidR="00BB483A" w:rsidRPr="00657550" w:rsidRDefault="00A87865" w:rsidP="00A87865">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21-22</w:t>
            </w:r>
            <w:r w:rsidR="00BB483A" w:rsidRPr="00EF122C">
              <w:rPr>
                <w:rFonts w:ascii="Times New Roman" w:eastAsia="Calibri" w:hAnsi="Times New Roman" w:cs="Times New Roman"/>
                <w:b/>
                <w:sz w:val="24"/>
              </w:rPr>
              <w:t xml:space="preserve"> Priorities </w:t>
            </w:r>
            <w:r w:rsidR="00657550" w:rsidRPr="00EF122C">
              <w:rPr>
                <w:rFonts w:ascii="Times New Roman" w:eastAsia="Calibri" w:hAnsi="Times New Roman" w:cs="Times New Roman"/>
                <w:b/>
                <w:sz w:val="24"/>
              </w:rPr>
              <w:t xml:space="preserve">                                                                                                                                          </w:t>
            </w:r>
            <w:r w:rsidR="00EF122C" w:rsidRPr="00EF122C">
              <w:rPr>
                <w:rFonts w:ascii="Times New Roman" w:eastAsia="Calibri" w:hAnsi="Times New Roman" w:cs="Times New Roman"/>
                <w:b/>
                <w:sz w:val="20"/>
              </w:rPr>
              <w:t xml:space="preserve">                     </w:t>
            </w:r>
            <w:r w:rsidR="00EF122C">
              <w:rPr>
                <w:rFonts w:ascii="Times New Roman" w:eastAsia="Calibri" w:hAnsi="Times New Roman" w:cs="Times New Roman"/>
                <w:b/>
              </w:rPr>
              <w:t xml:space="preserve">                                    </w:t>
            </w:r>
            <w:r w:rsidR="00657550" w:rsidRPr="00EF122C">
              <w:rPr>
                <w:rFonts w:ascii="Times New Roman" w:eastAsia="Calibri" w:hAnsi="Times New Roman" w:cs="Times New Roman"/>
                <w:b/>
                <w:sz w:val="20"/>
              </w:rPr>
              <w:t xml:space="preserve">Prioritized areas of </w:t>
            </w:r>
            <w:r w:rsidR="00657550" w:rsidRPr="00EF122C">
              <w:rPr>
                <w:rFonts w:ascii="Times New Roman" w:eastAsia="Calibri" w:hAnsi="Times New Roman" w:cs="Times New Roman"/>
                <w:b/>
                <w:i/>
                <w:sz w:val="20"/>
                <w:u w:val="single"/>
              </w:rPr>
              <w:t xml:space="preserve">Need </w:t>
            </w:r>
            <w:r w:rsidR="00657550" w:rsidRPr="00EF122C">
              <w:rPr>
                <w:rFonts w:ascii="Times New Roman" w:eastAsia="Calibri" w:hAnsi="Times New Roman" w:cs="Times New Roman"/>
                <w:b/>
                <w:sz w:val="20"/>
              </w:rPr>
              <w:t xml:space="preserve">for </w:t>
            </w:r>
            <w:r>
              <w:rPr>
                <w:rFonts w:ascii="Times New Roman" w:eastAsia="Calibri" w:hAnsi="Times New Roman" w:cs="Times New Roman"/>
                <w:b/>
                <w:sz w:val="20"/>
              </w:rPr>
              <w:t>21-22</w:t>
            </w:r>
            <w:r w:rsidR="00657550" w:rsidRPr="00EF122C">
              <w:rPr>
                <w:rFonts w:ascii="Times New Roman" w:eastAsia="Calibri" w:hAnsi="Times New Roman" w:cs="Times New Roman"/>
                <w:b/>
                <w:sz w:val="20"/>
              </w:rPr>
              <w:t xml:space="preserve"> based on needs assessment/data analysis</w:t>
            </w:r>
            <w:r w:rsidR="00657550" w:rsidRPr="00EF122C">
              <w:rPr>
                <w:rFonts w:ascii="Times New Roman" w:eastAsia="Calibri" w:hAnsi="Times New Roman" w:cs="Times New Roman"/>
                <w:b/>
                <w:sz w:val="28"/>
              </w:rPr>
              <w:t xml:space="preserve">                                                                     </w:t>
            </w:r>
          </w:p>
        </w:tc>
      </w:tr>
      <w:tr w:rsidR="00003B2B" w:rsidRPr="00657550" w:rsidTr="00405413">
        <w:trPr>
          <w:trHeight w:val="269"/>
        </w:trPr>
        <w:tc>
          <w:tcPr>
            <w:tcW w:w="13453" w:type="dxa"/>
            <w:shd w:val="clear" w:color="auto" w:fill="auto"/>
            <w:vAlign w:val="center"/>
          </w:tcPr>
          <w:p w:rsidR="00003B2B" w:rsidRPr="00147DC9" w:rsidRDefault="00EB06A3" w:rsidP="00003B2B">
            <w:pPr>
              <w:spacing w:line="240" w:lineRule="auto"/>
              <w:rPr>
                <w:rFonts w:ascii="Times New Roman" w:eastAsia="Calibri" w:hAnsi="Times New Roman" w:cs="Times New Roman"/>
              </w:rPr>
            </w:pPr>
            <w:r>
              <w:rPr>
                <w:rFonts w:ascii="Times New Roman" w:eastAsia="Calibri" w:hAnsi="Times New Roman" w:cs="Times New Roman"/>
                <w:b/>
              </w:rPr>
              <w:t>Social-emotional learning:</w:t>
            </w:r>
            <w:r w:rsidR="00003B2B">
              <w:rPr>
                <w:rFonts w:ascii="Times New Roman" w:eastAsia="Calibri" w:hAnsi="Times New Roman" w:cs="Times New Roman"/>
                <w:b/>
              </w:rPr>
              <w:t xml:space="preserve"> </w:t>
            </w:r>
            <w:r w:rsidR="004F035D">
              <w:rPr>
                <w:rFonts w:ascii="Times New Roman" w:eastAsia="Calibri" w:hAnsi="Times New Roman" w:cs="Times New Roman"/>
              </w:rPr>
              <w:t>Increase sense of belonging for students using survey data from Panorama as baseline and implementing appropriate support plan that includes:</w:t>
            </w:r>
          </w:p>
          <w:p w:rsidR="00003B2B" w:rsidRDefault="004F035D" w:rsidP="00003B2B">
            <w:pPr>
              <w:pStyle w:val="ListParagraph"/>
              <w:numPr>
                <w:ilvl w:val="0"/>
                <w:numId w:val="15"/>
              </w:numPr>
              <w:spacing w:line="240" w:lineRule="auto"/>
              <w:rPr>
                <w:rFonts w:ascii="Times New Roman" w:eastAsia="Calibri" w:hAnsi="Times New Roman" w:cs="Times New Roman"/>
              </w:rPr>
            </w:pPr>
            <w:r>
              <w:rPr>
                <w:rFonts w:ascii="Times New Roman" w:eastAsia="Calibri" w:hAnsi="Times New Roman" w:cs="Times New Roman"/>
              </w:rPr>
              <w:t>training for staff in restorative conversations and lessons from Love and Logic</w:t>
            </w:r>
          </w:p>
          <w:p w:rsidR="004F035D" w:rsidRDefault="004F035D" w:rsidP="00003B2B">
            <w:pPr>
              <w:pStyle w:val="ListParagraph"/>
              <w:numPr>
                <w:ilvl w:val="0"/>
                <w:numId w:val="15"/>
              </w:numPr>
              <w:spacing w:line="240" w:lineRule="auto"/>
              <w:rPr>
                <w:rFonts w:ascii="Times New Roman" w:eastAsia="Calibri" w:hAnsi="Times New Roman" w:cs="Times New Roman"/>
              </w:rPr>
            </w:pPr>
            <w:r>
              <w:rPr>
                <w:rFonts w:ascii="Times New Roman" w:eastAsia="Calibri" w:hAnsi="Times New Roman" w:cs="Times New Roman"/>
              </w:rPr>
              <w:t>wrap-around supports by Student Support Team</w:t>
            </w:r>
          </w:p>
          <w:p w:rsidR="004F035D" w:rsidRPr="00200C40" w:rsidRDefault="004F035D" w:rsidP="00003B2B">
            <w:pPr>
              <w:pStyle w:val="ListParagraph"/>
              <w:numPr>
                <w:ilvl w:val="0"/>
                <w:numId w:val="15"/>
              </w:numPr>
              <w:spacing w:line="240" w:lineRule="auto"/>
              <w:rPr>
                <w:rFonts w:ascii="Times New Roman" w:eastAsia="Calibri" w:hAnsi="Times New Roman" w:cs="Times New Roman"/>
              </w:rPr>
            </w:pPr>
            <w:r>
              <w:rPr>
                <w:rFonts w:ascii="Times New Roman" w:eastAsia="Calibri" w:hAnsi="Times New Roman" w:cs="Times New Roman"/>
              </w:rPr>
              <w:t>selection and integration of school core values to guide thoughts, feelings, and actions at school</w:t>
            </w:r>
          </w:p>
        </w:tc>
      </w:tr>
      <w:tr w:rsidR="00003B2B" w:rsidRPr="00657550" w:rsidTr="00405413">
        <w:trPr>
          <w:trHeight w:val="269"/>
        </w:trPr>
        <w:tc>
          <w:tcPr>
            <w:tcW w:w="13453" w:type="dxa"/>
            <w:shd w:val="clear" w:color="auto" w:fill="auto"/>
            <w:vAlign w:val="center"/>
          </w:tcPr>
          <w:p w:rsidR="00003B2B" w:rsidRPr="00C27B41" w:rsidRDefault="00003B2B" w:rsidP="004F035D">
            <w:pPr>
              <w:spacing w:line="240" w:lineRule="auto"/>
              <w:rPr>
                <w:rFonts w:ascii="Times New Roman" w:eastAsia="Calibri" w:hAnsi="Times New Roman" w:cs="Times New Roman"/>
              </w:rPr>
            </w:pPr>
            <w:r>
              <w:rPr>
                <w:rFonts w:ascii="Times New Roman" w:eastAsia="Calibri" w:hAnsi="Times New Roman" w:cs="Times New Roman"/>
                <w:b/>
              </w:rPr>
              <w:t xml:space="preserve">Reading: </w:t>
            </w:r>
            <w:r>
              <w:rPr>
                <w:rFonts w:ascii="Times New Roman" w:eastAsia="Calibri" w:hAnsi="Times New Roman" w:cs="Times New Roman"/>
              </w:rPr>
              <w:t xml:space="preserve">Increase </w:t>
            </w:r>
            <w:r w:rsidR="004F035D">
              <w:rPr>
                <w:rFonts w:ascii="Times New Roman" w:eastAsia="Calibri" w:hAnsi="Times New Roman" w:cs="Times New Roman"/>
              </w:rPr>
              <w:t>average growth on</w:t>
            </w:r>
            <w:r>
              <w:rPr>
                <w:rFonts w:ascii="Times New Roman" w:eastAsia="Calibri" w:hAnsi="Times New Roman" w:cs="Times New Roman"/>
              </w:rPr>
              <w:t xml:space="preserve"> grade level </w:t>
            </w:r>
            <w:r w:rsidR="004F035D">
              <w:rPr>
                <w:rFonts w:ascii="Times New Roman" w:eastAsia="Calibri" w:hAnsi="Times New Roman" w:cs="Times New Roman"/>
              </w:rPr>
              <w:t xml:space="preserve">reading </w:t>
            </w:r>
            <w:r>
              <w:rPr>
                <w:rFonts w:ascii="Times New Roman" w:eastAsia="Calibri" w:hAnsi="Times New Roman" w:cs="Times New Roman"/>
              </w:rPr>
              <w:t xml:space="preserve">proficiency on the </w:t>
            </w:r>
            <w:r w:rsidR="004F035D">
              <w:rPr>
                <w:rFonts w:ascii="Times New Roman" w:eastAsia="Calibri" w:hAnsi="Times New Roman" w:cs="Times New Roman"/>
              </w:rPr>
              <w:t>STAR test.</w:t>
            </w:r>
          </w:p>
        </w:tc>
      </w:tr>
      <w:tr w:rsidR="00003B2B" w:rsidRPr="00657550" w:rsidTr="00405413">
        <w:trPr>
          <w:trHeight w:val="269"/>
        </w:trPr>
        <w:tc>
          <w:tcPr>
            <w:tcW w:w="13453" w:type="dxa"/>
            <w:shd w:val="clear" w:color="auto" w:fill="auto"/>
            <w:vAlign w:val="center"/>
          </w:tcPr>
          <w:p w:rsidR="00003B2B" w:rsidRPr="00C27B41" w:rsidRDefault="00003B2B" w:rsidP="00003B2B">
            <w:pPr>
              <w:spacing w:line="240" w:lineRule="auto"/>
              <w:rPr>
                <w:rFonts w:ascii="Times New Roman" w:eastAsia="Calibri" w:hAnsi="Times New Roman" w:cs="Times New Roman"/>
              </w:rPr>
            </w:pPr>
            <w:r>
              <w:rPr>
                <w:rFonts w:ascii="Times New Roman" w:eastAsia="Calibri" w:hAnsi="Times New Roman" w:cs="Times New Roman"/>
                <w:b/>
              </w:rPr>
              <w:t xml:space="preserve">Math: </w:t>
            </w:r>
            <w:r w:rsidR="004F035D">
              <w:rPr>
                <w:rFonts w:ascii="Times New Roman" w:eastAsia="Calibri" w:hAnsi="Times New Roman" w:cs="Times New Roman"/>
              </w:rPr>
              <w:t>Increase average growth on grade level mathematics proficiency on the STAR test.</w:t>
            </w:r>
          </w:p>
        </w:tc>
      </w:tr>
    </w:tbl>
    <w:p w:rsidR="00EF122C" w:rsidRDefault="00EF122C" w:rsidP="00BB483A">
      <w:pPr>
        <w:rPr>
          <w:rFonts w:ascii="Times New Roman" w:eastAsia="Calibri" w:hAnsi="Times New Roman" w:cs="Times New Roman"/>
        </w:rPr>
      </w:pPr>
    </w:p>
    <w:p w:rsidR="00EF122C" w:rsidRPr="00657550" w:rsidRDefault="00EF122C" w:rsidP="00BB483A">
      <w:pPr>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657550" w:rsidTr="00856313">
        <w:trPr>
          <w:trHeight w:val="530"/>
        </w:trPr>
        <w:tc>
          <w:tcPr>
            <w:tcW w:w="13410" w:type="dxa"/>
            <w:shd w:val="clear" w:color="auto" w:fill="D5DCE4" w:themeFill="text2" w:themeFillTint="33"/>
            <w:vAlign w:val="center"/>
          </w:tcPr>
          <w:p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lastRenderedPageBreak/>
              <w:t>Root Causes</w:t>
            </w:r>
          </w:p>
          <w:p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rsidR="0051769C" w:rsidRPr="00EF122C"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5423F3" w:rsidTr="003D2BED">
        <w:trPr>
          <w:trHeight w:val="281"/>
        </w:trPr>
        <w:tc>
          <w:tcPr>
            <w:tcW w:w="13410" w:type="dxa"/>
            <w:gridSpan w:val="2"/>
            <w:shd w:val="clear" w:color="auto" w:fill="D5DCE4" w:themeFill="text2" w:themeFillTint="33"/>
          </w:tcPr>
          <w:p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BB483A" w:rsidRPr="00657550" w:rsidTr="003D2BED">
        <w:trPr>
          <w:trHeight w:val="233"/>
        </w:trPr>
        <w:tc>
          <w:tcPr>
            <w:tcW w:w="3494" w:type="dxa"/>
          </w:tcPr>
          <w:p w:rsidR="00BB483A" w:rsidRPr="00657550" w:rsidRDefault="00657550" w:rsidP="00BB483A">
            <w:pPr>
              <w:rPr>
                <w:rFonts w:ascii="Times New Roman" w:eastAsia="Calibri" w:hAnsi="Times New Roman" w:cs="Times New Roman"/>
              </w:rPr>
            </w:pPr>
            <w:r>
              <w:rPr>
                <w:rFonts w:ascii="Times New Roman" w:eastAsia="Calibri" w:hAnsi="Times New Roman" w:cs="Times New Roman"/>
              </w:rPr>
              <w:t>Need #1</w:t>
            </w:r>
            <w:r w:rsidR="00BB483A"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rsidR="004F035D" w:rsidRPr="00147DC9" w:rsidRDefault="004F035D" w:rsidP="004F035D">
            <w:pPr>
              <w:rPr>
                <w:rFonts w:ascii="Times New Roman" w:eastAsia="Calibri" w:hAnsi="Times New Roman" w:cs="Times New Roman"/>
              </w:rPr>
            </w:pPr>
            <w:r>
              <w:rPr>
                <w:rFonts w:ascii="Times New Roman" w:eastAsia="Calibri" w:hAnsi="Times New Roman" w:cs="Times New Roman"/>
                <w:b/>
              </w:rPr>
              <w:t xml:space="preserve">Social-emotional learning: </w:t>
            </w:r>
            <w:r>
              <w:rPr>
                <w:rFonts w:ascii="Times New Roman" w:eastAsia="Calibri" w:hAnsi="Times New Roman" w:cs="Times New Roman"/>
              </w:rPr>
              <w:t>Increase sense of belonging for students using survey data from Panorama as baseline and implementing appropriate support plan that includes:</w:t>
            </w:r>
          </w:p>
          <w:p w:rsidR="004F035D" w:rsidRDefault="004F035D" w:rsidP="004F035D">
            <w:pPr>
              <w:pStyle w:val="ListParagraph"/>
              <w:numPr>
                <w:ilvl w:val="0"/>
                <w:numId w:val="16"/>
              </w:numPr>
              <w:rPr>
                <w:rFonts w:ascii="Times New Roman" w:eastAsia="Calibri" w:hAnsi="Times New Roman" w:cs="Times New Roman"/>
              </w:rPr>
            </w:pPr>
            <w:r>
              <w:rPr>
                <w:rFonts w:ascii="Times New Roman" w:eastAsia="Calibri" w:hAnsi="Times New Roman" w:cs="Times New Roman"/>
              </w:rPr>
              <w:t>training for staff in restorative conversations and lessons from Love and Logic</w:t>
            </w:r>
          </w:p>
          <w:p w:rsidR="004F035D" w:rsidRDefault="004F035D" w:rsidP="004F035D">
            <w:pPr>
              <w:pStyle w:val="ListParagraph"/>
              <w:numPr>
                <w:ilvl w:val="0"/>
                <w:numId w:val="16"/>
              </w:numPr>
              <w:rPr>
                <w:rFonts w:ascii="Times New Roman" w:eastAsia="Calibri" w:hAnsi="Times New Roman" w:cs="Times New Roman"/>
              </w:rPr>
            </w:pPr>
            <w:r>
              <w:rPr>
                <w:rFonts w:ascii="Times New Roman" w:eastAsia="Calibri" w:hAnsi="Times New Roman" w:cs="Times New Roman"/>
              </w:rPr>
              <w:t>wrap-around supports by Student Support Team</w:t>
            </w:r>
          </w:p>
          <w:p w:rsidR="00BB483A" w:rsidRPr="00657550" w:rsidRDefault="004F035D" w:rsidP="004F035D">
            <w:pPr>
              <w:rPr>
                <w:rFonts w:ascii="Times New Roman" w:eastAsia="Calibri" w:hAnsi="Times New Roman" w:cs="Times New Roman"/>
              </w:rPr>
            </w:pPr>
            <w:r>
              <w:rPr>
                <w:rFonts w:ascii="Times New Roman" w:eastAsia="Calibri" w:hAnsi="Times New Roman" w:cs="Times New Roman"/>
              </w:rPr>
              <w:t>selection and integration of school core values to guide thoughts, feelings, and actions at school</w:t>
            </w:r>
          </w:p>
        </w:tc>
      </w:tr>
      <w:tr w:rsidR="00BB483A" w:rsidRPr="00657550" w:rsidTr="003D2BED">
        <w:trPr>
          <w:trHeight w:val="217"/>
        </w:trPr>
        <w:tc>
          <w:tcPr>
            <w:tcW w:w="3494"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BB483A" w:rsidRPr="00657550" w:rsidRDefault="004F035D" w:rsidP="00BB483A">
            <w:pPr>
              <w:rPr>
                <w:rFonts w:ascii="Times New Roman" w:eastAsia="Calibri" w:hAnsi="Times New Roman" w:cs="Times New Roman"/>
              </w:rPr>
            </w:pPr>
            <w:r>
              <w:rPr>
                <w:rFonts w:ascii="Times New Roman" w:eastAsia="Calibri" w:hAnsi="Times New Roman" w:cs="Times New Roman"/>
              </w:rPr>
              <w:t>We are still living in a pandemic and students have not had a “normal” school experience since early 2020.</w:t>
            </w:r>
          </w:p>
        </w:tc>
      </w:tr>
      <w:tr w:rsidR="00BB483A" w:rsidRPr="00657550" w:rsidTr="003D2BED">
        <w:trPr>
          <w:trHeight w:val="230"/>
        </w:trPr>
        <w:tc>
          <w:tcPr>
            <w:tcW w:w="3494"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BB483A" w:rsidRPr="00657550" w:rsidRDefault="004F035D" w:rsidP="00BB483A">
            <w:pPr>
              <w:rPr>
                <w:rFonts w:ascii="Times New Roman" w:eastAsia="Calibri" w:hAnsi="Times New Roman" w:cs="Times New Roman"/>
              </w:rPr>
            </w:pPr>
            <w:r>
              <w:rPr>
                <w:rFonts w:ascii="Times New Roman" w:eastAsia="Calibri" w:hAnsi="Times New Roman" w:cs="Times New Roman"/>
              </w:rPr>
              <w:t>Students at home were socially disconnected from school and classmates.</w:t>
            </w:r>
          </w:p>
        </w:tc>
      </w:tr>
      <w:tr w:rsidR="00BB483A" w:rsidRPr="00657550" w:rsidTr="003D2BED">
        <w:trPr>
          <w:trHeight w:val="230"/>
        </w:trPr>
        <w:tc>
          <w:tcPr>
            <w:tcW w:w="3494"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BB483A" w:rsidRPr="00657550" w:rsidRDefault="004F035D" w:rsidP="00BB483A">
            <w:pPr>
              <w:rPr>
                <w:rFonts w:ascii="Times New Roman" w:eastAsia="Calibri" w:hAnsi="Times New Roman" w:cs="Times New Roman"/>
              </w:rPr>
            </w:pPr>
            <w:r>
              <w:rPr>
                <w:rFonts w:ascii="Times New Roman" w:eastAsia="Calibri" w:hAnsi="Times New Roman" w:cs="Times New Roman"/>
              </w:rPr>
              <w:t>Students at school were socially disconnected from classmates at home.</w:t>
            </w:r>
          </w:p>
        </w:tc>
      </w:tr>
      <w:tr w:rsidR="00BB483A" w:rsidRPr="00657550" w:rsidTr="003D2BED">
        <w:trPr>
          <w:trHeight w:val="217"/>
        </w:trPr>
        <w:tc>
          <w:tcPr>
            <w:tcW w:w="3494" w:type="dxa"/>
          </w:tcPr>
          <w:p w:rsidR="00BB483A" w:rsidRPr="00657550" w:rsidRDefault="00BB483A"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BB483A" w:rsidRPr="00657550" w:rsidRDefault="004F035D" w:rsidP="00BB483A">
            <w:pPr>
              <w:rPr>
                <w:rFonts w:ascii="Times New Roman" w:eastAsia="Calibri" w:hAnsi="Times New Roman" w:cs="Times New Roman"/>
              </w:rPr>
            </w:pPr>
            <w:r>
              <w:rPr>
                <w:rFonts w:ascii="Times New Roman" w:eastAsia="Calibri" w:hAnsi="Times New Roman" w:cs="Times New Roman"/>
              </w:rPr>
              <w:t>Teachers experienced trauma and stress from teaching in a pandemic.</w:t>
            </w:r>
          </w:p>
        </w:tc>
      </w:tr>
      <w:tr w:rsidR="00795993" w:rsidRPr="00657550" w:rsidTr="003D2BED">
        <w:trPr>
          <w:trHeight w:val="217"/>
        </w:trPr>
        <w:tc>
          <w:tcPr>
            <w:tcW w:w="3494" w:type="dxa"/>
          </w:tcPr>
          <w:p w:rsidR="00795993" w:rsidRPr="00657550" w:rsidRDefault="00795993" w:rsidP="00BB483A">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rsidR="00795993" w:rsidRPr="00657550" w:rsidRDefault="008D1391" w:rsidP="008D1391">
            <w:pPr>
              <w:rPr>
                <w:rFonts w:ascii="Times New Roman" w:eastAsia="Calibri" w:hAnsi="Times New Roman" w:cs="Times New Roman"/>
              </w:rPr>
            </w:pPr>
            <w:r>
              <w:rPr>
                <w:rFonts w:ascii="Times New Roman" w:eastAsia="Calibri" w:hAnsi="Times New Roman" w:cs="Times New Roman"/>
              </w:rPr>
              <w:t>Teachers had very little training to continue to effectively develop social-emotional skills during pandemic teaching.</w:t>
            </w:r>
          </w:p>
        </w:tc>
      </w:tr>
      <w:tr w:rsidR="00BB483A" w:rsidRPr="00657550" w:rsidTr="0095292D">
        <w:trPr>
          <w:trHeight w:val="278"/>
        </w:trPr>
        <w:tc>
          <w:tcPr>
            <w:tcW w:w="3494" w:type="dxa"/>
          </w:tcPr>
          <w:p w:rsidR="00BB483A" w:rsidRPr="00657550" w:rsidRDefault="00BB483A" w:rsidP="00BB483A">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rsidR="00BB483A" w:rsidRPr="00657550" w:rsidRDefault="008D1391" w:rsidP="00BB483A">
            <w:pPr>
              <w:rPr>
                <w:rFonts w:ascii="Times New Roman" w:eastAsia="Calibri" w:hAnsi="Times New Roman" w:cs="Times New Roman"/>
              </w:rPr>
            </w:pPr>
            <w:r>
              <w:rPr>
                <w:rFonts w:ascii="Times New Roman" w:eastAsia="Calibri" w:hAnsi="Times New Roman" w:cs="Times New Roman"/>
              </w:rPr>
              <w:t>Living with the pandemic caused us to undo and redo teaching and learning practices in order for us all to stay as safe as possible. Students missed out on opportunities for connecting and belonging with one another and in the typical school setting.</w:t>
            </w:r>
          </w:p>
        </w:tc>
      </w:tr>
    </w:tbl>
    <w:p w:rsidR="00BB483A" w:rsidRPr="00EF122C" w:rsidRDefault="00BB483A" w:rsidP="00BB483A">
      <w:pPr>
        <w:rPr>
          <w:rFonts w:ascii="Times New Roman" w:eastAsia="Calibri" w:hAnsi="Times New Roman" w:cs="Times New Roman"/>
          <w:sz w:val="2"/>
        </w:rPr>
      </w:pPr>
    </w:p>
    <w:tbl>
      <w:tblPr>
        <w:tblStyle w:val="TableGrid"/>
        <w:tblW w:w="13456" w:type="dxa"/>
        <w:tblInd w:w="-162" w:type="dxa"/>
        <w:tblLook w:val="04A0" w:firstRow="1" w:lastRow="0" w:firstColumn="1" w:lastColumn="0" w:noHBand="0" w:noVBand="1"/>
      </w:tblPr>
      <w:tblGrid>
        <w:gridCol w:w="3510"/>
        <w:gridCol w:w="9946"/>
      </w:tblGrid>
      <w:tr w:rsidR="00BB483A" w:rsidRPr="00657550" w:rsidTr="00856313">
        <w:trPr>
          <w:trHeight w:val="329"/>
        </w:trPr>
        <w:tc>
          <w:tcPr>
            <w:tcW w:w="13456" w:type="dxa"/>
            <w:gridSpan w:val="2"/>
            <w:shd w:val="clear" w:color="auto" w:fill="D5DCE4" w:themeFill="text2" w:themeFillTint="33"/>
          </w:tcPr>
          <w:p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Root Cause Analysis #2</w:t>
            </w:r>
          </w:p>
        </w:tc>
      </w:tr>
      <w:tr w:rsidR="00BB483A" w:rsidRPr="00657550" w:rsidTr="00856313">
        <w:trPr>
          <w:trHeight w:val="242"/>
        </w:trPr>
        <w:tc>
          <w:tcPr>
            <w:tcW w:w="3510" w:type="dxa"/>
          </w:tcPr>
          <w:p w:rsidR="00BB483A" w:rsidRPr="00657550" w:rsidRDefault="00657550" w:rsidP="00BB483A">
            <w:pPr>
              <w:rPr>
                <w:rFonts w:ascii="Times New Roman" w:eastAsia="Calibri" w:hAnsi="Times New Roman" w:cs="Times New Roman"/>
              </w:rPr>
            </w:pPr>
            <w:r>
              <w:rPr>
                <w:rFonts w:ascii="Times New Roman" w:eastAsia="Calibri" w:hAnsi="Times New Roman" w:cs="Times New Roman"/>
              </w:rPr>
              <w:t>Need #2</w:t>
            </w:r>
            <w:r w:rsidR="00BB483A" w:rsidRPr="00657550">
              <w:rPr>
                <w:rFonts w:ascii="Times New Roman" w:eastAsia="Calibri" w:hAnsi="Times New Roman" w:cs="Times New Roman"/>
              </w:rPr>
              <w:t xml:space="preserve"> - Please describe the need</w:t>
            </w:r>
            <w:r>
              <w:rPr>
                <w:rFonts w:ascii="Times New Roman" w:eastAsia="Calibri" w:hAnsi="Times New Roman" w:cs="Times New Roman"/>
              </w:rPr>
              <w:t>:</w:t>
            </w:r>
          </w:p>
        </w:tc>
        <w:tc>
          <w:tcPr>
            <w:tcW w:w="9946" w:type="dxa"/>
          </w:tcPr>
          <w:p w:rsidR="00BB483A" w:rsidRPr="004F035D" w:rsidRDefault="004F035D" w:rsidP="00BB483A">
            <w:pPr>
              <w:rPr>
                <w:rFonts w:ascii="Times New Roman" w:eastAsia="Calibri" w:hAnsi="Times New Roman" w:cs="Times New Roman"/>
                <w:b/>
              </w:rPr>
            </w:pPr>
            <w:r>
              <w:rPr>
                <w:rFonts w:ascii="Times New Roman" w:eastAsia="Calibri" w:hAnsi="Times New Roman" w:cs="Times New Roman"/>
                <w:b/>
              </w:rPr>
              <w:t xml:space="preserve">Reading: </w:t>
            </w:r>
            <w:r w:rsidRPr="008D1391">
              <w:rPr>
                <w:rFonts w:ascii="Times New Roman" w:eastAsia="Calibri" w:hAnsi="Times New Roman" w:cs="Times New Roman"/>
              </w:rPr>
              <w:t>Increase average growth on grade level reading proficiency on the STAR test.</w:t>
            </w:r>
          </w:p>
        </w:tc>
      </w:tr>
      <w:tr w:rsidR="004F035D" w:rsidRPr="00657550" w:rsidTr="00856313">
        <w:trPr>
          <w:trHeight w:val="254"/>
        </w:trPr>
        <w:tc>
          <w:tcPr>
            <w:tcW w:w="3510"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Limited understanding of standards, curriculum, and rigor in ELA and reading instruction</w:t>
            </w:r>
          </w:p>
        </w:tc>
      </w:tr>
      <w:tr w:rsidR="004F035D" w:rsidRPr="00657550" w:rsidTr="00856313">
        <w:trPr>
          <w:trHeight w:val="269"/>
        </w:trPr>
        <w:tc>
          <w:tcPr>
            <w:tcW w:w="3510"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Not enough upfront professional development for teachers to gain a deeper understanding of curriculum and create a clear plan for implementation</w:t>
            </w:r>
          </w:p>
        </w:tc>
      </w:tr>
      <w:tr w:rsidR="004F035D" w:rsidRPr="00657550" w:rsidTr="00856313">
        <w:trPr>
          <w:trHeight w:val="254"/>
        </w:trPr>
        <w:tc>
          <w:tcPr>
            <w:tcW w:w="3510"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Not enough plan time and support with material’s prep (a lot of copying is required for Engage NY)</w:t>
            </w:r>
          </w:p>
        </w:tc>
      </w:tr>
      <w:tr w:rsidR="004F035D" w:rsidRPr="00657550" w:rsidTr="00856313">
        <w:trPr>
          <w:trHeight w:val="269"/>
        </w:trPr>
        <w:tc>
          <w:tcPr>
            <w:tcW w:w="3510"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Reading PD for teachers is very limited and put in the hands of each individual school</w:t>
            </w:r>
          </w:p>
        </w:tc>
      </w:tr>
      <w:tr w:rsidR="004F035D" w:rsidRPr="00657550" w:rsidTr="00856313">
        <w:trPr>
          <w:trHeight w:val="269"/>
        </w:trPr>
        <w:tc>
          <w:tcPr>
            <w:tcW w:w="3510"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Teachers struggle to use assessment data to differentiate and to reach struggling readers and to challenge good readers (on or above grade level)</w:t>
            </w:r>
          </w:p>
        </w:tc>
      </w:tr>
      <w:tr w:rsidR="004F035D" w:rsidRPr="00657550" w:rsidTr="0095292D">
        <w:trPr>
          <w:trHeight w:val="296"/>
        </w:trPr>
        <w:tc>
          <w:tcPr>
            <w:tcW w:w="3510" w:type="dxa"/>
          </w:tcPr>
          <w:p w:rsidR="004F035D" w:rsidRPr="00657550" w:rsidRDefault="004F035D" w:rsidP="004F035D">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4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Teachers lack resources and time to achieve deep understanding of ELA learning standards, curriculum, and state assessments while maintaining the necessary pace of growth to close gaps in academic performance.</w:t>
            </w:r>
          </w:p>
        </w:tc>
      </w:tr>
    </w:tbl>
    <w:p w:rsidR="00BB483A" w:rsidRPr="00EF122C" w:rsidRDefault="00BB483A" w:rsidP="00BB483A">
      <w:pPr>
        <w:rPr>
          <w:rFonts w:ascii="Times New Roman" w:eastAsia="Calibri" w:hAnsi="Times New Roman" w:cs="Times New Roman"/>
          <w:sz w:val="2"/>
        </w:rPr>
      </w:pPr>
    </w:p>
    <w:tbl>
      <w:tblPr>
        <w:tblStyle w:val="TableGrid"/>
        <w:tblW w:w="13500" w:type="dxa"/>
        <w:tblInd w:w="-162" w:type="dxa"/>
        <w:tblLook w:val="04A0" w:firstRow="1" w:lastRow="0" w:firstColumn="1" w:lastColumn="0" w:noHBand="0" w:noVBand="1"/>
      </w:tblPr>
      <w:tblGrid>
        <w:gridCol w:w="3494"/>
        <w:gridCol w:w="10006"/>
      </w:tblGrid>
      <w:tr w:rsidR="00BB483A" w:rsidRPr="00657550" w:rsidTr="00856313">
        <w:trPr>
          <w:trHeight w:val="317"/>
        </w:trPr>
        <w:tc>
          <w:tcPr>
            <w:tcW w:w="13500" w:type="dxa"/>
            <w:gridSpan w:val="2"/>
            <w:shd w:val="clear" w:color="auto" w:fill="D5DCE4" w:themeFill="text2" w:themeFillTint="33"/>
          </w:tcPr>
          <w:p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 xml:space="preserve">Root Cause Analysis #3 </w:t>
            </w:r>
          </w:p>
        </w:tc>
      </w:tr>
      <w:tr w:rsidR="00BB483A" w:rsidRPr="00657550" w:rsidTr="00856313">
        <w:trPr>
          <w:trHeight w:val="197"/>
        </w:trPr>
        <w:tc>
          <w:tcPr>
            <w:tcW w:w="3494" w:type="dxa"/>
          </w:tcPr>
          <w:p w:rsidR="00BB483A" w:rsidRPr="00657550" w:rsidRDefault="005423F3" w:rsidP="00BB483A">
            <w:pPr>
              <w:rPr>
                <w:rFonts w:ascii="Times New Roman" w:eastAsia="Calibri" w:hAnsi="Times New Roman" w:cs="Times New Roman"/>
              </w:rPr>
            </w:pPr>
            <w:r>
              <w:rPr>
                <w:rFonts w:ascii="Times New Roman" w:eastAsia="Calibri" w:hAnsi="Times New Roman" w:cs="Times New Roman"/>
              </w:rPr>
              <w:t>Need #1</w:t>
            </w:r>
            <w:r w:rsidR="00BB483A"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10006" w:type="dxa"/>
          </w:tcPr>
          <w:p w:rsidR="00BB483A" w:rsidRPr="004F035D" w:rsidRDefault="004F035D" w:rsidP="00BB483A">
            <w:pPr>
              <w:rPr>
                <w:rFonts w:ascii="Times New Roman" w:eastAsia="Calibri" w:hAnsi="Times New Roman" w:cs="Times New Roman"/>
                <w:b/>
              </w:rPr>
            </w:pPr>
            <w:r>
              <w:rPr>
                <w:rFonts w:ascii="Times New Roman" w:eastAsia="Calibri" w:hAnsi="Times New Roman" w:cs="Times New Roman"/>
                <w:b/>
              </w:rPr>
              <w:t xml:space="preserve">Math: </w:t>
            </w:r>
            <w:r w:rsidRPr="008D1391">
              <w:rPr>
                <w:rFonts w:ascii="Times New Roman" w:eastAsia="Calibri" w:hAnsi="Times New Roman" w:cs="Times New Roman"/>
              </w:rPr>
              <w:t>Increase average growth on grade level mathematics proficiency on the STAR test.</w:t>
            </w:r>
          </w:p>
        </w:tc>
      </w:tr>
      <w:tr w:rsidR="004F035D" w:rsidRPr="00657550" w:rsidTr="00856313">
        <w:trPr>
          <w:trHeight w:val="245"/>
        </w:trPr>
        <w:tc>
          <w:tcPr>
            <w:tcW w:w="3494"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 xml:space="preserve">Teacher’s conceptual vs. procedural understanding </w:t>
            </w:r>
          </w:p>
        </w:tc>
      </w:tr>
      <w:tr w:rsidR="004F035D" w:rsidRPr="00657550" w:rsidTr="00856313">
        <w:trPr>
          <w:trHeight w:val="259"/>
        </w:trPr>
        <w:tc>
          <w:tcPr>
            <w:tcW w:w="3494"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 xml:space="preserve">Teachers are not consistently using the gradual release model using provided curriculum materials.  </w:t>
            </w:r>
          </w:p>
        </w:tc>
      </w:tr>
      <w:tr w:rsidR="004F035D" w:rsidRPr="00657550" w:rsidTr="00856313">
        <w:trPr>
          <w:trHeight w:val="259"/>
        </w:trPr>
        <w:tc>
          <w:tcPr>
            <w:tcW w:w="3494"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lastRenderedPageBreak/>
              <w:t xml:space="preserve">Why?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 xml:space="preserve">Teachers are not consistently getting to the most rigorous instructional sections of curriculum.  Student’s independent and struggle is too limited.  Too much teacher support.  </w:t>
            </w:r>
          </w:p>
        </w:tc>
      </w:tr>
      <w:tr w:rsidR="004F035D" w:rsidRPr="00657550" w:rsidTr="00856313">
        <w:trPr>
          <w:trHeight w:val="245"/>
        </w:trPr>
        <w:tc>
          <w:tcPr>
            <w:tcW w:w="3494"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Real world connections are limited causing lowered student understanding, engagement and care.  Students are not able to transfer skills across content areas or life.</w:t>
            </w:r>
          </w:p>
        </w:tc>
      </w:tr>
      <w:tr w:rsidR="004F035D" w:rsidRPr="00657550" w:rsidTr="00856313">
        <w:trPr>
          <w:trHeight w:val="245"/>
        </w:trPr>
        <w:tc>
          <w:tcPr>
            <w:tcW w:w="3494" w:type="dxa"/>
          </w:tcPr>
          <w:p w:rsidR="004F035D" w:rsidRPr="00657550" w:rsidRDefault="004F035D" w:rsidP="004F035D">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Leader’s gap mathematical content knowledge and training hinders deep coaching and support provided to teachers.</w:t>
            </w:r>
          </w:p>
        </w:tc>
      </w:tr>
      <w:tr w:rsidR="004F035D" w:rsidRPr="00657550" w:rsidTr="0095292D">
        <w:trPr>
          <w:trHeight w:val="260"/>
        </w:trPr>
        <w:tc>
          <w:tcPr>
            <w:tcW w:w="3494" w:type="dxa"/>
          </w:tcPr>
          <w:p w:rsidR="004F035D" w:rsidRPr="00657550" w:rsidRDefault="004F035D" w:rsidP="004F035D">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10006" w:type="dxa"/>
          </w:tcPr>
          <w:p w:rsidR="004F035D" w:rsidRPr="00657550" w:rsidRDefault="004F035D" w:rsidP="004F035D">
            <w:pPr>
              <w:rPr>
                <w:rFonts w:ascii="Times New Roman" w:eastAsia="Calibri" w:hAnsi="Times New Roman" w:cs="Times New Roman"/>
              </w:rPr>
            </w:pPr>
            <w:r>
              <w:rPr>
                <w:rFonts w:ascii="Times New Roman" w:eastAsia="Calibri" w:hAnsi="Times New Roman" w:cs="Times New Roman"/>
              </w:rPr>
              <w:t>Teachers struggle to plan and execute relevant and rigorous instruction that achieves deep conceptual understanding of math topics at appropriate pace to close gaps in performance.</w:t>
            </w:r>
          </w:p>
        </w:tc>
      </w:tr>
    </w:tbl>
    <w:p w:rsidR="00F0540B" w:rsidRDefault="00F0540B" w:rsidP="00BB483A">
      <w:pPr>
        <w:rPr>
          <w:rFonts w:ascii="Times New Roman" w:eastAsia="Calibri" w:hAnsi="Times New Roman" w:cs="Times New Roman"/>
        </w:rPr>
      </w:pPr>
    </w:p>
    <w:p w:rsidR="00166382" w:rsidRPr="00FE3827" w:rsidRDefault="0095292D" w:rsidP="00FE3827">
      <w:pPr>
        <w:jc w:val="center"/>
        <w:rPr>
          <w:rFonts w:ascii="Times New Roman" w:eastAsia="Calibri" w:hAnsi="Times New Roman" w:cs="Times New Roman"/>
          <w:b/>
          <w:sz w:val="44"/>
        </w:rPr>
      </w:pPr>
      <w:r>
        <w:rPr>
          <w:rFonts w:ascii="Times New Roman" w:eastAsia="Calibri" w:hAnsi="Times New Roman" w:cs="Times New Roman"/>
          <w:b/>
          <w:noProof/>
          <w:sz w:val="44"/>
        </w:rPr>
        <mc:AlternateContent>
          <mc:Choice Requires="wps">
            <w:drawing>
              <wp:anchor distT="0" distB="0" distL="114300" distR="114300" simplePos="0" relativeHeight="251659264" behindDoc="0" locked="0" layoutInCell="1" allowOverlap="1" wp14:anchorId="6C87D057" wp14:editId="31507A90">
                <wp:simplePos x="0" y="0"/>
                <wp:positionH relativeFrom="column">
                  <wp:posOffset>-52661</wp:posOffset>
                </wp:positionH>
                <wp:positionV relativeFrom="paragraph">
                  <wp:posOffset>342265</wp:posOffset>
                </wp:positionV>
                <wp:extent cx="8218967" cy="244549"/>
                <wp:effectExtent l="0" t="0" r="10795" b="22225"/>
                <wp:wrapNone/>
                <wp:docPr id="1" name="Text Box 1"/>
                <wp:cNvGraphicFramePr/>
                <a:graphic xmlns:a="http://schemas.openxmlformats.org/drawingml/2006/main">
                  <a:graphicData uri="http://schemas.microsoft.com/office/word/2010/wordprocessingShape">
                    <wps:wsp>
                      <wps:cNvSpPr txBox="1"/>
                      <wps:spPr>
                        <a:xfrm>
                          <a:off x="0" y="0"/>
                          <a:ext cx="8218967" cy="244549"/>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70AC" w:rsidRDefault="006270AC">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19" w:history="1">
                              <w:r w:rsidRPr="00923311">
                                <w:rPr>
                                  <w:rStyle w:val="Hyperlink"/>
                                  <w:rFonts w:ascii="Times New Roman" w:hAnsi="Times New Roman" w:cs="Times New Roman"/>
                                  <w:sz w:val="20"/>
                                </w:rPr>
                                <w:t>https://dese.mo.gov/sites/default/files/LEA-School-Improvement-Guide-2019.pdf</w:t>
                              </w:r>
                            </w:hyperlink>
                          </w:p>
                          <w:p w:rsidR="006270AC" w:rsidRPr="00FF3FAB" w:rsidRDefault="006270AC">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7D057" id="Text Box 1" o:spid="_x0000_s1035" type="#_x0000_t202" style="position:absolute;left:0;text-align:left;margin-left:-4.15pt;margin-top:26.95pt;width:647.1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" fillcolor="#d5dce4 [671]" strokeweight=".5pt">
                <v:textbox>
                  <w:txbxContent>
                    <w:p w:rsidR="006270AC" w:rsidRDefault="006270AC">
                      <w:pPr>
                        <w:rPr>
                          <w:rFonts w:ascii="Times New Roman" w:hAnsi="Times New Roman" w:cs="Times New Roman"/>
                          <w:sz w:val="20"/>
                        </w:rPr>
                      </w:pPr>
                      <w:r w:rsidRPr="00FF3FAB">
                        <w:rPr>
                          <w:rFonts w:ascii="Times New Roman" w:hAnsi="Times New Roman" w:cs="Times New Roman"/>
                          <w:sz w:val="20"/>
                        </w:rPr>
                        <w:t xml:space="preserve">See page 11of DESE’s LEA/School Improvement guide for sample info: </w:t>
                      </w:r>
                      <w:hyperlink r:id="rId20" w:history="1">
                        <w:r w:rsidRPr="00923311">
                          <w:rPr>
                            <w:rStyle w:val="Hyperlink"/>
                            <w:rFonts w:ascii="Times New Roman" w:hAnsi="Times New Roman" w:cs="Times New Roman"/>
                            <w:sz w:val="20"/>
                          </w:rPr>
                          <w:t>https://dese.mo.gov/sites/default/files/LEA-School-Improvement-Guide-2019.pdf</w:t>
                        </w:r>
                      </w:hyperlink>
                    </w:p>
                    <w:p w:rsidR="006270AC" w:rsidRPr="00FF3FAB" w:rsidRDefault="006270AC">
                      <w:pPr>
                        <w:rPr>
                          <w:rFonts w:ascii="Times New Roman" w:hAnsi="Times New Roman" w:cs="Times New Roman"/>
                          <w:sz w:val="20"/>
                        </w:rPr>
                      </w:pPr>
                    </w:p>
                  </w:txbxContent>
                </v:textbox>
              </v:shape>
            </w:pict>
          </mc:Fallback>
        </mc:AlternateContent>
      </w:r>
    </w:p>
    <w:p w:rsidR="009B508A" w:rsidRPr="00657550" w:rsidRDefault="009B508A" w:rsidP="00B10946">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657550" w:rsidTr="00914D8D">
        <w:trPr>
          <w:trHeight w:val="332"/>
        </w:trPr>
        <w:tc>
          <w:tcPr>
            <w:tcW w:w="13453" w:type="dxa"/>
            <w:tcBorders>
              <w:bottom w:val="single" w:sz="4" w:space="0" w:color="auto"/>
            </w:tcBorders>
            <w:shd w:val="clear" w:color="auto" w:fill="D5DCE4" w:themeFill="text2" w:themeFillTint="33"/>
          </w:tcPr>
          <w:p w:rsidR="00B10946" w:rsidRPr="00657550" w:rsidRDefault="00B10946" w:rsidP="00EF122C">
            <w:pPr>
              <w:spacing w:after="0" w:line="240" w:lineRule="auto"/>
              <w:jc w:val="center"/>
              <w:rPr>
                <w:rFonts w:ascii="Times New Roman" w:eastAsia="Calibri" w:hAnsi="Times New Roman" w:cs="Times New Roman"/>
              </w:rPr>
            </w:pPr>
            <w:r w:rsidRPr="00471A1A">
              <w:rPr>
                <w:rFonts w:ascii="Times New Roman" w:eastAsia="Calibri" w:hAnsi="Times New Roman" w:cs="Times New Roman"/>
                <w:b/>
                <w:sz w:val="32"/>
              </w:rPr>
              <w:t>School Parent and Family Engagement Policy</w:t>
            </w:r>
            <w:r w:rsidR="00CC5EA4">
              <w:rPr>
                <w:rFonts w:ascii="Times New Roman" w:eastAsia="Calibri" w:hAnsi="Times New Roman" w:cs="Times New Roman"/>
                <w:b/>
                <w:sz w:val="32"/>
              </w:rPr>
              <w:t xml:space="preserve">                                                                                               *</w:t>
            </w:r>
            <w:hyperlink r:id="rId21" w:history="1">
              <w:r w:rsidR="00CC5EA4" w:rsidRPr="00A269F0">
                <w:rPr>
                  <w:rStyle w:val="Hyperlink"/>
                  <w:rFonts w:ascii="Times New Roman" w:eastAsia="Calibri" w:hAnsi="Times New Roman" w:cs="Times New Roman"/>
                  <w:b/>
                </w:rPr>
                <w:t>DESE’s Consolidated Application</w:t>
              </w:r>
            </w:hyperlink>
            <w:r w:rsidRPr="00CC5EA4">
              <w:rPr>
                <w:rFonts w:ascii="Times New Roman" w:eastAsia="Calibri" w:hAnsi="Times New Roman" w:cs="Times New Roman"/>
                <w:b/>
              </w:rPr>
              <w:t xml:space="preserve"> </w:t>
            </w:r>
          </w:p>
        </w:tc>
      </w:tr>
      <w:tr w:rsidR="00914D8D" w:rsidRPr="00657550" w:rsidTr="00CC5EA4">
        <w:trPr>
          <w:trHeight w:val="1394"/>
        </w:trPr>
        <w:tc>
          <w:tcPr>
            <w:tcW w:w="13453" w:type="dxa"/>
            <w:tcBorders>
              <w:top w:val="single" w:sz="4" w:space="0" w:color="auto"/>
              <w:left w:val="nil"/>
              <w:right w:val="nil"/>
            </w:tcBorders>
            <w:shd w:val="clear" w:color="auto" w:fill="auto"/>
            <w:vAlign w:val="center"/>
          </w:tcPr>
          <w:p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shd w:val="clear" w:color="auto" w:fill="D5DCE4" w:themeFill="text2" w:themeFillTint="33"/>
            <w:vAlign w:val="center"/>
          </w:tcPr>
          <w:p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shd w:val="clear" w:color="auto" w:fill="D5DCE4" w:themeFill="text2" w:themeFillTint="33"/>
          </w:tcPr>
          <w:p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Pr>
          <w:p w:rsidR="00B10946" w:rsidRPr="00657550" w:rsidRDefault="008D1391" w:rsidP="008D1391">
            <w:pPr>
              <w:rPr>
                <w:rFonts w:ascii="Times New Roman" w:eastAsia="Calibri" w:hAnsi="Times New Roman" w:cs="Times New Roman"/>
              </w:rPr>
            </w:pPr>
            <w:r w:rsidRPr="00C3708F">
              <w:rPr>
                <w:rFonts w:ascii="Times New Roman" w:eastAsia="Calibri" w:hAnsi="Times New Roman" w:cs="Times New Roman"/>
              </w:rPr>
              <w:t>We provide our parents with this information at the beginning of the school year during registration. Parents are also invited and expected to come to our Title 1 meetings that are held once each semester to obtain the agreement, and also at our Spring Review and Revision where they have the opportunity to voice concerns and present any changes or suggestions.  Parent/guardian signature is required on the signature page which agrees to terms and conditions outlined in the Parent/Student Handbook.</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8D1391" w:rsidRPr="00C3708F" w:rsidRDefault="008D1391" w:rsidP="008D1391">
            <w:pPr>
              <w:rPr>
                <w:rFonts w:ascii="Times New Roman" w:eastAsia="Calibri" w:hAnsi="Times New Roman" w:cs="Times New Roman"/>
              </w:rPr>
            </w:pPr>
            <w:r w:rsidRPr="00C3708F">
              <w:rPr>
                <w:rFonts w:ascii="Times New Roman" w:eastAsia="Calibri" w:hAnsi="Times New Roman" w:cs="Times New Roman"/>
              </w:rPr>
              <w:t xml:space="preserve">Family and Community engagement is important to us at our school. Our Family Community </w:t>
            </w:r>
            <w:r>
              <w:rPr>
                <w:rFonts w:ascii="Times New Roman" w:eastAsia="Calibri" w:hAnsi="Times New Roman" w:cs="Times New Roman"/>
              </w:rPr>
              <w:t>Specialist</w:t>
            </w:r>
            <w:r w:rsidRPr="00C3708F">
              <w:rPr>
                <w:rFonts w:ascii="Times New Roman" w:eastAsia="Calibri" w:hAnsi="Times New Roman" w:cs="Times New Roman"/>
              </w:rPr>
              <w:t xml:space="preserve"> conducts monthly meetings alongside our Principal. Each meeting has a PTO involvement piece, which then follows</w:t>
            </w:r>
            <w:r>
              <w:rPr>
                <w:rFonts w:ascii="Times New Roman" w:eastAsia="Calibri" w:hAnsi="Times New Roman" w:cs="Times New Roman"/>
              </w:rPr>
              <w:t xml:space="preserve"> one of the 6 keys from Joyce E</w:t>
            </w:r>
            <w:r w:rsidRPr="00C3708F">
              <w:rPr>
                <w:rFonts w:ascii="Times New Roman" w:eastAsia="Calibri" w:hAnsi="Times New Roman" w:cs="Times New Roman"/>
              </w:rPr>
              <w:t xml:space="preserve">pstein to incorporate what is learned at school at home. Our parents are provided with monthly newsletters, google group notifications, social media updates, and information on our school </w:t>
            </w:r>
            <w:r w:rsidRPr="00C3708F">
              <w:rPr>
                <w:rFonts w:ascii="Times New Roman" w:eastAsia="Calibri" w:hAnsi="Times New Roman" w:cs="Times New Roman"/>
              </w:rPr>
              <w:lastRenderedPageBreak/>
              <w:t>website. Each month we look forward to an increase in parental involvement with our different events. This is important because it shows how effective we are with our parents.</w:t>
            </w:r>
          </w:p>
          <w:p w:rsidR="00B10946" w:rsidRPr="00657550" w:rsidRDefault="008D1391" w:rsidP="008D1391">
            <w:pPr>
              <w:spacing w:after="0" w:line="240" w:lineRule="auto"/>
              <w:rPr>
                <w:rFonts w:ascii="Times New Roman" w:eastAsia="Calibri" w:hAnsi="Times New Roman" w:cs="Times New Roman"/>
              </w:rPr>
            </w:pPr>
            <w:r w:rsidRPr="00C3708F">
              <w:rPr>
                <w:rFonts w:ascii="Times New Roman" w:eastAsia="Calibri" w:hAnsi="Times New Roman" w:cs="Times New Roman"/>
              </w:rPr>
              <w:t>We also have dedicated community partners who are diligent in doing their part to bridge the gap between the community and school.</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8D1391" w:rsidRDefault="008D1391" w:rsidP="008D1391">
            <w:pPr>
              <w:spacing w:after="0" w:line="240" w:lineRule="auto"/>
              <w:rPr>
                <w:rFonts w:ascii="Times New Roman" w:eastAsia="Calibri" w:hAnsi="Times New Roman" w:cs="Times New Roman"/>
              </w:rPr>
            </w:pPr>
            <w:r>
              <w:rPr>
                <w:rFonts w:ascii="Times New Roman" w:eastAsia="Calibri" w:hAnsi="Times New Roman" w:cs="Times New Roman"/>
              </w:rPr>
              <w:t>Humboldt is a magnet school with close to fifteen</w:t>
            </w:r>
            <w:r w:rsidRPr="002F1B75">
              <w:rPr>
                <w:rFonts w:ascii="Times New Roman" w:eastAsia="Calibri" w:hAnsi="Times New Roman" w:cs="Times New Roman"/>
              </w:rPr>
              <w:t xml:space="preserve"> buses that transport our students from all over the St. Louis city area. For many parents, transportation to and from </w:t>
            </w:r>
            <w:r>
              <w:rPr>
                <w:rFonts w:ascii="Times New Roman" w:eastAsia="Calibri" w:hAnsi="Times New Roman" w:cs="Times New Roman"/>
              </w:rPr>
              <w:t>Humboldt</w:t>
            </w:r>
            <w:r w:rsidRPr="002F1B75">
              <w:rPr>
                <w:rFonts w:ascii="Times New Roman" w:eastAsia="Calibri" w:hAnsi="Times New Roman" w:cs="Times New Roman"/>
              </w:rPr>
              <w:t xml:space="preserve"> is challeng</w:t>
            </w:r>
            <w:r>
              <w:rPr>
                <w:rFonts w:ascii="Times New Roman" w:eastAsia="Calibri" w:hAnsi="Times New Roman" w:cs="Times New Roman"/>
              </w:rPr>
              <w:t xml:space="preserve">ing. </w:t>
            </w:r>
          </w:p>
          <w:p w:rsidR="00B10946" w:rsidRPr="00657550" w:rsidRDefault="008D1391" w:rsidP="008D1391">
            <w:pPr>
              <w:spacing w:after="0" w:line="240" w:lineRule="auto"/>
              <w:rPr>
                <w:rFonts w:ascii="Times New Roman" w:eastAsia="Calibri" w:hAnsi="Times New Roman" w:cs="Times New Roman"/>
              </w:rPr>
            </w:pPr>
            <w:r>
              <w:rPr>
                <w:rFonts w:ascii="Times New Roman" w:eastAsia="Calibri" w:hAnsi="Times New Roman" w:cs="Times New Roman"/>
              </w:rPr>
              <w:t>Teacher support for evening events is a challenge</w:t>
            </w:r>
            <w:r w:rsidRPr="002F1B75">
              <w:rPr>
                <w:rFonts w:ascii="Times New Roman" w:eastAsia="Calibri" w:hAnsi="Times New Roman" w:cs="Times New Roman"/>
              </w:rPr>
              <w:t>.</w:t>
            </w:r>
            <w:r>
              <w:rPr>
                <w:rFonts w:ascii="Times New Roman" w:eastAsia="Calibri" w:hAnsi="Times New Roman" w:cs="Times New Roman"/>
              </w:rPr>
              <w:t xml:space="preserve">  </w:t>
            </w:r>
            <w:r w:rsidRPr="00C3708F">
              <w:rPr>
                <w:rFonts w:ascii="Times New Roman" w:eastAsia="Calibri" w:hAnsi="Times New Roman" w:cs="Times New Roman"/>
              </w:rPr>
              <w:t>This initiative shows that all are engaged and consistent in keeping the momentum of working together, between the school, home and community.</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B10946" w:rsidRPr="00657550" w:rsidRDefault="008D1391" w:rsidP="00EF122C">
            <w:pPr>
              <w:spacing w:after="0" w:line="240" w:lineRule="auto"/>
              <w:rPr>
                <w:rFonts w:ascii="Times New Roman" w:eastAsia="Calibri" w:hAnsi="Times New Roman" w:cs="Times New Roman"/>
              </w:rPr>
            </w:pPr>
            <w:r w:rsidRPr="00C3708F">
              <w:rPr>
                <w:rFonts w:ascii="Times New Roman" w:eastAsia="Calibri" w:hAnsi="Times New Roman" w:cs="Times New Roman"/>
              </w:rPr>
              <w:t>Humboldt Academy has an open door policy. We encourage our parents to voice their needs and we ensure that the communication piece is effective so that they can be confident in knowing that all needs will be heard and handled accordingly.</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453" w:type="dxa"/>
            <w:shd w:val="clear" w:color="auto" w:fill="D5DCE4" w:themeFill="text2" w:themeFillTint="33"/>
          </w:tcPr>
          <w:p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 parents</w:t>
            </w:r>
            <w:r w:rsidR="00B10946" w:rsidRPr="00657550">
              <w:rPr>
                <w:rFonts w:ascii="Times New Roman" w:eastAsia="Calibri" w:hAnsi="Times New Roman" w:cs="Times New Roman"/>
              </w:rPr>
              <w:t xml:space="preserve"> involved in the planning, review, and impr</w:t>
            </w:r>
            <w:r w:rsidRPr="00657550">
              <w:rPr>
                <w:rFonts w:ascii="Times New Roman" w:eastAsia="Calibri" w:hAnsi="Times New Roman" w:cs="Times New Roman"/>
              </w:rPr>
              <w:t xml:space="preserve">ovement of the </w:t>
            </w:r>
            <w:proofErr w:type="spellStart"/>
            <w:r w:rsidRPr="00657550">
              <w:rPr>
                <w:rFonts w:ascii="Times New Roman" w:eastAsia="Calibri" w:hAnsi="Times New Roman" w:cs="Times New Roman"/>
              </w:rPr>
              <w:t>Schoolwide</w:t>
            </w:r>
            <w:proofErr w:type="spellEnd"/>
            <w:r w:rsidRPr="00657550">
              <w:rPr>
                <w:rFonts w:ascii="Times New Roman" w:eastAsia="Calibri" w:hAnsi="Times New Roman" w:cs="Times New Roman"/>
              </w:rPr>
              <w:t xml:space="preserve"> plan?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rsidR="00B10946" w:rsidRPr="00657550" w:rsidRDefault="008D1391" w:rsidP="00EF122C">
            <w:pPr>
              <w:spacing w:after="0" w:line="240" w:lineRule="auto"/>
              <w:rPr>
                <w:rFonts w:ascii="Times New Roman" w:eastAsia="Calibri" w:hAnsi="Times New Roman" w:cs="Times New Roman"/>
              </w:rPr>
            </w:pPr>
            <w:r w:rsidRPr="00C3708F">
              <w:rPr>
                <w:rFonts w:ascii="Times New Roman" w:eastAsia="Calibri" w:hAnsi="Times New Roman" w:cs="Times New Roman"/>
              </w:rPr>
              <w:t>We have our review and revision meeting every spring. This is the time for parents to be involved in voicing their suggestions, and concerns with the school wide plan. Although the review and revision meeting is the time of the year when the plan is changed for the upcoming school year, we still allow parents to be involved in school planning all year round.</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w:t>
            </w:r>
            <w:r w:rsidR="00B10946" w:rsidRPr="00657550">
              <w:rPr>
                <w:rFonts w:ascii="Times New Roman" w:eastAsia="Calibri" w:hAnsi="Times New Roman" w:cs="Times New Roman"/>
              </w:rPr>
              <w:t xml:space="preserve"> parents involved in the planning, review, and improvement of the school paren</w:t>
            </w:r>
            <w:r w:rsidRPr="00657550">
              <w:rPr>
                <w:rFonts w:ascii="Times New Roman" w:eastAsia="Calibri" w:hAnsi="Times New Roman" w:cs="Times New Roman"/>
              </w:rPr>
              <w:t xml:space="preserve">t and family engagement policy?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rsidR="00B10946" w:rsidRPr="00657550" w:rsidRDefault="008D1391" w:rsidP="008D1391">
            <w:pPr>
              <w:spacing w:after="0" w:line="240" w:lineRule="auto"/>
              <w:rPr>
                <w:rFonts w:ascii="Times New Roman" w:eastAsia="Calibri" w:hAnsi="Times New Roman" w:cs="Times New Roman"/>
              </w:rPr>
            </w:pPr>
            <w:r w:rsidRPr="00C3708F">
              <w:rPr>
                <w:rFonts w:ascii="Times New Roman" w:eastAsia="Calibri" w:hAnsi="Times New Roman" w:cs="Times New Roman"/>
              </w:rPr>
              <w:t xml:space="preserve">We have our review and revision meeting every spring. This is the time for parents to be involved in voicing their suggestions, and concerns with the school wide plan. Although the review and revision meeting is the time of the year when the plan is changed for the upcoming school year, we still allow parents to be involved in school planning all year round. </w:t>
            </w:r>
            <w:proofErr w:type="gramStart"/>
            <w:r w:rsidRPr="00C3708F">
              <w:rPr>
                <w:rFonts w:ascii="Times New Roman" w:eastAsia="Calibri" w:hAnsi="Times New Roman" w:cs="Times New Roman"/>
              </w:rPr>
              <w:t>However</w:t>
            </w:r>
            <w:proofErr w:type="gramEnd"/>
            <w:r w:rsidRPr="00C3708F">
              <w:rPr>
                <w:rFonts w:ascii="Times New Roman" w:eastAsia="Calibri" w:hAnsi="Times New Roman" w:cs="Times New Roman"/>
              </w:rPr>
              <w:t xml:space="preserve"> if a parent sees the need for improvement for whatever reason,</w:t>
            </w:r>
            <w:r>
              <w:rPr>
                <w:rFonts w:ascii="Times New Roman" w:eastAsia="Calibri" w:hAnsi="Times New Roman" w:cs="Times New Roman"/>
              </w:rPr>
              <w:t xml:space="preserve"> we always take that into consideration</w:t>
            </w:r>
            <w:r w:rsidRPr="00C3708F">
              <w:rPr>
                <w:rFonts w:ascii="Times New Roman" w:eastAsia="Calibri" w:hAnsi="Times New Roman" w:cs="Times New Roman"/>
              </w:rPr>
              <w:t>. The family community specialist receives this information from the parent and then brings it to the principal for review.</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is timely</w:t>
            </w:r>
            <w:r w:rsidR="00B10946" w:rsidRPr="00657550">
              <w:rPr>
                <w:rFonts w:ascii="Times New Roman" w:eastAsia="Calibri" w:hAnsi="Times New Roman" w:cs="Times New Roman"/>
              </w:rPr>
              <w:t xml:space="preserve"> information about the Title I.A program p</w:t>
            </w:r>
            <w:r w:rsidRPr="00657550">
              <w:rPr>
                <w:rFonts w:ascii="Times New Roman" w:eastAsia="Calibri" w:hAnsi="Times New Roman" w:cs="Times New Roman"/>
              </w:rPr>
              <w:t xml:space="preserve">rovided to parents and families? </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rsidR="00B10946" w:rsidRPr="00657550" w:rsidRDefault="008D1391" w:rsidP="00EF122C">
            <w:pPr>
              <w:spacing w:after="0" w:line="240" w:lineRule="auto"/>
              <w:rPr>
                <w:rFonts w:ascii="Times New Roman" w:eastAsia="Calibri" w:hAnsi="Times New Roman" w:cs="Times New Roman"/>
              </w:rPr>
            </w:pPr>
            <w:r w:rsidRPr="00C3708F">
              <w:rPr>
                <w:rFonts w:ascii="Times New Roman" w:eastAsia="Calibri" w:hAnsi="Times New Roman" w:cs="Times New Roman"/>
              </w:rPr>
              <w:t>Humboldt Academy provides a monthly school wide newsletter, and our teachers provide a classroom newsletter to their students. We also have a school google group, Facebook, School Reach phone calls for reminders, along with flyers for every event. Also in the beginning of the school year a calendar is given to our parents with dates of all events.</w:t>
            </w:r>
          </w:p>
        </w:tc>
      </w:tr>
      <w:tr w:rsidR="00B10946"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w:t>
            </w:r>
            <w:r w:rsidR="00B10946" w:rsidRPr="00657550">
              <w:rPr>
                <w:rFonts w:ascii="Times New Roman" w:eastAsia="Calibri" w:hAnsi="Times New Roman" w:cs="Times New Roman"/>
              </w:rPr>
              <w:t xml:space="preserve"> methods and plans to provide an explanation of curriculum, assessments and MAP achievement levels to parents and families</w:t>
            </w:r>
            <w:r w:rsidRPr="00657550">
              <w:rPr>
                <w:rFonts w:ascii="Times New Roman" w:eastAsia="Calibri" w:hAnsi="Times New Roman" w:cs="Times New Roman"/>
              </w:rPr>
              <w:t xml:space="preserve">? </w:t>
            </w:r>
          </w:p>
        </w:tc>
      </w:tr>
      <w:tr w:rsidR="008D1391" w:rsidRPr="00657550"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bottom w:val="single" w:sz="4" w:space="0" w:color="000000"/>
            </w:tcBorders>
          </w:tcPr>
          <w:p w:rsidR="008D1391" w:rsidRPr="00C3708F" w:rsidRDefault="008D1391" w:rsidP="008D1391">
            <w:pPr>
              <w:spacing w:after="0" w:line="240" w:lineRule="auto"/>
              <w:rPr>
                <w:rFonts w:ascii="Times New Roman" w:eastAsia="Calibri" w:hAnsi="Times New Roman" w:cs="Times New Roman"/>
              </w:rPr>
            </w:pPr>
            <w:r>
              <w:rPr>
                <w:rFonts w:ascii="Times New Roman" w:eastAsia="Calibri" w:hAnsi="Times New Roman" w:cs="Times New Roman"/>
              </w:rPr>
              <w:t xml:space="preserve">We have parent/family meetings once a month that are </w:t>
            </w:r>
            <w:r w:rsidRPr="00C3708F">
              <w:rPr>
                <w:rFonts w:ascii="Times New Roman" w:eastAsia="Calibri" w:hAnsi="Times New Roman" w:cs="Times New Roman"/>
              </w:rPr>
              <w:t>curriculum based. It includes an informational piece, discussion and activity. Before MAP we have a MAP preview night that shows our parents how testing is done, what it entails, student and parent expectations, test taking tips, and tips on ensuring that the student is prepared at home before coming to school to test.</w:t>
            </w:r>
          </w:p>
        </w:tc>
      </w:tr>
    </w:tbl>
    <w:p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rsidTr="007E1190">
        <w:trPr>
          <w:trHeight w:val="494"/>
        </w:trPr>
        <w:tc>
          <w:tcPr>
            <w:tcW w:w="13453" w:type="dxa"/>
            <w:shd w:val="clear" w:color="auto" w:fill="D5DCE4" w:themeFill="text2" w:themeFillTint="33"/>
            <w:vAlign w:val="center"/>
          </w:tcPr>
          <w:p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rsidTr="007E1190">
        <w:trPr>
          <w:trHeight w:val="899"/>
        </w:trPr>
        <w:tc>
          <w:tcPr>
            <w:tcW w:w="13453" w:type="dxa"/>
            <w:tcBorders>
              <w:left w:val="nil"/>
              <w:right w:val="nil"/>
            </w:tcBorders>
            <w:shd w:val="clear" w:color="auto" w:fill="auto"/>
            <w:vAlign w:val="center"/>
          </w:tcPr>
          <w:p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657550" w:rsidTr="00914D8D">
        <w:trPr>
          <w:trHeight w:val="504"/>
        </w:trPr>
        <w:tc>
          <w:tcPr>
            <w:tcW w:w="13453" w:type="dxa"/>
            <w:shd w:val="clear" w:color="auto" w:fill="D5DCE4" w:themeFill="text2" w:themeFillTint="33"/>
          </w:tcPr>
          <w:p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rsidTr="00914D8D">
        <w:trPr>
          <w:trHeight w:val="504"/>
        </w:trPr>
        <w:tc>
          <w:tcPr>
            <w:tcW w:w="13453" w:type="dxa"/>
          </w:tcPr>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Parent Responsibilities:</w:t>
            </w:r>
          </w:p>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●Make sure that the child is at school on time</w:t>
            </w:r>
            <w:r>
              <w:rPr>
                <w:rFonts w:ascii="Times New Roman" w:eastAsia="Calibri" w:hAnsi="Times New Roman" w:cs="Times New Roman"/>
                <w:szCs w:val="28"/>
              </w:rPr>
              <w:t xml:space="preserve"> every day</w:t>
            </w:r>
            <w:r w:rsidRPr="00C3708F">
              <w:rPr>
                <w:rFonts w:ascii="Times New Roman" w:eastAsia="Calibri" w:hAnsi="Times New Roman" w:cs="Times New Roman"/>
                <w:szCs w:val="28"/>
              </w:rPr>
              <w:t>.</w:t>
            </w:r>
          </w:p>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●Check for homework and make sure it is completed.</w:t>
            </w:r>
          </w:p>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 xml:space="preserve">●Monitor </w:t>
            </w:r>
            <w:r>
              <w:rPr>
                <w:rFonts w:ascii="Times New Roman" w:eastAsia="Calibri" w:hAnsi="Times New Roman" w:cs="Times New Roman"/>
                <w:szCs w:val="28"/>
              </w:rPr>
              <w:t xml:space="preserve">and/or limit </w:t>
            </w:r>
            <w:r w:rsidRPr="00C3708F">
              <w:rPr>
                <w:rFonts w:ascii="Times New Roman" w:eastAsia="Calibri" w:hAnsi="Times New Roman" w:cs="Times New Roman"/>
                <w:szCs w:val="28"/>
              </w:rPr>
              <w:t>the amount of television watched.</w:t>
            </w:r>
          </w:p>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●Volunteer in child’s classroom/school.</w:t>
            </w:r>
          </w:p>
          <w:p w:rsidR="008D1391" w:rsidRPr="00C3708F" w:rsidRDefault="008D1391" w:rsidP="008D1391">
            <w:pPr>
              <w:rPr>
                <w:rFonts w:ascii="Times New Roman" w:eastAsia="Calibri" w:hAnsi="Times New Roman" w:cs="Times New Roman"/>
                <w:szCs w:val="28"/>
              </w:rPr>
            </w:pPr>
            <w:r w:rsidRPr="00C3708F">
              <w:rPr>
                <w:rFonts w:ascii="Times New Roman" w:eastAsia="Calibri" w:hAnsi="Times New Roman" w:cs="Times New Roman"/>
                <w:szCs w:val="28"/>
              </w:rPr>
              <w:t>●Be aware of child’s extracurricular time and activities.</w:t>
            </w:r>
          </w:p>
          <w:p w:rsidR="00B10946" w:rsidRDefault="008D1391" w:rsidP="008D1391">
            <w:pPr>
              <w:spacing w:after="0" w:line="240" w:lineRule="auto"/>
              <w:rPr>
                <w:rFonts w:ascii="Times New Roman" w:eastAsia="Calibri" w:hAnsi="Times New Roman" w:cs="Times New Roman"/>
                <w:szCs w:val="28"/>
              </w:rPr>
            </w:pPr>
            <w:r w:rsidRPr="00C3708F">
              <w:rPr>
                <w:rFonts w:ascii="Times New Roman" w:eastAsia="Calibri" w:hAnsi="Times New Roman" w:cs="Times New Roman"/>
                <w:szCs w:val="28"/>
              </w:rPr>
              <w:t>●Stay informed about child’s education by reading all communications from the school and responding appropriately.</w:t>
            </w:r>
          </w:p>
          <w:p w:rsidR="00A53DF1" w:rsidRPr="00657550" w:rsidRDefault="00A53DF1" w:rsidP="008D1391">
            <w:pPr>
              <w:spacing w:after="0" w:line="240" w:lineRule="auto"/>
              <w:rPr>
                <w:rFonts w:ascii="Times New Roman" w:eastAsia="Calibri" w:hAnsi="Times New Roman" w:cs="Times New Roman"/>
              </w:rPr>
            </w:pPr>
          </w:p>
        </w:tc>
      </w:tr>
      <w:tr w:rsidR="00B10946" w:rsidRPr="00657550" w:rsidTr="00914D8D">
        <w:trPr>
          <w:trHeight w:val="504"/>
        </w:trPr>
        <w:tc>
          <w:tcPr>
            <w:tcW w:w="13453" w:type="dxa"/>
            <w:shd w:val="clear" w:color="auto" w:fill="D5DCE4" w:themeFill="text2" w:themeFillTint="33"/>
          </w:tcPr>
          <w:p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Describe the school’s responsibility to provide high quality curriculum and instruction in a supportive and effective learning environment. </w:t>
            </w:r>
          </w:p>
        </w:tc>
      </w:tr>
      <w:tr w:rsidR="00B10946" w:rsidRPr="00657550" w:rsidTr="00914D8D">
        <w:trPr>
          <w:trHeight w:val="504"/>
        </w:trPr>
        <w:tc>
          <w:tcPr>
            <w:tcW w:w="13453" w:type="dxa"/>
          </w:tcPr>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School Responsibilities:</w:t>
            </w:r>
          </w:p>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●Provide high-quality curriculum and instruction in a supportive and effective learning environment that enables participating children to meet the Show-Me standards.</w:t>
            </w:r>
          </w:p>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 xml:space="preserve">●Hold </w:t>
            </w:r>
            <w:r>
              <w:rPr>
                <w:rFonts w:ascii="Times New Roman" w:eastAsia="Calibri" w:hAnsi="Times New Roman" w:cs="Times New Roman"/>
                <w:szCs w:val="28"/>
              </w:rPr>
              <w:t>bi-</w:t>
            </w:r>
            <w:r w:rsidRPr="00C3708F">
              <w:rPr>
                <w:rFonts w:ascii="Times New Roman" w:eastAsia="Calibri" w:hAnsi="Times New Roman" w:cs="Times New Roman"/>
                <w:szCs w:val="28"/>
              </w:rPr>
              <w:t>annual parent teacher conferences.</w:t>
            </w:r>
          </w:p>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●Provide parents with frequent re</w:t>
            </w:r>
            <w:r>
              <w:rPr>
                <w:rFonts w:ascii="Times New Roman" w:eastAsia="Calibri" w:hAnsi="Times New Roman" w:cs="Times New Roman"/>
                <w:szCs w:val="28"/>
              </w:rPr>
              <w:t>ports on their child’s progress through SIS.</w:t>
            </w:r>
          </w:p>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●Be accessible to parents through phone calls, meetings, scheduled school or home visits.</w:t>
            </w:r>
          </w:p>
          <w:p w:rsidR="00A53DF1" w:rsidRPr="00C3708F" w:rsidRDefault="00A53DF1" w:rsidP="00A53DF1">
            <w:pPr>
              <w:rPr>
                <w:rFonts w:ascii="Times New Roman" w:eastAsia="Calibri" w:hAnsi="Times New Roman" w:cs="Times New Roman"/>
                <w:szCs w:val="28"/>
              </w:rPr>
            </w:pPr>
            <w:r w:rsidRPr="00C3708F">
              <w:rPr>
                <w:rFonts w:ascii="Times New Roman" w:eastAsia="Calibri" w:hAnsi="Times New Roman" w:cs="Times New Roman"/>
                <w:szCs w:val="28"/>
              </w:rPr>
              <w:t>●Provide parents opportunities to volunteer and participate in their child’s class.</w:t>
            </w:r>
          </w:p>
          <w:p w:rsidR="00B10946" w:rsidRPr="00657550" w:rsidRDefault="00B10946" w:rsidP="00EF122C">
            <w:pPr>
              <w:spacing w:after="0" w:line="240" w:lineRule="auto"/>
              <w:rPr>
                <w:rFonts w:ascii="Times New Roman" w:eastAsia="Calibri" w:hAnsi="Times New Roman" w:cs="Times New Roman"/>
              </w:rPr>
            </w:pPr>
          </w:p>
        </w:tc>
      </w:tr>
      <w:tr w:rsidR="00B10946" w:rsidRPr="00657550" w:rsidTr="00914D8D">
        <w:trPr>
          <w:trHeight w:val="2039"/>
        </w:trPr>
        <w:tc>
          <w:tcPr>
            <w:tcW w:w="13453" w:type="dxa"/>
            <w:shd w:val="clear" w:color="auto" w:fill="D5DCE4" w:themeFill="text2" w:themeFillTint="33"/>
          </w:tcPr>
          <w:p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Please provide assurance that the school is:</w:t>
            </w:r>
          </w:p>
          <w:p w:rsidR="00B10946" w:rsidRPr="00657550" w:rsidRDefault="00B10946" w:rsidP="00EF122C">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p>
          <w:p w:rsidR="00B10946" w:rsidRPr="00657550" w:rsidRDefault="00B10946" w:rsidP="00EF122C">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rsidR="00B10946" w:rsidRPr="00657550" w:rsidRDefault="00B10946" w:rsidP="00EF122C">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rsidR="00B10946" w:rsidRPr="00657550" w:rsidRDefault="00B10946" w:rsidP="00EF122C">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w:t>
            </w:r>
            <w:r w:rsidR="00581015">
              <w:rPr>
                <w:rFonts w:ascii="Times New Roman" w:eastAsia="Calibri" w:hAnsi="Times New Roman" w:cs="Times New Roman"/>
              </w:rPr>
              <w:t>that family members understand</w:t>
            </w:r>
          </w:p>
        </w:tc>
      </w:tr>
      <w:tr w:rsidR="00B10946" w:rsidRPr="00657550" w:rsidTr="00914D8D">
        <w:trPr>
          <w:trHeight w:val="549"/>
        </w:trPr>
        <w:tc>
          <w:tcPr>
            <w:tcW w:w="13453" w:type="dxa"/>
            <w:shd w:val="clear" w:color="auto" w:fill="auto"/>
          </w:tcPr>
          <w:p w:rsidR="00B10946" w:rsidRDefault="00B10946" w:rsidP="00EF122C">
            <w:pPr>
              <w:spacing w:after="0" w:line="240" w:lineRule="auto"/>
              <w:rPr>
                <w:rFonts w:ascii="Times New Roman" w:eastAsia="Calibri" w:hAnsi="Times New Roman" w:cs="Times New Roman"/>
              </w:rPr>
            </w:pPr>
          </w:p>
          <w:p w:rsidR="00A53DF1" w:rsidRPr="00A53DF1" w:rsidRDefault="00A53DF1" w:rsidP="00A53DF1">
            <w:pPr>
              <w:pStyle w:val="ListParagraph"/>
              <w:numPr>
                <w:ilvl w:val="0"/>
                <w:numId w:val="17"/>
              </w:numPr>
              <w:spacing w:after="0" w:line="240" w:lineRule="auto"/>
              <w:rPr>
                <w:rFonts w:ascii="Times New Roman" w:eastAsia="Calibri" w:hAnsi="Times New Roman" w:cs="Times New Roman"/>
              </w:rPr>
            </w:pPr>
            <w:r w:rsidRPr="00A53DF1">
              <w:rPr>
                <w:rFonts w:ascii="Times New Roman" w:eastAsia="Calibri" w:hAnsi="Times New Roman" w:cs="Times New Roman"/>
              </w:rPr>
              <w:t>PTCs: fall and spring</w:t>
            </w:r>
          </w:p>
          <w:p w:rsidR="00A53DF1" w:rsidRPr="00A53DF1" w:rsidRDefault="00A53DF1" w:rsidP="00A53DF1">
            <w:pPr>
              <w:pStyle w:val="ListParagraph"/>
              <w:numPr>
                <w:ilvl w:val="0"/>
                <w:numId w:val="17"/>
              </w:numPr>
              <w:spacing w:after="0" w:line="240" w:lineRule="auto"/>
              <w:rPr>
                <w:rFonts w:ascii="Times New Roman" w:eastAsia="Calibri" w:hAnsi="Times New Roman" w:cs="Times New Roman"/>
              </w:rPr>
            </w:pPr>
            <w:r w:rsidRPr="00A53DF1">
              <w:rPr>
                <w:rFonts w:ascii="Times New Roman" w:eastAsia="Calibri" w:hAnsi="Times New Roman" w:cs="Times New Roman"/>
              </w:rPr>
              <w:t>Progress reports and report cards each quarter</w:t>
            </w:r>
          </w:p>
          <w:p w:rsidR="00A53DF1" w:rsidRPr="00A53DF1" w:rsidRDefault="00A53DF1" w:rsidP="00A53DF1">
            <w:pPr>
              <w:pStyle w:val="ListParagraph"/>
              <w:numPr>
                <w:ilvl w:val="0"/>
                <w:numId w:val="17"/>
              </w:numPr>
              <w:spacing w:after="0" w:line="240" w:lineRule="auto"/>
              <w:rPr>
                <w:rFonts w:ascii="Times New Roman" w:eastAsia="Calibri" w:hAnsi="Times New Roman" w:cs="Times New Roman"/>
              </w:rPr>
            </w:pPr>
            <w:r w:rsidRPr="00A53DF1">
              <w:rPr>
                <w:rFonts w:ascii="Times New Roman" w:eastAsia="Calibri" w:hAnsi="Times New Roman" w:cs="Times New Roman"/>
              </w:rPr>
              <w:t>Ongoing progress tracked in SIS</w:t>
            </w:r>
          </w:p>
          <w:p w:rsidR="00A53DF1" w:rsidRPr="00A53DF1" w:rsidRDefault="00A53DF1" w:rsidP="00A53DF1">
            <w:pPr>
              <w:pStyle w:val="ListParagraph"/>
              <w:numPr>
                <w:ilvl w:val="0"/>
                <w:numId w:val="17"/>
              </w:numPr>
              <w:spacing w:after="0" w:line="240" w:lineRule="auto"/>
              <w:rPr>
                <w:rFonts w:ascii="Times New Roman" w:eastAsia="Calibri" w:hAnsi="Times New Roman" w:cs="Times New Roman"/>
              </w:rPr>
            </w:pPr>
            <w:r w:rsidRPr="00A53DF1">
              <w:rPr>
                <w:rFonts w:ascii="Times New Roman" w:eastAsia="Calibri" w:hAnsi="Times New Roman" w:cs="Times New Roman"/>
              </w:rPr>
              <w:t xml:space="preserve">Teacher communication via emails, </w:t>
            </w:r>
            <w:proofErr w:type="spellStart"/>
            <w:r w:rsidRPr="00A53DF1">
              <w:rPr>
                <w:rFonts w:ascii="Times New Roman" w:eastAsia="Calibri" w:hAnsi="Times New Roman" w:cs="Times New Roman"/>
              </w:rPr>
              <w:t>ClassDojo</w:t>
            </w:r>
            <w:proofErr w:type="spellEnd"/>
            <w:r w:rsidRPr="00A53DF1">
              <w:rPr>
                <w:rFonts w:ascii="Times New Roman" w:eastAsia="Calibri" w:hAnsi="Times New Roman" w:cs="Times New Roman"/>
              </w:rPr>
              <w:t>, website, and newsletters</w:t>
            </w:r>
          </w:p>
          <w:p w:rsidR="00A53DF1" w:rsidRPr="00A53DF1" w:rsidRDefault="00A53DF1" w:rsidP="00A53DF1">
            <w:pPr>
              <w:pStyle w:val="ListParagraph"/>
              <w:numPr>
                <w:ilvl w:val="0"/>
                <w:numId w:val="17"/>
              </w:numPr>
              <w:spacing w:after="0" w:line="240" w:lineRule="auto"/>
              <w:rPr>
                <w:rFonts w:ascii="Times New Roman" w:eastAsia="Calibri" w:hAnsi="Times New Roman" w:cs="Times New Roman"/>
              </w:rPr>
            </w:pPr>
            <w:r w:rsidRPr="00A53DF1">
              <w:rPr>
                <w:rFonts w:ascii="Times New Roman" w:eastAsia="Calibri" w:hAnsi="Times New Roman" w:cs="Times New Roman"/>
              </w:rPr>
              <w:t>Language translations for phone calls and documents provided as needed</w:t>
            </w:r>
          </w:p>
          <w:p w:rsidR="008823F5" w:rsidRPr="00657550" w:rsidRDefault="008823F5" w:rsidP="00EF122C">
            <w:pPr>
              <w:spacing w:after="0" w:line="240" w:lineRule="auto"/>
              <w:rPr>
                <w:rFonts w:ascii="Times New Roman" w:eastAsia="Calibri" w:hAnsi="Times New Roman" w:cs="Times New Roman"/>
              </w:rPr>
            </w:pPr>
          </w:p>
        </w:tc>
      </w:tr>
    </w:tbl>
    <w:p w:rsidR="00166382" w:rsidRDefault="00166382" w:rsidP="00EF122C">
      <w:pPr>
        <w:spacing w:after="0" w:line="240" w:lineRule="auto"/>
        <w:rPr>
          <w:rFonts w:ascii="Times New Roman" w:hAnsi="Times New Roman" w:cs="Times New Roman"/>
          <w:b/>
          <w:i/>
        </w:rPr>
      </w:pPr>
    </w:p>
    <w:p w:rsidR="00166382" w:rsidRDefault="00166382" w:rsidP="00EF122C">
      <w:pPr>
        <w:spacing w:after="0" w:line="240" w:lineRule="auto"/>
        <w:rPr>
          <w:rFonts w:ascii="Times New Roman" w:hAnsi="Times New Roman" w:cs="Times New Roman"/>
          <w:b/>
          <w:i/>
        </w:rPr>
      </w:pPr>
    </w:p>
    <w:p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rsidTr="00914D8D">
        <w:trPr>
          <w:trHeight w:val="341"/>
        </w:trPr>
        <w:tc>
          <w:tcPr>
            <w:tcW w:w="13453" w:type="dxa"/>
            <w:shd w:val="clear" w:color="auto" w:fill="D5DCE4" w:themeFill="text2" w:themeFillTint="33"/>
          </w:tcPr>
          <w:p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rsidTr="00A87865">
        <w:trPr>
          <w:trHeight w:val="1043"/>
        </w:trPr>
        <w:tc>
          <w:tcPr>
            <w:tcW w:w="13453" w:type="dxa"/>
            <w:shd w:val="clear" w:color="auto" w:fill="D5DCE4" w:themeFill="text2" w:themeFillTint="33"/>
          </w:tcPr>
          <w:p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does the school provide assistance to parents in understanding the following items? </w:t>
            </w:r>
          </w:p>
          <w:p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monitor a child’s </w:t>
            </w:r>
            <w:proofErr w:type="gramStart"/>
            <w:r w:rsidRPr="00657550">
              <w:rPr>
                <w:rFonts w:ascii="Times New Roman" w:eastAsia="Calibri" w:hAnsi="Times New Roman" w:cs="Times New Roman"/>
              </w:rPr>
              <w:t>progress</w:t>
            </w:r>
            <w:proofErr w:type="gramEnd"/>
          </w:p>
          <w:p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rsidTr="00914D8D">
        <w:trPr>
          <w:trHeight w:val="503"/>
        </w:trPr>
        <w:tc>
          <w:tcPr>
            <w:tcW w:w="13453" w:type="dxa"/>
          </w:tcPr>
          <w:p w:rsidR="00B10946" w:rsidRPr="00657550" w:rsidRDefault="00A53DF1" w:rsidP="00A53DF1">
            <w:pPr>
              <w:rPr>
                <w:rFonts w:ascii="Times New Roman" w:eastAsia="Calibri" w:hAnsi="Times New Roman" w:cs="Times New Roman"/>
              </w:rPr>
            </w:pPr>
            <w:r w:rsidRPr="00C3708F">
              <w:rPr>
                <w:rFonts w:ascii="Times New Roman" w:eastAsia="Calibri" w:hAnsi="Times New Roman" w:cs="Times New Roman"/>
              </w:rPr>
              <w:t xml:space="preserve">In order to provide assistance with helping parents to understand these state and local assessments, </w:t>
            </w:r>
            <w:r>
              <w:rPr>
                <w:rFonts w:ascii="Times New Roman" w:eastAsia="Calibri" w:hAnsi="Times New Roman" w:cs="Times New Roman"/>
              </w:rPr>
              <w:t>we will hold</w:t>
            </w:r>
            <w:r w:rsidRPr="00C3708F">
              <w:rPr>
                <w:rFonts w:ascii="Times New Roman" w:eastAsia="Calibri" w:hAnsi="Times New Roman" w:cs="Times New Roman"/>
              </w:rPr>
              <w:t xml:space="preserve"> meetings, parent teacher conferences, and literature will also be given</w:t>
            </w:r>
            <w:r>
              <w:rPr>
                <w:rFonts w:ascii="Times New Roman" w:eastAsia="Calibri" w:hAnsi="Times New Roman" w:cs="Times New Roman"/>
              </w:rPr>
              <w:t xml:space="preserve"> out</w:t>
            </w:r>
            <w:r w:rsidRPr="00C3708F">
              <w:rPr>
                <w:rFonts w:ascii="Times New Roman" w:eastAsia="Calibri" w:hAnsi="Times New Roman" w:cs="Times New Roman"/>
              </w:rPr>
              <w:t xml:space="preserve">. Parents will be </w:t>
            </w:r>
            <w:r>
              <w:rPr>
                <w:rFonts w:ascii="Times New Roman" w:eastAsia="Calibri" w:hAnsi="Times New Roman" w:cs="Times New Roman"/>
              </w:rPr>
              <w:t>supplied with</w:t>
            </w:r>
            <w:r w:rsidRPr="00C3708F">
              <w:rPr>
                <w:rFonts w:ascii="Times New Roman" w:eastAsia="Calibri" w:hAnsi="Times New Roman" w:cs="Times New Roman"/>
              </w:rPr>
              <w:t xml:space="preserve"> strategies and resources to help them implement what is needed to ensure the success of the child.</w:t>
            </w:r>
          </w:p>
        </w:tc>
      </w:tr>
      <w:tr w:rsidR="00B10946" w:rsidRPr="00657550" w:rsidTr="00914D8D">
        <w:trPr>
          <w:trHeight w:val="503"/>
        </w:trPr>
        <w:tc>
          <w:tcPr>
            <w:tcW w:w="13453" w:type="dxa"/>
            <w:shd w:val="clear" w:color="auto" w:fill="D5DCE4" w:themeFill="text2" w:themeFillTint="33"/>
          </w:tcPr>
          <w:p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trainings to help parents work with their c</w:t>
            </w:r>
            <w:r w:rsidRPr="00657550">
              <w:rPr>
                <w:rFonts w:ascii="Times New Roman" w:eastAsia="Calibri" w:hAnsi="Times New Roman" w:cs="Times New Roman"/>
              </w:rPr>
              <w:t xml:space="preserve">hildren to improve achievement? </w:t>
            </w:r>
          </w:p>
        </w:tc>
      </w:tr>
      <w:tr w:rsidR="00A53DF1" w:rsidRPr="00657550" w:rsidTr="00914D8D">
        <w:trPr>
          <w:trHeight w:val="503"/>
        </w:trPr>
        <w:tc>
          <w:tcPr>
            <w:tcW w:w="13453" w:type="dxa"/>
          </w:tcPr>
          <w:p w:rsidR="00A53DF1" w:rsidRPr="00C3708F" w:rsidRDefault="00A53DF1" w:rsidP="00A53DF1">
            <w:pPr>
              <w:spacing w:after="0" w:line="240" w:lineRule="auto"/>
              <w:rPr>
                <w:rFonts w:ascii="Times New Roman" w:eastAsia="Calibri" w:hAnsi="Times New Roman" w:cs="Times New Roman"/>
              </w:rPr>
            </w:pPr>
            <w:r>
              <w:rPr>
                <w:rFonts w:ascii="Times New Roman" w:eastAsia="Calibri" w:hAnsi="Times New Roman" w:cs="Times New Roman"/>
              </w:rPr>
              <w:t>Our AIC and FCS have various</w:t>
            </w:r>
            <w:r w:rsidRPr="00C3708F">
              <w:rPr>
                <w:rFonts w:ascii="Times New Roman" w:eastAsia="Calibri" w:hAnsi="Times New Roman" w:cs="Times New Roman"/>
              </w:rPr>
              <w:t xml:space="preserve"> tools and materials to provide parents with what they need, </w:t>
            </w:r>
            <w:r>
              <w:rPr>
                <w:rFonts w:ascii="Times New Roman" w:eastAsia="Calibri" w:hAnsi="Times New Roman" w:cs="Times New Roman"/>
              </w:rPr>
              <w:t>and assist in coordinating</w:t>
            </w:r>
            <w:r w:rsidRPr="00C3708F">
              <w:rPr>
                <w:rFonts w:ascii="Times New Roman" w:eastAsia="Calibri" w:hAnsi="Times New Roman" w:cs="Times New Roman"/>
              </w:rPr>
              <w:t xml:space="preserve"> wit</w:t>
            </w:r>
            <w:r>
              <w:rPr>
                <w:rFonts w:ascii="Times New Roman" w:eastAsia="Calibri" w:hAnsi="Times New Roman" w:cs="Times New Roman"/>
              </w:rPr>
              <w:t>h the classroom teachers. Using</w:t>
            </w:r>
            <w:r w:rsidRPr="00C3708F">
              <w:rPr>
                <w:rFonts w:ascii="Times New Roman" w:eastAsia="Calibri" w:hAnsi="Times New Roman" w:cs="Times New Roman"/>
              </w:rPr>
              <w:t xml:space="preserve"> Title I funding</w:t>
            </w:r>
            <w:r>
              <w:rPr>
                <w:rFonts w:ascii="Times New Roman" w:eastAsia="Calibri" w:hAnsi="Times New Roman" w:cs="Times New Roman"/>
              </w:rPr>
              <w:t>,</w:t>
            </w:r>
            <w:r w:rsidRPr="00C3708F">
              <w:rPr>
                <w:rFonts w:ascii="Times New Roman" w:eastAsia="Calibri" w:hAnsi="Times New Roman" w:cs="Times New Roman"/>
              </w:rPr>
              <w:t xml:space="preserve"> these materials can be p</w:t>
            </w:r>
            <w:r>
              <w:rPr>
                <w:rFonts w:ascii="Times New Roman" w:eastAsia="Calibri" w:hAnsi="Times New Roman" w:cs="Times New Roman"/>
              </w:rPr>
              <w:t>urchased solely for our parents.</w:t>
            </w:r>
          </w:p>
        </w:tc>
      </w:tr>
      <w:tr w:rsidR="00A53DF1" w:rsidRPr="00657550" w:rsidTr="00914D8D">
        <w:trPr>
          <w:trHeight w:val="503"/>
        </w:trPr>
        <w:tc>
          <w:tcPr>
            <w:tcW w:w="13453" w:type="dxa"/>
            <w:shd w:val="clear" w:color="auto" w:fill="D5DCE4" w:themeFill="text2" w:themeFillTint="33"/>
          </w:tcPr>
          <w:p w:rsidR="00A53DF1" w:rsidRPr="00657550" w:rsidRDefault="00A53DF1" w:rsidP="00A53DF1">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 educate school personnel (</w:t>
            </w:r>
            <w:r w:rsidRPr="00657550">
              <w:rPr>
                <w:rFonts w:ascii="Times New Roman" w:eastAsia="Calibri" w:hAnsi="Times New Roman" w:cs="Times New Roman"/>
                <w:i/>
              </w:rPr>
              <w:t>teachers, specialized instructional support personnel, principals, and other school leaders, and other staff</w:t>
            </w:r>
            <w:r w:rsidRPr="00657550">
              <w:rPr>
                <w:rFonts w:ascii="Times New Roman" w:eastAsia="Calibri" w:hAnsi="Times New Roman" w:cs="Times New Roman"/>
              </w:rPr>
              <w:t xml:space="preserve">) in the value and utility of contributions of parents, and in how to reach out to, communicate with, and work with parents as equal partners?  </w:t>
            </w:r>
          </w:p>
        </w:tc>
      </w:tr>
      <w:tr w:rsidR="00A53DF1" w:rsidRPr="00657550" w:rsidTr="00914D8D">
        <w:trPr>
          <w:trHeight w:val="503"/>
        </w:trPr>
        <w:tc>
          <w:tcPr>
            <w:tcW w:w="13453" w:type="dxa"/>
          </w:tcPr>
          <w:p w:rsidR="00A53DF1" w:rsidRPr="00C3708F" w:rsidRDefault="00A53DF1" w:rsidP="00A53DF1">
            <w:pPr>
              <w:rPr>
                <w:rFonts w:ascii="Times New Roman" w:eastAsia="Calibri" w:hAnsi="Times New Roman" w:cs="Times New Roman"/>
              </w:rPr>
            </w:pPr>
            <w:r w:rsidRPr="00C3708F">
              <w:rPr>
                <w:rFonts w:ascii="Times New Roman" w:eastAsia="Calibri" w:hAnsi="Times New Roman" w:cs="Times New Roman"/>
              </w:rPr>
              <w:lastRenderedPageBreak/>
              <w:t>Staff meetings, professional development, and participation in parent meetings/events.</w:t>
            </w:r>
          </w:p>
          <w:p w:rsidR="00A53DF1" w:rsidRPr="00C3708F" w:rsidRDefault="00A53DF1" w:rsidP="00A53DF1">
            <w:pPr>
              <w:rPr>
                <w:rFonts w:ascii="Times New Roman" w:eastAsia="Calibri" w:hAnsi="Times New Roman" w:cs="Times New Roman"/>
              </w:rPr>
            </w:pPr>
            <w:r>
              <w:rPr>
                <w:rFonts w:ascii="Times New Roman" w:eastAsia="Calibri" w:hAnsi="Times New Roman" w:cs="Times New Roman"/>
              </w:rPr>
              <w:t>Educate</w:t>
            </w:r>
            <w:r w:rsidRPr="00C3708F">
              <w:rPr>
                <w:rFonts w:ascii="Times New Roman" w:eastAsia="Calibri" w:hAnsi="Times New Roman" w:cs="Times New Roman"/>
              </w:rPr>
              <w:t xml:space="preserve"> </w:t>
            </w:r>
            <w:r>
              <w:rPr>
                <w:rFonts w:ascii="Times New Roman" w:eastAsia="Calibri" w:hAnsi="Times New Roman" w:cs="Times New Roman"/>
              </w:rPr>
              <w:t xml:space="preserve">staff on the benefits </w:t>
            </w:r>
            <w:r w:rsidRPr="00C3708F">
              <w:rPr>
                <w:rFonts w:ascii="Times New Roman" w:eastAsia="Calibri" w:hAnsi="Times New Roman" w:cs="Times New Roman"/>
              </w:rPr>
              <w:t xml:space="preserve">and </w:t>
            </w:r>
            <w:r>
              <w:rPr>
                <w:rFonts w:ascii="Times New Roman" w:eastAsia="Calibri" w:hAnsi="Times New Roman" w:cs="Times New Roman"/>
              </w:rPr>
              <w:t>emphasize</w:t>
            </w:r>
            <w:r w:rsidRPr="00C3708F">
              <w:rPr>
                <w:rFonts w:ascii="Times New Roman" w:eastAsia="Calibri" w:hAnsi="Times New Roman" w:cs="Times New Roman"/>
              </w:rPr>
              <w:t xml:space="preserve"> the importance of parental involvement. </w:t>
            </w:r>
          </w:p>
          <w:p w:rsidR="00A53DF1" w:rsidRDefault="00A53DF1" w:rsidP="00A53DF1">
            <w:pPr>
              <w:spacing w:after="0" w:line="240" w:lineRule="auto"/>
              <w:rPr>
                <w:rFonts w:ascii="Times New Roman" w:eastAsia="Calibri" w:hAnsi="Times New Roman" w:cs="Times New Roman"/>
              </w:rPr>
            </w:pPr>
            <w:r>
              <w:rPr>
                <w:rFonts w:ascii="Times New Roman" w:eastAsia="Calibri" w:hAnsi="Times New Roman" w:cs="Times New Roman"/>
              </w:rPr>
              <w:t>Ensure teaching staff is proactive in communicating with parents through multiple means.</w:t>
            </w:r>
          </w:p>
          <w:p w:rsidR="00A53DF1" w:rsidRPr="00657550" w:rsidRDefault="00A53DF1" w:rsidP="00A53DF1">
            <w:pPr>
              <w:spacing w:after="0" w:line="240" w:lineRule="auto"/>
              <w:rPr>
                <w:rFonts w:ascii="Times New Roman" w:eastAsia="Calibri" w:hAnsi="Times New Roman" w:cs="Times New Roman"/>
              </w:rPr>
            </w:pPr>
          </w:p>
        </w:tc>
      </w:tr>
      <w:tr w:rsidR="00A53DF1" w:rsidRPr="00657550" w:rsidTr="00914D8D">
        <w:trPr>
          <w:trHeight w:val="503"/>
        </w:trPr>
        <w:tc>
          <w:tcPr>
            <w:tcW w:w="13453" w:type="dxa"/>
            <w:shd w:val="clear" w:color="auto" w:fill="D5DCE4" w:themeFill="text2" w:themeFillTint="33"/>
          </w:tcPr>
          <w:p w:rsidR="00A53DF1" w:rsidRPr="00657550" w:rsidRDefault="00A53DF1" w:rsidP="00A53DF1">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implement and coordinate parent programs, and build ties between parents and the school? </w:t>
            </w:r>
          </w:p>
        </w:tc>
      </w:tr>
      <w:tr w:rsidR="00A53DF1" w:rsidRPr="00657550" w:rsidTr="00914D8D">
        <w:trPr>
          <w:trHeight w:val="503"/>
        </w:trPr>
        <w:tc>
          <w:tcPr>
            <w:tcW w:w="13453" w:type="dxa"/>
          </w:tcPr>
          <w:p w:rsidR="00A53DF1" w:rsidRPr="00657550" w:rsidRDefault="00A53DF1" w:rsidP="00A53DF1">
            <w:pPr>
              <w:spacing w:after="0" w:line="240" w:lineRule="auto"/>
              <w:rPr>
                <w:rFonts w:ascii="Times New Roman" w:eastAsia="Calibri" w:hAnsi="Times New Roman" w:cs="Times New Roman"/>
              </w:rPr>
            </w:pPr>
            <w:r w:rsidRPr="00C3708F">
              <w:rPr>
                <w:rFonts w:ascii="Times New Roman" w:eastAsia="Calibri" w:hAnsi="Times New Roman" w:cs="Times New Roman"/>
              </w:rPr>
              <w:t xml:space="preserve">With the work of the Family Community Specialist, bridging the gap between the school, community and home is evident to our parents. Newsletters are sent home every month, </w:t>
            </w:r>
            <w:r>
              <w:rPr>
                <w:rFonts w:ascii="Times New Roman" w:eastAsia="Calibri" w:hAnsi="Times New Roman" w:cs="Times New Roman"/>
              </w:rPr>
              <w:t xml:space="preserve">and </w:t>
            </w:r>
            <w:r w:rsidRPr="00C3708F">
              <w:rPr>
                <w:rFonts w:ascii="Times New Roman" w:eastAsia="Calibri" w:hAnsi="Times New Roman" w:cs="Times New Roman"/>
              </w:rPr>
              <w:t xml:space="preserve">parents are encouraged to join the school google group as an opportunity to </w:t>
            </w:r>
            <w:r>
              <w:rPr>
                <w:rFonts w:ascii="Times New Roman" w:eastAsia="Calibri" w:hAnsi="Times New Roman" w:cs="Times New Roman"/>
              </w:rPr>
              <w:t>be informed. We also use</w:t>
            </w:r>
            <w:r w:rsidRPr="00C3708F">
              <w:rPr>
                <w:rFonts w:ascii="Times New Roman" w:eastAsia="Calibri" w:hAnsi="Times New Roman" w:cs="Times New Roman"/>
              </w:rPr>
              <w:t xml:space="preserve"> Facebook, bulletin board,</w:t>
            </w:r>
            <w:r>
              <w:rPr>
                <w:rFonts w:ascii="Times New Roman" w:eastAsia="Calibri" w:hAnsi="Times New Roman" w:cs="Times New Roman"/>
              </w:rPr>
              <w:t xml:space="preserve"> and a</w:t>
            </w:r>
            <w:r w:rsidRPr="00C3708F">
              <w:rPr>
                <w:rFonts w:ascii="Times New Roman" w:eastAsia="Calibri" w:hAnsi="Times New Roman" w:cs="Times New Roman"/>
              </w:rPr>
              <w:t xml:space="preserve"> school calendar</w:t>
            </w:r>
            <w:r>
              <w:rPr>
                <w:rFonts w:ascii="Times New Roman" w:eastAsia="Calibri" w:hAnsi="Times New Roman" w:cs="Times New Roman"/>
              </w:rPr>
              <w:t xml:space="preserve"> to make information available. In addition, we hold</w:t>
            </w:r>
            <w:r w:rsidRPr="00C3708F">
              <w:rPr>
                <w:rFonts w:ascii="Times New Roman" w:eastAsia="Calibri" w:hAnsi="Times New Roman" w:cs="Times New Roman"/>
              </w:rPr>
              <w:t xml:space="preserve"> mo</w:t>
            </w:r>
            <w:r>
              <w:rPr>
                <w:rFonts w:ascii="Times New Roman" w:eastAsia="Calibri" w:hAnsi="Times New Roman" w:cs="Times New Roman"/>
              </w:rPr>
              <w:t>nthly meetings/activities connecting</w:t>
            </w:r>
            <w:r w:rsidRPr="00C3708F">
              <w:rPr>
                <w:rFonts w:ascii="Times New Roman" w:eastAsia="Calibri" w:hAnsi="Times New Roman" w:cs="Times New Roman"/>
              </w:rPr>
              <w:t xml:space="preserve"> parents, school and community partners. </w:t>
            </w:r>
          </w:p>
        </w:tc>
      </w:tr>
      <w:tr w:rsidR="00A53DF1" w:rsidRPr="00657550" w:rsidTr="00914D8D">
        <w:trPr>
          <w:trHeight w:val="503"/>
        </w:trPr>
        <w:tc>
          <w:tcPr>
            <w:tcW w:w="13453" w:type="dxa"/>
            <w:shd w:val="clear" w:color="auto" w:fill="D5DCE4" w:themeFill="text2" w:themeFillTint="33"/>
          </w:tcPr>
          <w:p w:rsidR="00A53DF1" w:rsidRPr="00657550" w:rsidRDefault="00A53DF1" w:rsidP="00A53DF1">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A53DF1" w:rsidRPr="00657550" w:rsidTr="00914D8D">
        <w:trPr>
          <w:trHeight w:val="503"/>
        </w:trPr>
        <w:tc>
          <w:tcPr>
            <w:tcW w:w="13453" w:type="dxa"/>
          </w:tcPr>
          <w:p w:rsidR="00A53DF1" w:rsidRPr="00657550" w:rsidRDefault="00A53DF1" w:rsidP="004F192C">
            <w:pPr>
              <w:spacing w:after="0" w:line="240" w:lineRule="auto"/>
              <w:rPr>
                <w:rFonts w:ascii="Times New Roman" w:eastAsia="Calibri" w:hAnsi="Times New Roman" w:cs="Times New Roman"/>
              </w:rPr>
            </w:pPr>
            <w:r w:rsidRPr="00C3708F">
              <w:rPr>
                <w:rFonts w:ascii="Times New Roman" w:eastAsia="Calibri" w:hAnsi="Times New Roman" w:cs="Times New Roman"/>
              </w:rPr>
              <w:t xml:space="preserve">Including our community partners, parents </w:t>
            </w:r>
            <w:r w:rsidR="004F192C">
              <w:rPr>
                <w:rFonts w:ascii="Times New Roman" w:eastAsia="Calibri" w:hAnsi="Times New Roman" w:cs="Times New Roman"/>
              </w:rPr>
              <w:t>receive our help</w:t>
            </w:r>
            <w:r w:rsidRPr="00C3708F">
              <w:rPr>
                <w:rFonts w:ascii="Times New Roman" w:eastAsia="Calibri" w:hAnsi="Times New Roman" w:cs="Times New Roman"/>
              </w:rPr>
              <w:t xml:space="preserve"> in encouraging them to support their children. </w:t>
            </w:r>
            <w:r w:rsidR="004F192C">
              <w:rPr>
                <w:rFonts w:ascii="Times New Roman" w:eastAsia="Calibri" w:hAnsi="Times New Roman" w:cs="Times New Roman"/>
              </w:rPr>
              <w:t>We make sure</w:t>
            </w:r>
            <w:r w:rsidRPr="00C3708F">
              <w:rPr>
                <w:rFonts w:ascii="Times New Roman" w:eastAsia="Calibri" w:hAnsi="Times New Roman" w:cs="Times New Roman"/>
              </w:rPr>
              <w:t xml:space="preserve"> that they know resources are available, and that they have access to obtaining the necessary tools to be a part of the programs and activities to aide in their child’s success.</w:t>
            </w:r>
          </w:p>
        </w:tc>
      </w:tr>
      <w:tr w:rsidR="00A53DF1" w:rsidRPr="00657550" w:rsidTr="00914D8D">
        <w:trPr>
          <w:trHeight w:val="368"/>
        </w:trPr>
        <w:tc>
          <w:tcPr>
            <w:tcW w:w="13453" w:type="dxa"/>
            <w:shd w:val="clear" w:color="auto" w:fill="D5DCE4" w:themeFill="text2" w:themeFillTint="33"/>
          </w:tcPr>
          <w:p w:rsidR="00A53DF1" w:rsidRPr="00657550" w:rsidRDefault="00A53DF1" w:rsidP="00A53DF1">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A53DF1" w:rsidRPr="00657550" w:rsidTr="00A87865">
        <w:trPr>
          <w:trHeight w:val="1223"/>
        </w:trPr>
        <w:tc>
          <w:tcPr>
            <w:tcW w:w="13453" w:type="dxa"/>
            <w:shd w:val="clear" w:color="auto" w:fill="D5DCE4" w:themeFill="text2" w:themeFillTint="33"/>
          </w:tcPr>
          <w:p w:rsidR="00A53DF1" w:rsidRPr="00657550" w:rsidRDefault="00A53DF1" w:rsidP="00A53DF1">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rsidR="00A53DF1" w:rsidRPr="00FE3827" w:rsidRDefault="00A53DF1" w:rsidP="00A53DF1">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who have limited English proficiency</w:t>
            </w:r>
          </w:p>
          <w:p w:rsidR="00A53DF1" w:rsidRDefault="00A53DF1" w:rsidP="00A53DF1">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rsidR="00A53DF1" w:rsidRPr="00657550" w:rsidRDefault="00A53DF1" w:rsidP="00A53DF1">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rsidR="00A53DF1" w:rsidRPr="00657550" w:rsidRDefault="00A53DF1" w:rsidP="00A53DF1">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Provides information and school reports in a format and language parents understand</w:t>
            </w:r>
          </w:p>
        </w:tc>
      </w:tr>
      <w:tr w:rsidR="00A53DF1" w:rsidRPr="00657550" w:rsidTr="00914D8D">
        <w:trPr>
          <w:trHeight w:val="503"/>
        </w:trPr>
        <w:tc>
          <w:tcPr>
            <w:tcW w:w="13453" w:type="dxa"/>
            <w:shd w:val="clear" w:color="auto" w:fill="auto"/>
          </w:tcPr>
          <w:p w:rsidR="00A53DF1" w:rsidRPr="00657550" w:rsidRDefault="00A53DF1" w:rsidP="00A53DF1">
            <w:pPr>
              <w:spacing w:after="0" w:line="240" w:lineRule="auto"/>
              <w:rPr>
                <w:rFonts w:ascii="Times New Roman" w:eastAsia="Calibri" w:hAnsi="Times New Roman" w:cs="Times New Roman"/>
              </w:rPr>
            </w:pPr>
          </w:p>
        </w:tc>
      </w:tr>
    </w:tbl>
    <w:p w:rsidR="00FE3827" w:rsidRPr="00657550" w:rsidRDefault="00FE3827" w:rsidP="00F32CD1">
      <w:pPr>
        <w:jc w:val="center"/>
        <w:rPr>
          <w:rFonts w:ascii="Times New Roman" w:eastAsia="Calibri" w:hAnsi="Times New Roman" w:cs="Times New Roman"/>
        </w:rPr>
      </w:pPr>
      <w:r>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rsidTr="00FE3827">
        <w:trPr>
          <w:trHeight w:val="350"/>
        </w:trPr>
        <w:tc>
          <w:tcPr>
            <w:tcW w:w="13463" w:type="dxa"/>
            <w:shd w:val="clear" w:color="auto" w:fill="D5DCE4" w:themeFill="text2" w:themeFillTint="33"/>
            <w:vAlign w:val="center"/>
          </w:tcPr>
          <w:p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rsidTr="00FE3827">
        <w:trPr>
          <w:trHeight w:val="1117"/>
        </w:trPr>
        <w:tc>
          <w:tcPr>
            <w:tcW w:w="13463" w:type="dxa"/>
          </w:tcPr>
          <w:p w:rsidR="004F192C" w:rsidRPr="004F192C" w:rsidRDefault="004F192C" w:rsidP="004F192C">
            <w:pPr>
              <w:rPr>
                <w:rFonts w:ascii="Times New Roman" w:eastAsia="Calibri" w:hAnsi="Times New Roman" w:cs="Times New Roman"/>
                <w:b/>
              </w:rPr>
            </w:pPr>
            <w:r w:rsidRPr="004F192C">
              <w:rPr>
                <w:rFonts w:ascii="Times New Roman" w:eastAsia="Calibri" w:hAnsi="Times New Roman" w:cs="Times New Roman"/>
                <w:b/>
              </w:rPr>
              <w:t>Strengths:</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w:t>
            </w:r>
            <w:r w:rsidRPr="007C2D82">
              <w:rPr>
                <w:rFonts w:ascii="Times New Roman" w:eastAsia="Calibri" w:hAnsi="Times New Roman" w:cs="Times New Roman"/>
              </w:rPr>
              <w:t xml:space="preserve">Parent communication </w:t>
            </w:r>
            <w:r>
              <w:rPr>
                <w:rFonts w:ascii="Times New Roman" w:eastAsia="Calibri" w:hAnsi="Times New Roman" w:cs="Times New Roman"/>
              </w:rPr>
              <w:t xml:space="preserve">has grown a great deal at Humboldt.  Parents are notified multiple ways, including personalized phone calls, </w:t>
            </w:r>
            <w:proofErr w:type="spellStart"/>
            <w:r>
              <w:rPr>
                <w:rFonts w:ascii="Times New Roman" w:eastAsia="Calibri" w:hAnsi="Times New Roman" w:cs="Times New Roman"/>
              </w:rPr>
              <w:t>robo</w:t>
            </w:r>
            <w:proofErr w:type="spellEnd"/>
            <w:r>
              <w:rPr>
                <w:rFonts w:ascii="Times New Roman" w:eastAsia="Calibri" w:hAnsi="Times New Roman" w:cs="Times New Roman"/>
              </w:rPr>
              <w:t xml:space="preserve"> calls, monthly school newsletter, teacher daily/weekly trackers, SIS, teacher newsletters, PTO events, school district handbooks, google page and Facebook.</w:t>
            </w:r>
          </w:p>
          <w:p w:rsidR="004F192C" w:rsidRPr="00B832C1" w:rsidRDefault="004F192C" w:rsidP="004F192C">
            <w:pPr>
              <w:rPr>
                <w:rFonts w:ascii="Times New Roman" w:eastAsia="Calibri" w:hAnsi="Times New Roman" w:cs="Times New Roman"/>
              </w:rPr>
            </w:pPr>
            <w:r>
              <w:rPr>
                <w:rFonts w:ascii="Times New Roman" w:eastAsia="Calibri" w:hAnsi="Times New Roman" w:cs="Times New Roman"/>
              </w:rPr>
              <w:t>● Community Engagement</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Active </w:t>
            </w:r>
            <w:r w:rsidRPr="00B832C1">
              <w:rPr>
                <w:rFonts w:ascii="Times New Roman" w:eastAsia="Calibri" w:hAnsi="Times New Roman" w:cs="Times New Roman"/>
              </w:rPr>
              <w:t>community partners that provide opportunities and programs for the students and families</w:t>
            </w:r>
            <w:r>
              <w:rPr>
                <w:rFonts w:ascii="Times New Roman" w:eastAsia="Calibri" w:hAnsi="Times New Roman" w:cs="Times New Roman"/>
              </w:rPr>
              <w:t>:</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Anheuser Busch (Reading Buddies for struggling readers)</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**Purchased new library furniture and SMART TV</w:t>
            </w:r>
          </w:p>
          <w:p w:rsidR="004F192C" w:rsidRDefault="004F192C" w:rsidP="004F192C">
            <w:pPr>
              <w:rPr>
                <w:rFonts w:ascii="Times New Roman" w:eastAsia="Calibri" w:hAnsi="Times New Roman" w:cs="Times New Roman"/>
              </w:rPr>
            </w:pPr>
            <w:r>
              <w:rPr>
                <w:rFonts w:ascii="Times New Roman" w:eastAsia="Calibri" w:hAnsi="Times New Roman" w:cs="Times New Roman"/>
              </w:rPr>
              <w:lastRenderedPageBreak/>
              <w:t xml:space="preserve">   - Sigma Aldrich (Reading Buddies for struggling readers)</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Boy Scouts of America</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Zulu St. Louis </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w:t>
            </w:r>
            <w:proofErr w:type="spellStart"/>
            <w:r>
              <w:rPr>
                <w:rFonts w:ascii="Times New Roman" w:eastAsia="Calibri" w:hAnsi="Times New Roman" w:cs="Times New Roman"/>
              </w:rPr>
              <w:t>Krewe</w:t>
            </w:r>
            <w:proofErr w:type="spellEnd"/>
            <w:r>
              <w:rPr>
                <w:rFonts w:ascii="Times New Roman" w:eastAsia="Calibri" w:hAnsi="Times New Roman" w:cs="Times New Roman"/>
              </w:rPr>
              <w:t xml:space="preserve"> Deville</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Kids </w:t>
            </w:r>
            <w:proofErr w:type="gramStart"/>
            <w:r>
              <w:rPr>
                <w:rFonts w:ascii="Times New Roman" w:eastAsia="Calibri" w:hAnsi="Times New Roman" w:cs="Times New Roman"/>
              </w:rPr>
              <w:t>In</w:t>
            </w:r>
            <w:proofErr w:type="gramEnd"/>
            <w:r>
              <w:rPr>
                <w:rFonts w:ascii="Times New Roman" w:eastAsia="Calibri" w:hAnsi="Times New Roman" w:cs="Times New Roman"/>
              </w:rPr>
              <w:t xml:space="preserve"> The Middle</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Annie’s Hope</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Trinity Church</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Tums</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Springboard</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Bailey’s Youth Program</w:t>
            </w:r>
          </w:p>
          <w:p w:rsidR="004F192C" w:rsidRDefault="004F192C" w:rsidP="004F192C">
            <w:pPr>
              <w:rPr>
                <w:rFonts w:ascii="Times New Roman" w:eastAsia="Calibri" w:hAnsi="Times New Roman" w:cs="Times New Roman"/>
              </w:rPr>
            </w:pPr>
            <w:r>
              <w:rPr>
                <w:rFonts w:ascii="Times New Roman" w:eastAsia="Calibri" w:hAnsi="Times New Roman" w:cs="Times New Roman"/>
              </w:rPr>
              <w:t xml:space="preserve">   - STEM After School Program</w:t>
            </w:r>
          </w:p>
          <w:p w:rsidR="004F192C" w:rsidRDefault="004F192C" w:rsidP="004F192C">
            <w:pPr>
              <w:rPr>
                <w:rFonts w:ascii="Times New Roman" w:eastAsia="Calibri" w:hAnsi="Times New Roman" w:cs="Times New Roman"/>
              </w:rPr>
            </w:pPr>
            <w:proofErr w:type="gramStart"/>
            <w:r>
              <w:rPr>
                <w:rFonts w:ascii="Times New Roman" w:eastAsia="Calibri" w:hAnsi="Times New Roman" w:cs="Times New Roman"/>
              </w:rPr>
              <w:t>●  Attendance</w:t>
            </w:r>
            <w:proofErr w:type="gramEnd"/>
            <w:r>
              <w:rPr>
                <w:rFonts w:ascii="Times New Roman" w:eastAsia="Calibri" w:hAnsi="Times New Roman" w:cs="Times New Roman"/>
              </w:rPr>
              <w:t xml:space="preserve"> at after school events (has grown, but still a challenge for parents without transportation)</w:t>
            </w:r>
          </w:p>
          <w:p w:rsidR="004F192C" w:rsidRPr="00B832C1" w:rsidRDefault="004F192C" w:rsidP="004F192C">
            <w:pPr>
              <w:rPr>
                <w:rFonts w:ascii="Times New Roman" w:eastAsia="Calibri" w:hAnsi="Times New Roman" w:cs="Times New Roman"/>
              </w:rPr>
            </w:pPr>
          </w:p>
          <w:p w:rsidR="004F192C" w:rsidRPr="004F192C" w:rsidRDefault="004F192C" w:rsidP="004F192C">
            <w:pPr>
              <w:rPr>
                <w:rFonts w:ascii="Times New Roman" w:eastAsia="Calibri" w:hAnsi="Times New Roman" w:cs="Times New Roman"/>
                <w:b/>
              </w:rPr>
            </w:pPr>
            <w:r w:rsidRPr="004F192C">
              <w:rPr>
                <w:rFonts w:ascii="Times New Roman" w:eastAsia="Calibri" w:hAnsi="Times New Roman" w:cs="Times New Roman"/>
                <w:b/>
              </w:rPr>
              <w:t>Weaknesses:</w:t>
            </w:r>
          </w:p>
          <w:p w:rsidR="004F192C" w:rsidRPr="00B832C1" w:rsidRDefault="004F192C" w:rsidP="004F192C">
            <w:pPr>
              <w:rPr>
                <w:rFonts w:ascii="Times New Roman" w:eastAsia="Calibri" w:hAnsi="Times New Roman" w:cs="Times New Roman"/>
              </w:rPr>
            </w:pPr>
            <w:r>
              <w:rPr>
                <w:rFonts w:ascii="Times New Roman" w:eastAsia="Calibri" w:hAnsi="Times New Roman" w:cs="Times New Roman"/>
              </w:rPr>
              <w:t>● PTO Attendance</w:t>
            </w:r>
          </w:p>
          <w:p w:rsidR="004F192C" w:rsidRPr="00657550" w:rsidRDefault="004F192C" w:rsidP="004F192C">
            <w:pPr>
              <w:rPr>
                <w:rFonts w:ascii="Times New Roman" w:eastAsia="Calibri" w:hAnsi="Times New Roman" w:cs="Times New Roman"/>
              </w:rPr>
            </w:pPr>
            <w:r>
              <w:rPr>
                <w:rFonts w:ascii="Times New Roman" w:eastAsia="Calibri" w:hAnsi="Times New Roman" w:cs="Times New Roman"/>
              </w:rPr>
              <w:t>● Attendance at after school events for a group of families who struggle with transportation (Magnet school; therefore, students travel from all over the city of St. Louis.</w:t>
            </w:r>
          </w:p>
          <w:p w:rsidR="00FE3827" w:rsidRPr="00657550" w:rsidRDefault="00FE3827" w:rsidP="00FE3827">
            <w:pPr>
              <w:rPr>
                <w:rFonts w:ascii="Times New Roman" w:eastAsia="Calibri" w:hAnsi="Times New Roman" w:cs="Times New Roman"/>
              </w:rPr>
            </w:pPr>
          </w:p>
        </w:tc>
      </w:tr>
    </w:tbl>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rsidTr="00FE3827">
        <w:trPr>
          <w:trHeight w:val="350"/>
        </w:trPr>
        <w:tc>
          <w:tcPr>
            <w:tcW w:w="13463" w:type="dxa"/>
            <w:shd w:val="clear" w:color="auto" w:fill="D5DCE4" w:themeFill="text2" w:themeFillTint="33"/>
            <w:vAlign w:val="center"/>
          </w:tcPr>
          <w:p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FE3827" w:rsidRPr="00657550" w:rsidTr="00FE3827">
        <w:trPr>
          <w:trHeight w:val="1117"/>
        </w:trPr>
        <w:tc>
          <w:tcPr>
            <w:tcW w:w="13463" w:type="dxa"/>
          </w:tcPr>
          <w:p w:rsidR="00FE3827" w:rsidRPr="00657550" w:rsidRDefault="00FE3827" w:rsidP="00FE3827">
            <w:pPr>
              <w:rPr>
                <w:rFonts w:ascii="Times New Roman" w:eastAsia="Calibri" w:hAnsi="Times New Roman" w:cs="Times New Roman"/>
              </w:rPr>
            </w:pPr>
          </w:p>
          <w:p w:rsidR="004F192C" w:rsidRDefault="004F192C" w:rsidP="004F192C">
            <w:pPr>
              <w:rPr>
                <w:rFonts w:ascii="Times New Roman" w:eastAsia="Calibri" w:hAnsi="Times New Roman" w:cs="Times New Roman"/>
              </w:rPr>
            </w:pPr>
            <w:r>
              <w:rPr>
                <w:rFonts w:ascii="Times New Roman" w:eastAsia="Calibri" w:hAnsi="Times New Roman" w:cs="Times New Roman"/>
              </w:rPr>
              <w:t>Reading growth has been a slow, but steady at Humboldt from 2017-2019.  More buy in from students, staff, families and community partners is making a difference.  Humboldt’s first book drive put brand new books into the hands of 100% of our students.  This was a success through the commitment of all stakeholders.  Plans are being made for our next book drive.</w:t>
            </w:r>
          </w:p>
          <w:p w:rsidR="004F192C" w:rsidRDefault="004F192C" w:rsidP="004F192C">
            <w:pPr>
              <w:rPr>
                <w:rFonts w:ascii="Times New Roman" w:eastAsia="Calibri" w:hAnsi="Times New Roman" w:cs="Times New Roman"/>
              </w:rPr>
            </w:pPr>
          </w:p>
          <w:p w:rsidR="004F192C" w:rsidRPr="00542E5B" w:rsidRDefault="004F192C" w:rsidP="004F192C">
            <w:pPr>
              <w:rPr>
                <w:rFonts w:ascii="Times New Roman" w:eastAsia="Calibri" w:hAnsi="Times New Roman" w:cs="Times New Roman"/>
              </w:rPr>
            </w:pPr>
            <w:r>
              <w:rPr>
                <w:rFonts w:ascii="Times New Roman" w:eastAsia="Calibri" w:hAnsi="Times New Roman" w:cs="Times New Roman"/>
              </w:rPr>
              <w:t>Humboldt has im</w:t>
            </w:r>
            <w:r w:rsidRPr="00542E5B">
              <w:rPr>
                <w:rFonts w:ascii="Times New Roman" w:eastAsia="Calibri" w:hAnsi="Times New Roman" w:cs="Times New Roman"/>
              </w:rPr>
              <w:t xml:space="preserve">plemented Trauma Informed </w:t>
            </w:r>
            <w:r>
              <w:rPr>
                <w:rFonts w:ascii="Times New Roman" w:eastAsia="Calibri" w:hAnsi="Times New Roman" w:cs="Times New Roman"/>
              </w:rPr>
              <w:t>Training and Practices with partner Alive and Well</w:t>
            </w:r>
          </w:p>
          <w:p w:rsidR="004F192C" w:rsidRPr="00542E5B" w:rsidRDefault="004F192C" w:rsidP="004F192C">
            <w:pPr>
              <w:rPr>
                <w:rFonts w:ascii="Times New Roman" w:eastAsia="Calibri" w:hAnsi="Times New Roman" w:cs="Times New Roman"/>
              </w:rPr>
            </w:pPr>
            <w:r>
              <w:rPr>
                <w:rFonts w:ascii="Times New Roman" w:eastAsia="Calibri" w:hAnsi="Times New Roman" w:cs="Times New Roman"/>
              </w:rPr>
              <w:t xml:space="preserve">This partnership </w:t>
            </w:r>
            <w:r w:rsidRPr="00542E5B">
              <w:rPr>
                <w:rFonts w:ascii="Times New Roman" w:eastAsia="Calibri" w:hAnsi="Times New Roman" w:cs="Times New Roman"/>
              </w:rPr>
              <w:t>helped the adults in the building to be more reflective and understanding of student behaviors by considering a child to be a</w:t>
            </w:r>
          </w:p>
          <w:p w:rsidR="004F192C" w:rsidRDefault="004F192C" w:rsidP="004F192C">
            <w:pPr>
              <w:rPr>
                <w:rFonts w:ascii="Times New Roman" w:eastAsia="Calibri" w:hAnsi="Times New Roman" w:cs="Times New Roman"/>
              </w:rPr>
            </w:pPr>
            <w:r w:rsidRPr="00542E5B">
              <w:rPr>
                <w:rFonts w:ascii="Times New Roman" w:eastAsia="Calibri" w:hAnsi="Times New Roman" w:cs="Times New Roman"/>
              </w:rPr>
              <w:t xml:space="preserve">“hurt” child versus </w:t>
            </w:r>
            <w:r>
              <w:rPr>
                <w:rFonts w:ascii="Times New Roman" w:eastAsia="Calibri" w:hAnsi="Times New Roman" w:cs="Times New Roman"/>
              </w:rPr>
              <w:t xml:space="preserve">thinking of them as </w:t>
            </w:r>
            <w:r w:rsidRPr="00542E5B">
              <w:rPr>
                <w:rFonts w:ascii="Times New Roman" w:eastAsia="Calibri" w:hAnsi="Times New Roman" w:cs="Times New Roman"/>
              </w:rPr>
              <w:t xml:space="preserve">a “bad” child. The office referrals are down as are ISS and OSS. Staff are spending </w:t>
            </w:r>
            <w:r>
              <w:rPr>
                <w:rFonts w:ascii="Times New Roman" w:eastAsia="Calibri" w:hAnsi="Times New Roman" w:cs="Times New Roman"/>
              </w:rPr>
              <w:t xml:space="preserve">more time in conversations with children, instead of dealing punishing </w:t>
            </w:r>
            <w:r w:rsidRPr="00542E5B">
              <w:rPr>
                <w:rFonts w:ascii="Times New Roman" w:eastAsia="Calibri" w:hAnsi="Times New Roman" w:cs="Times New Roman"/>
              </w:rPr>
              <w:t>consequences.</w:t>
            </w:r>
          </w:p>
          <w:p w:rsidR="004F192C" w:rsidRDefault="004F192C" w:rsidP="004F192C">
            <w:pPr>
              <w:rPr>
                <w:rFonts w:ascii="Times New Roman" w:eastAsia="Calibri" w:hAnsi="Times New Roman" w:cs="Times New Roman"/>
              </w:rPr>
            </w:pPr>
          </w:p>
          <w:p w:rsidR="004F192C" w:rsidRPr="00542E5B" w:rsidRDefault="004F192C" w:rsidP="004F192C">
            <w:pPr>
              <w:rPr>
                <w:rFonts w:ascii="Times New Roman" w:eastAsia="Calibri" w:hAnsi="Times New Roman" w:cs="Times New Roman"/>
              </w:rPr>
            </w:pPr>
            <w:r w:rsidRPr="00542E5B">
              <w:rPr>
                <w:rFonts w:ascii="Times New Roman" w:eastAsia="Calibri" w:hAnsi="Times New Roman" w:cs="Times New Roman"/>
              </w:rPr>
              <w:t>PTO group</w:t>
            </w:r>
            <w:r>
              <w:rPr>
                <w:rFonts w:ascii="Times New Roman" w:eastAsia="Calibri" w:hAnsi="Times New Roman" w:cs="Times New Roman"/>
              </w:rPr>
              <w:t xml:space="preserve"> and meeting attendance has improved some, but must continue to grow.  We had a more committed and consistent group of parents leading PTO this year.  </w:t>
            </w:r>
          </w:p>
          <w:p w:rsidR="00FE3827" w:rsidRPr="00657550" w:rsidRDefault="00FE3827" w:rsidP="00FE3827">
            <w:pPr>
              <w:rPr>
                <w:rFonts w:ascii="Times New Roman" w:eastAsia="Calibri" w:hAnsi="Times New Roman" w:cs="Times New Roman"/>
              </w:rPr>
            </w:pPr>
          </w:p>
          <w:p w:rsidR="00FE3827" w:rsidRPr="00657550" w:rsidRDefault="00FE3827" w:rsidP="00FE3827">
            <w:pPr>
              <w:rPr>
                <w:rFonts w:ascii="Times New Roman" w:eastAsia="Calibri" w:hAnsi="Times New Roman" w:cs="Times New Roman"/>
              </w:rPr>
            </w:pPr>
          </w:p>
        </w:tc>
      </w:tr>
    </w:tbl>
    <w:p w:rsidR="00FE3827" w:rsidRDefault="00FE3827" w:rsidP="00FE3827">
      <w:pPr>
        <w:rPr>
          <w:rFonts w:ascii="Times New Roman" w:eastAsia="Calibri" w:hAnsi="Times New Roman" w:cs="Times New Roman"/>
          <w:sz w:val="4"/>
        </w:rPr>
      </w:pPr>
    </w:p>
    <w:p w:rsidR="00FE3827" w:rsidRDefault="00FE3827" w:rsidP="00FE3827">
      <w:pPr>
        <w:rPr>
          <w:rFonts w:ascii="Times New Roman" w:eastAsia="Calibri" w:hAnsi="Times New Roman" w:cs="Times New Roman"/>
          <w:sz w:val="4"/>
        </w:rPr>
      </w:pPr>
    </w:p>
    <w:p w:rsidR="00FE3827" w:rsidRPr="00EF122C"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rsidTr="00FE3827">
        <w:trPr>
          <w:trHeight w:val="278"/>
        </w:trPr>
        <w:tc>
          <w:tcPr>
            <w:tcW w:w="13500" w:type="dxa"/>
            <w:shd w:val="clear" w:color="auto" w:fill="D5DCE4" w:themeFill="text2" w:themeFillTint="33"/>
            <w:vAlign w:val="center"/>
          </w:tcPr>
          <w:p w:rsidR="00FE3827" w:rsidRPr="005423F3" w:rsidRDefault="00FE3827" w:rsidP="00FE3827">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Summary of Needs As</w:t>
            </w:r>
            <w:r w:rsidR="004F192C">
              <w:rPr>
                <w:rFonts w:ascii="Times New Roman" w:eastAsia="Calibri" w:hAnsi="Times New Roman" w:cs="Times New Roman"/>
                <w:b/>
                <w:sz w:val="24"/>
              </w:rPr>
              <w:t>sessment and Priorities for 2021-2022</w:t>
            </w:r>
          </w:p>
        </w:tc>
      </w:tr>
      <w:tr w:rsidR="00FE3827" w:rsidRPr="00657550" w:rsidTr="00FE3827">
        <w:trPr>
          <w:trHeight w:val="280"/>
        </w:trPr>
        <w:tc>
          <w:tcPr>
            <w:tcW w:w="13500" w:type="dxa"/>
            <w:shd w:val="clear" w:color="auto" w:fill="auto"/>
            <w:vAlign w:val="center"/>
          </w:tcPr>
          <w:p w:rsidR="00FE3827" w:rsidRPr="00657550" w:rsidRDefault="00FE3827" w:rsidP="00FE3827">
            <w:pPr>
              <w:rPr>
                <w:rFonts w:ascii="Times New Roman" w:eastAsia="Calibri" w:hAnsi="Times New Roman" w:cs="Times New Roman"/>
                <w:i/>
              </w:rPr>
            </w:pPr>
            <w:r w:rsidRPr="00657550">
              <w:rPr>
                <w:rFonts w:ascii="Times New Roman" w:eastAsia="Calibri" w:hAnsi="Times New Roman" w:cs="Times New Roman"/>
                <w:i/>
              </w:rPr>
              <w:t xml:space="preserve">Summarize your current progress as a school, what is going well, where there is room for growth. Outline your </w:t>
            </w:r>
            <w:r>
              <w:rPr>
                <w:rFonts w:ascii="Times New Roman" w:eastAsia="Calibri" w:hAnsi="Times New Roman" w:cs="Times New Roman"/>
                <w:b/>
                <w:i/>
              </w:rPr>
              <w:t xml:space="preserve">2 </w:t>
            </w:r>
            <w:r>
              <w:rPr>
                <w:rFonts w:ascii="Times New Roman" w:eastAsia="Calibri" w:hAnsi="Times New Roman" w:cs="Times New Roman"/>
                <w:i/>
              </w:rPr>
              <w:t xml:space="preserve">priority </w:t>
            </w:r>
            <w:r w:rsidRPr="00657550">
              <w:rPr>
                <w:rFonts w:ascii="Times New Roman" w:eastAsia="Calibri" w:hAnsi="Times New Roman" w:cs="Times New Roman"/>
                <w:i/>
              </w:rPr>
              <w:t>areas of focus/programmatic shifts you will make t</w:t>
            </w:r>
            <w:r w:rsidR="004F192C">
              <w:rPr>
                <w:rFonts w:ascii="Times New Roman" w:eastAsia="Calibri" w:hAnsi="Times New Roman" w:cs="Times New Roman"/>
                <w:i/>
              </w:rPr>
              <w:t>o ensure success during the 2021-22</w:t>
            </w:r>
            <w:r w:rsidRPr="00657550">
              <w:rPr>
                <w:rFonts w:ascii="Times New Roman" w:eastAsia="Calibri" w:hAnsi="Times New Roman" w:cs="Times New Roman"/>
                <w:i/>
              </w:rPr>
              <w:t xml:space="preserve"> school year. </w:t>
            </w:r>
          </w:p>
          <w:p w:rsidR="004F192C" w:rsidRPr="004F192C" w:rsidRDefault="004F192C" w:rsidP="004F192C">
            <w:pPr>
              <w:rPr>
                <w:rFonts w:ascii="Times New Roman" w:eastAsia="Calibri" w:hAnsi="Times New Roman" w:cs="Times New Roman"/>
                <w:b/>
              </w:rPr>
            </w:pPr>
            <w:r w:rsidRPr="004F192C">
              <w:rPr>
                <w:rFonts w:ascii="Times New Roman" w:eastAsia="Calibri" w:hAnsi="Times New Roman" w:cs="Times New Roman"/>
                <w:b/>
              </w:rPr>
              <w:t>Current progress:</w:t>
            </w:r>
          </w:p>
          <w:p w:rsidR="004F192C" w:rsidRDefault="004F192C" w:rsidP="004F192C">
            <w:pPr>
              <w:rPr>
                <w:rFonts w:ascii="Times New Roman" w:eastAsia="Calibri" w:hAnsi="Times New Roman" w:cs="Times New Roman"/>
              </w:rPr>
            </w:pPr>
            <w:r>
              <w:rPr>
                <w:rFonts w:ascii="Times New Roman" w:eastAsia="Calibri" w:hAnsi="Times New Roman" w:cs="Times New Roman"/>
              </w:rPr>
              <w:t>Humboldt made some major gains in several areas during the 19-20 school year, prior to the pandemic.  Humboldt established a stronger school culture using protocols from Relay, models from North Star Schools.  These structures include strategic and universal routines and procedures for; entrance of school, morning assembly, threshold greeting, classroom management plans and dismissal.  Our shift in how we operate culturally has decreased classroom and school disruption.  The quality of our classroom instruction has increased as a result of this work. We will continue this work.</w:t>
            </w:r>
          </w:p>
          <w:p w:rsidR="004F192C" w:rsidRDefault="004F192C" w:rsidP="004F192C">
            <w:pPr>
              <w:rPr>
                <w:rFonts w:ascii="Times New Roman" w:eastAsia="Calibri" w:hAnsi="Times New Roman" w:cs="Times New Roman"/>
              </w:rPr>
            </w:pPr>
            <w:r>
              <w:rPr>
                <w:rFonts w:ascii="Times New Roman" w:eastAsia="Calibri" w:hAnsi="Times New Roman" w:cs="Times New Roman"/>
              </w:rPr>
              <w:t>For Math and Reading, we implemented the protocol of Weekly Data Meeting to review student data towards mastery and plan for reteaching.  Guided Math and Guided Reading will continue to be developed and supported as we plan to meet the diverse needs of each learner.</w:t>
            </w:r>
          </w:p>
          <w:p w:rsidR="004F192C" w:rsidRDefault="004F192C" w:rsidP="004F192C">
            <w:pPr>
              <w:rPr>
                <w:rFonts w:ascii="Times New Roman" w:eastAsia="Calibri" w:hAnsi="Times New Roman" w:cs="Times New Roman"/>
              </w:rPr>
            </w:pPr>
            <w:r>
              <w:rPr>
                <w:rFonts w:ascii="Times New Roman" w:eastAsia="Calibri" w:hAnsi="Times New Roman" w:cs="Times New Roman"/>
              </w:rPr>
              <w:t>Humboldt started an enrichment/accelerated classroom with a constructivist emphasis.  Humboldt will continue to grow and learn as a constructivist environment.</w:t>
            </w:r>
          </w:p>
          <w:p w:rsidR="00FE3827" w:rsidRDefault="004F192C" w:rsidP="00FE3827">
            <w:pPr>
              <w:rPr>
                <w:rFonts w:ascii="Times New Roman" w:eastAsia="Calibri" w:hAnsi="Times New Roman" w:cs="Times New Roman"/>
              </w:rPr>
            </w:pPr>
            <w:r>
              <w:rPr>
                <w:rFonts w:ascii="Times New Roman" w:eastAsia="Calibri" w:hAnsi="Times New Roman" w:cs="Times New Roman"/>
              </w:rPr>
              <w:t xml:space="preserve">We will continue to build our community and culture.  We will seek to add new community partners.  We will seek more parental support and involvement.  We will also look at possibilities in providing transportation to some of our main events.  </w:t>
            </w:r>
          </w:p>
          <w:p w:rsidR="004F192C" w:rsidRDefault="004F192C" w:rsidP="00FE3827">
            <w:pPr>
              <w:rPr>
                <w:rFonts w:ascii="Times New Roman" w:eastAsia="Calibri" w:hAnsi="Times New Roman" w:cs="Times New Roman"/>
              </w:rPr>
            </w:pPr>
          </w:p>
          <w:p w:rsidR="004F192C" w:rsidRDefault="004F192C" w:rsidP="00FE3827">
            <w:pPr>
              <w:rPr>
                <w:rFonts w:ascii="Times New Roman" w:eastAsia="Calibri" w:hAnsi="Times New Roman" w:cs="Times New Roman"/>
                <w:b/>
              </w:rPr>
            </w:pPr>
            <w:r>
              <w:rPr>
                <w:rFonts w:ascii="Times New Roman" w:eastAsia="Calibri" w:hAnsi="Times New Roman" w:cs="Times New Roman"/>
                <w:b/>
              </w:rPr>
              <w:t>Priorities:</w:t>
            </w:r>
          </w:p>
          <w:p w:rsidR="004F192C" w:rsidRDefault="004F192C" w:rsidP="00FE3827">
            <w:pPr>
              <w:rPr>
                <w:rFonts w:ascii="Times New Roman" w:eastAsia="Calibri" w:hAnsi="Times New Roman" w:cs="Times New Roman"/>
              </w:rPr>
            </w:pPr>
            <w:r>
              <w:rPr>
                <w:rFonts w:ascii="Times New Roman" w:eastAsia="Calibri" w:hAnsi="Times New Roman" w:cs="Times New Roman"/>
              </w:rPr>
              <w:t xml:space="preserve">Social-emotional learning is a top priority for the coming year, both for staff and students. We will rely on Panorama to help us understand specific areas that need attention. We will also build a more comprehensive </w:t>
            </w:r>
            <w:proofErr w:type="spellStart"/>
            <w:r>
              <w:rPr>
                <w:rFonts w:ascii="Times New Roman" w:eastAsia="Calibri" w:hAnsi="Times New Roman" w:cs="Times New Roman"/>
              </w:rPr>
              <w:t>schoolwide</w:t>
            </w:r>
            <w:proofErr w:type="spellEnd"/>
            <w:r>
              <w:rPr>
                <w:rFonts w:ascii="Times New Roman" w:eastAsia="Calibri" w:hAnsi="Times New Roman" w:cs="Times New Roman"/>
              </w:rPr>
              <w:t xml:space="preserve"> approach to social-emotional learning supports through the framework of the 11 Principles of Character Education and working with Character Plus.</w:t>
            </w:r>
          </w:p>
          <w:p w:rsidR="004F192C" w:rsidRPr="004F192C" w:rsidRDefault="004F192C" w:rsidP="00FE3827">
            <w:pPr>
              <w:rPr>
                <w:rFonts w:ascii="Times New Roman" w:eastAsia="Calibri" w:hAnsi="Times New Roman" w:cs="Times New Roman"/>
              </w:rPr>
            </w:pPr>
            <w:r>
              <w:rPr>
                <w:rFonts w:ascii="Times New Roman" w:eastAsia="Calibri" w:hAnsi="Times New Roman" w:cs="Times New Roman"/>
              </w:rPr>
              <w:t>Our main academic priorities for the year will include efforts to increase the average growth in reading and mathematics proficiency on the STAR test for every student.</w:t>
            </w:r>
          </w:p>
        </w:tc>
      </w:tr>
    </w:tbl>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FE3827"/>
    <w:p w:rsidR="00FE3827" w:rsidRDefault="0085570B">
      <w:r>
        <w:rPr>
          <w:noProof/>
        </w:rPr>
        <mc:AlternateContent>
          <mc:Choice Requires="wps">
            <w:drawing>
              <wp:anchor distT="0" distB="0" distL="114300" distR="114300" simplePos="0" relativeHeight="251696128" behindDoc="0" locked="0" layoutInCell="1" allowOverlap="1" wp14:anchorId="5863D28F" wp14:editId="0891AE31">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rsidR="006270AC" w:rsidRPr="00166382" w:rsidRDefault="006270AC"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rsidR="006270AC" w:rsidRPr="00166382" w:rsidRDefault="006270AC"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D28F" id="Text Box 5" o:spid="_x0000_s1036" type="#_x0000_t202" style="position:absolute;margin-left:-31.9pt;margin-top:8.1pt;width:713.4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" filled="f" stroked="f">
                <v:textbox>
                  <w:txbxContent>
                    <w:p w:rsidR="006270AC" w:rsidRPr="00166382" w:rsidRDefault="006270AC"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rsidR="006270AC" w:rsidRPr="00166382" w:rsidRDefault="006270AC"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rsidR="00FE3827" w:rsidRDefault="00FE3827"/>
    <w:p w:rsidR="00FE3827" w:rsidRDefault="00FE3827"/>
    <w:p w:rsidR="00FE3827" w:rsidRDefault="00FE3827"/>
    <w:p w:rsidR="00FA371E" w:rsidRDefault="00FA371E"/>
    <w:p w:rsidR="00FA371E" w:rsidRDefault="00FA371E"/>
    <w:p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rsidTr="00382A1B">
        <w:trPr>
          <w:trHeight w:val="620"/>
        </w:trPr>
        <w:tc>
          <w:tcPr>
            <w:tcW w:w="13518" w:type="dxa"/>
            <w:gridSpan w:val="5"/>
            <w:tcBorders>
              <w:bottom w:val="single" w:sz="4" w:space="0" w:color="auto"/>
            </w:tcBorders>
            <w:shd w:val="clear" w:color="auto" w:fill="D5DCE4" w:themeFill="text2" w:themeFillTint="33"/>
            <w:vAlign w:val="center"/>
          </w:tcPr>
          <w:p w:rsidR="00FF3FAB" w:rsidRPr="00FF3FAB" w:rsidRDefault="00FF3FAB" w:rsidP="00382A1B">
            <w:pPr>
              <w:jc w:val="center"/>
              <w:rPr>
                <w:rFonts w:ascii="Times New Roman" w:hAnsi="Times New Roman" w:cs="Times New Roman"/>
                <w:sz w:val="20"/>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hyperlink r:id="rId22" w:history="1">
              <w:r w:rsidR="00CC5EA4" w:rsidRPr="00A269F0">
                <w:rPr>
                  <w:rStyle w:val="Hyperlink"/>
                  <w:rFonts w:ascii="Times New Roman" w:hAnsi="Times New Roman" w:cs="Times New Roman"/>
                  <w:b/>
                  <w:sz w:val="24"/>
                  <w:szCs w:val="24"/>
                </w:rPr>
                <w:t>DESE’s LEA/School Improve</w:t>
              </w:r>
              <w:r w:rsidR="008459DF" w:rsidRPr="00A269F0">
                <w:rPr>
                  <w:rStyle w:val="Hyperlink"/>
                  <w:rFonts w:ascii="Times New Roman" w:hAnsi="Times New Roman" w:cs="Times New Roman"/>
                  <w:b/>
                  <w:sz w:val="24"/>
                  <w:szCs w:val="24"/>
                </w:rPr>
                <w:t xml:space="preserve">ment </w:t>
              </w:r>
              <w:r w:rsidR="00CC5EA4" w:rsidRPr="00A269F0">
                <w:rPr>
                  <w:rStyle w:val="Hyperlink"/>
                  <w:rFonts w:ascii="Times New Roman" w:hAnsi="Times New Roman" w:cs="Times New Roman"/>
                  <w:b/>
                  <w:sz w:val="24"/>
                  <w:szCs w:val="24"/>
                </w:rPr>
                <w:t>Guide</w:t>
              </w:r>
              <w:r w:rsidR="00B41960" w:rsidRPr="00A269F0">
                <w:rPr>
                  <w:rStyle w:val="Hyperlink"/>
                  <w:rFonts w:ascii="Times New Roman" w:hAnsi="Times New Roman" w:cs="Times New Roman"/>
                  <w:b/>
                  <w:sz w:val="24"/>
                  <w:szCs w:val="24"/>
                </w:rPr>
                <w:t xml:space="preserve"> </w:t>
              </w:r>
              <w:r w:rsidR="008459DF" w:rsidRPr="00A269F0">
                <w:rPr>
                  <w:rStyle w:val="Hyperlink"/>
                  <w:rFonts w:ascii="Times New Roman" w:hAnsi="Times New Roman" w:cs="Times New Roman"/>
                  <w:b/>
                  <w:sz w:val="24"/>
                  <w:szCs w:val="24"/>
                </w:rPr>
                <w:t xml:space="preserve"> </w:t>
              </w:r>
              <w:r w:rsidRPr="00A269F0">
                <w:rPr>
                  <w:rStyle w:val="Hyperlink"/>
                  <w:rFonts w:ascii="Times New Roman" w:hAnsi="Times New Roman" w:cs="Times New Roman"/>
                  <w:sz w:val="24"/>
                  <w:szCs w:val="24"/>
                </w:rPr>
                <w:t xml:space="preserve">                                                                                                                                                                          </w:t>
              </w:r>
            </w:hyperlink>
            <w:r w:rsidRPr="00CC5EA4">
              <w:rPr>
                <w:rFonts w:ascii="Times New Roman" w:hAnsi="Times New Roman" w:cs="Times New Roman"/>
                <w:sz w:val="24"/>
                <w:szCs w:val="24"/>
              </w:rPr>
              <w:t xml:space="preserve"> </w:t>
            </w:r>
          </w:p>
        </w:tc>
      </w:tr>
      <w:tr w:rsidR="00FF3FAB" w:rsidRPr="00657550" w:rsidTr="00382A1B">
        <w:trPr>
          <w:trHeight w:val="308"/>
        </w:trPr>
        <w:tc>
          <w:tcPr>
            <w:tcW w:w="13518" w:type="dxa"/>
            <w:gridSpan w:val="5"/>
            <w:tcBorders>
              <w:left w:val="nil"/>
              <w:right w:val="nil"/>
            </w:tcBorders>
            <w:shd w:val="clear" w:color="auto" w:fill="auto"/>
          </w:tcPr>
          <w:p w:rsidR="00FF3FAB" w:rsidRDefault="00FF3FAB" w:rsidP="00382A1B">
            <w:pPr>
              <w:tabs>
                <w:tab w:val="center" w:pos="6367"/>
                <w:tab w:val="left" w:pos="8460"/>
              </w:tabs>
              <w:rPr>
                <w:rFonts w:ascii="Times New Roman" w:hAnsi="Times New Roman" w:cs="Times New Roman"/>
                <w:b/>
              </w:rPr>
            </w:pPr>
          </w:p>
          <w:p w:rsidR="00FF3FAB" w:rsidRPr="00657550" w:rsidRDefault="00FF3FAB" w:rsidP="00382A1B">
            <w:pPr>
              <w:tabs>
                <w:tab w:val="center" w:pos="6367"/>
                <w:tab w:val="left" w:pos="8460"/>
              </w:tabs>
              <w:rPr>
                <w:rFonts w:ascii="Times New Roman" w:hAnsi="Times New Roman" w:cs="Times New Roman"/>
                <w:b/>
              </w:rPr>
            </w:pPr>
          </w:p>
        </w:tc>
      </w:tr>
      <w:tr w:rsidR="00FF3FAB" w:rsidRPr="00657550" w:rsidTr="00382A1B">
        <w:trPr>
          <w:trHeight w:val="507"/>
        </w:trPr>
        <w:tc>
          <w:tcPr>
            <w:tcW w:w="13518" w:type="dxa"/>
            <w:gridSpan w:val="5"/>
            <w:shd w:val="clear" w:color="auto" w:fill="D5DCE4" w:themeFill="text2" w:themeFillTint="33"/>
            <w:vAlign w:val="center"/>
          </w:tcPr>
          <w:p w:rsidR="00FF3FAB" w:rsidRPr="00657550" w:rsidRDefault="00FF3FAB" w:rsidP="00581015">
            <w:pPr>
              <w:jc w:val="center"/>
              <w:rPr>
                <w:rFonts w:ascii="Times New Roman" w:hAnsi="Times New Roman" w:cs="Times New Roman"/>
              </w:rPr>
            </w:pPr>
            <w:r w:rsidRPr="007F0DD4">
              <w:rPr>
                <w:rFonts w:ascii="Times New Roman" w:hAnsi="Times New Roman" w:cs="Times New Roman"/>
                <w:b/>
                <w:sz w:val="24"/>
              </w:rPr>
              <w:t>Goal #1 - 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FF3FAB" w:rsidRPr="00657550" w:rsidTr="00382A1B">
        <w:trPr>
          <w:trHeight w:val="530"/>
        </w:trPr>
        <w:tc>
          <w:tcPr>
            <w:tcW w:w="2825" w:type="dxa"/>
            <w:shd w:val="clear" w:color="auto" w:fill="D5DCE4" w:themeFill="text2" w:themeFillTint="33"/>
          </w:tcPr>
          <w:p w:rsidR="00FF3FAB" w:rsidRPr="00650E79" w:rsidRDefault="00FF3FAB" w:rsidP="00382A1B">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rsidR="00FF3FAB" w:rsidRPr="00657550" w:rsidRDefault="00FF3FAB" w:rsidP="00382A1B">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rsidR="00FF3FAB" w:rsidRPr="00657550" w:rsidRDefault="00FF3FAB" w:rsidP="00382A1B">
            <w:pPr>
              <w:jc w:val="center"/>
              <w:rPr>
                <w:rFonts w:ascii="Times New Roman" w:hAnsi="Times New Roman" w:cs="Times New Roman"/>
                <w:noProof/>
              </w:rPr>
            </w:pPr>
          </w:p>
        </w:tc>
        <w:tc>
          <w:tcPr>
            <w:tcW w:w="2646" w:type="dxa"/>
            <w:shd w:val="clear" w:color="auto" w:fill="D5DCE4" w:themeFill="text2" w:themeFillTint="33"/>
          </w:tcPr>
          <w:p w:rsidR="00FF3FAB" w:rsidRPr="00650E79" w:rsidRDefault="00FF3FAB" w:rsidP="00382A1B">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rsidR="00FF3FAB" w:rsidRPr="0056067B" w:rsidRDefault="0056067B" w:rsidP="0056067B">
            <w:pPr>
              <w:ind w:left="360"/>
              <w:jc w:val="center"/>
              <w:rPr>
                <w:rFonts w:ascii="Times New Roman" w:eastAsia="Times New Roman" w:hAnsi="Times New Roman" w:cs="Times New Roman"/>
                <w:b/>
                <w:bCs/>
                <w:color w:val="000000"/>
              </w:rPr>
            </w:pPr>
            <w:r w:rsidRPr="0056067B">
              <w:rPr>
                <w:rFonts w:ascii="Times New Roman" w:eastAsia="Times New Roman" w:hAnsi="Times New Roman" w:cs="Times New Roman"/>
                <w:b/>
                <w:bCs/>
                <w:color w:val="000000"/>
                <w:highlight w:val="yellow"/>
              </w:rPr>
              <w:t>X</w:t>
            </w:r>
            <w:r>
              <w:rPr>
                <w:rFonts w:ascii="Times New Roman" w:eastAsia="Times New Roman" w:hAnsi="Times New Roman" w:cs="Times New Roman"/>
                <w:b/>
                <w:bCs/>
                <w:color w:val="000000"/>
              </w:rPr>
              <w:t xml:space="preserve"> </w:t>
            </w:r>
            <w:r w:rsidR="00FF3FAB" w:rsidRPr="0056067B">
              <w:rPr>
                <w:rFonts w:ascii="Times New Roman" w:eastAsia="Times New Roman" w:hAnsi="Times New Roman" w:cs="Times New Roman"/>
                <w:b/>
                <w:bCs/>
                <w:color w:val="000000"/>
              </w:rPr>
              <w:t>Pillar 3:</w:t>
            </w:r>
          </w:p>
          <w:p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rsidR="00FF3FAB" w:rsidRPr="00650E79" w:rsidRDefault="00FF3FAB" w:rsidP="00382A1B">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69" w:type="dxa"/>
            <w:shd w:val="clear" w:color="auto" w:fill="D5DCE4" w:themeFill="text2" w:themeFillTint="33"/>
          </w:tcPr>
          <w:p w:rsidR="00FF3FAB" w:rsidRPr="00650E79" w:rsidRDefault="00FF3FAB" w:rsidP="00382A1B">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rsidR="00FF3FAB" w:rsidRPr="00657550" w:rsidRDefault="00FF3FAB" w:rsidP="00382A1B">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FF3FAB" w:rsidRPr="00657550" w:rsidTr="00382A1B">
        <w:trPr>
          <w:trHeight w:val="791"/>
        </w:trPr>
        <w:tc>
          <w:tcPr>
            <w:tcW w:w="13518" w:type="dxa"/>
            <w:gridSpan w:val="5"/>
            <w:shd w:val="clear" w:color="auto" w:fill="D5DCE4" w:themeFill="text2" w:themeFillTint="33"/>
          </w:tcPr>
          <w:p w:rsidR="00FF3FAB" w:rsidRPr="00657550" w:rsidRDefault="00FF3FAB" w:rsidP="00382A1B">
            <w:pPr>
              <w:rPr>
                <w:rFonts w:ascii="Times New Roman" w:hAnsi="Times New Roman" w:cs="Times New Roman"/>
                <w:b/>
              </w:rPr>
            </w:pPr>
            <w:r w:rsidRPr="00657550">
              <w:rPr>
                <w:rFonts w:ascii="Times New Roman" w:hAnsi="Times New Roman" w:cs="Times New Roman"/>
                <w:b/>
              </w:rPr>
              <w:t>SMART (Specific, Measurable, Achievab</w:t>
            </w:r>
            <w:r>
              <w:rPr>
                <w:rFonts w:ascii="Times New Roman" w:hAnsi="Times New Roman" w:cs="Times New Roman"/>
                <w:b/>
              </w:rPr>
              <w:t xml:space="preserve">le, Relevant and </w:t>
            </w:r>
            <w:proofErr w:type="gramStart"/>
            <w:r>
              <w:rPr>
                <w:rFonts w:ascii="Times New Roman" w:hAnsi="Times New Roman" w:cs="Times New Roman"/>
                <w:b/>
              </w:rPr>
              <w:t>Timely)  Goal</w:t>
            </w:r>
            <w:proofErr w:type="gramEnd"/>
            <w:r>
              <w:rPr>
                <w:rFonts w:ascii="Times New Roman" w:hAnsi="Times New Roman" w:cs="Times New Roman"/>
                <w:b/>
              </w:rPr>
              <w:t xml:space="preserve"> #1: </w:t>
            </w:r>
            <w:r w:rsidRPr="00657550">
              <w:rPr>
                <w:rFonts w:ascii="Times New Roman" w:hAnsi="Times New Roman" w:cs="Times New Roman"/>
                <w:b/>
              </w:rPr>
              <w:t xml:space="preserve">Leadership </w:t>
            </w:r>
          </w:p>
          <w:p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rsidTr="00382A1B">
        <w:trPr>
          <w:trHeight w:val="1124"/>
        </w:trPr>
        <w:tc>
          <w:tcPr>
            <w:tcW w:w="13518" w:type="dxa"/>
            <w:gridSpan w:val="5"/>
          </w:tcPr>
          <w:p w:rsidR="00FF3FAB" w:rsidRPr="00657550" w:rsidRDefault="00FF3FAB" w:rsidP="00382A1B">
            <w:pPr>
              <w:rPr>
                <w:rFonts w:ascii="Times New Roman" w:hAnsi="Times New Roman" w:cs="Times New Roman"/>
                <w:b/>
              </w:rPr>
            </w:pPr>
          </w:p>
          <w:p w:rsidR="0056067B" w:rsidRDefault="0056067B" w:rsidP="0056067B">
            <w:pPr>
              <w:pStyle w:val="ListParagraph"/>
              <w:numPr>
                <w:ilvl w:val="0"/>
                <w:numId w:val="12"/>
              </w:numPr>
              <w:spacing w:after="160" w:line="259" w:lineRule="auto"/>
              <w:rPr>
                <w:rFonts w:ascii="Times New Roman" w:hAnsi="Times New Roman" w:cs="Times New Roman"/>
              </w:rPr>
            </w:pPr>
            <w:r>
              <w:rPr>
                <w:rFonts w:ascii="Times New Roman" w:hAnsi="Times New Roman" w:cs="Times New Roman"/>
              </w:rPr>
              <w:t>We will retain</w:t>
            </w:r>
            <w:r w:rsidRPr="00605949">
              <w:rPr>
                <w:rFonts w:ascii="Times New Roman" w:hAnsi="Times New Roman" w:cs="Times New Roman"/>
              </w:rPr>
              <w:t xml:space="preserve"> at least 90% of first</w:t>
            </w:r>
            <w:r>
              <w:rPr>
                <w:rFonts w:ascii="Times New Roman" w:hAnsi="Times New Roman" w:cs="Times New Roman"/>
              </w:rPr>
              <w:t>-</w:t>
            </w:r>
            <w:r w:rsidRPr="00605949">
              <w:rPr>
                <w:rFonts w:ascii="Times New Roman" w:hAnsi="Times New Roman" w:cs="Times New Roman"/>
              </w:rPr>
              <w:t xml:space="preserve"> year teachers </w:t>
            </w:r>
            <w:r>
              <w:rPr>
                <w:rFonts w:ascii="Times New Roman" w:hAnsi="Times New Roman" w:cs="Times New Roman"/>
              </w:rPr>
              <w:t>by providing ongoing support through teacher-mentors, high-quality professional development, and staff culture activities aimed at increasing a sense of belonging at HAHL.</w:t>
            </w:r>
          </w:p>
          <w:p w:rsidR="00FF3FAB" w:rsidRPr="0056067B" w:rsidRDefault="0056067B" w:rsidP="0056067B">
            <w:pPr>
              <w:pStyle w:val="ListParagraph"/>
              <w:numPr>
                <w:ilvl w:val="0"/>
                <w:numId w:val="12"/>
              </w:numPr>
              <w:spacing w:after="160" w:line="259" w:lineRule="auto"/>
              <w:rPr>
                <w:rFonts w:ascii="Times New Roman" w:hAnsi="Times New Roman" w:cs="Times New Roman"/>
              </w:rPr>
            </w:pPr>
            <w:r>
              <w:rPr>
                <w:rFonts w:ascii="Times New Roman" w:hAnsi="Times New Roman" w:cs="Times New Roman"/>
              </w:rPr>
              <w:t xml:space="preserve">We will increase by 50% the sense of belonging that students feel at HAHL by providing wrap-around supports from the Student Support Team, tracking and celebrating attendance, and integrating the 11 Principles of Character Education. </w:t>
            </w:r>
          </w:p>
        </w:tc>
      </w:tr>
      <w:tr w:rsidR="00FF3FAB" w:rsidRPr="00657550" w:rsidTr="00382A1B">
        <w:trPr>
          <w:trHeight w:val="286"/>
        </w:trPr>
        <w:tc>
          <w:tcPr>
            <w:tcW w:w="13518" w:type="dxa"/>
            <w:gridSpan w:val="5"/>
            <w:shd w:val="clear" w:color="auto" w:fill="D5DCE4" w:themeFill="text2" w:themeFillTint="33"/>
          </w:tcPr>
          <w:p w:rsidR="00FF3FAB" w:rsidRPr="00657550" w:rsidRDefault="00FF3FAB" w:rsidP="00382A1B">
            <w:pPr>
              <w:rPr>
                <w:rFonts w:ascii="Times New Roman" w:hAnsi="Times New Roman" w:cs="Times New Roman"/>
                <w:b/>
              </w:rPr>
            </w:pPr>
            <w:r w:rsidRPr="00657550">
              <w:rPr>
                <w:rFonts w:ascii="Times New Roman" w:hAnsi="Times New Roman" w:cs="Times New Roman"/>
                <w:b/>
              </w:rPr>
              <w:t>Leadership Development Plan</w:t>
            </w:r>
          </w:p>
        </w:tc>
      </w:tr>
      <w:tr w:rsidR="00FF3FAB" w:rsidRPr="00657550" w:rsidTr="00382A1B">
        <w:trPr>
          <w:trHeight w:val="530"/>
        </w:trPr>
        <w:tc>
          <w:tcPr>
            <w:tcW w:w="13518" w:type="dxa"/>
            <w:gridSpan w:val="5"/>
          </w:tcPr>
          <w:p w:rsidR="00FF3FAB" w:rsidRPr="00532DEA" w:rsidRDefault="00FF3FAB" w:rsidP="00382A1B">
            <w:pPr>
              <w:rPr>
                <w:rFonts w:ascii="Times New Roman" w:hAnsi="Times New Roman" w:cs="Times New Roman"/>
                <w:i/>
              </w:rPr>
            </w:pPr>
            <w:r w:rsidRPr="00657550">
              <w:rPr>
                <w:rFonts w:ascii="Times New Roman" w:hAnsi="Times New Roman" w:cs="Times New Roman"/>
              </w:rPr>
              <w:t xml:space="preserve">Based on your needs assessment and evaluation, what are </w:t>
            </w:r>
            <w:r w:rsidRPr="00135A6E">
              <w:rPr>
                <w:rFonts w:ascii="Times New Roman" w:hAnsi="Times New Roman" w:cs="Times New Roman"/>
              </w:rPr>
              <w:t>t</w:t>
            </w:r>
            <w:r w:rsidR="00135A6E" w:rsidRPr="00135A6E">
              <w:rPr>
                <w:rFonts w:ascii="Times New Roman" w:hAnsi="Times New Roman" w:cs="Times New Roman"/>
              </w:rPr>
              <w:t xml:space="preserve">wo </w:t>
            </w:r>
            <w:r w:rsidRPr="00135A6E">
              <w:rPr>
                <w:rFonts w:ascii="Times New Roman" w:hAnsi="Times New Roman" w:cs="Times New Roman"/>
              </w:rPr>
              <w:t>areas</w:t>
            </w:r>
            <w:r w:rsidRPr="00657550">
              <w:rPr>
                <w:rFonts w:ascii="Times New Roman" w:hAnsi="Times New Roman" w:cs="Times New Roman"/>
              </w:rPr>
              <w:t xml:space="preserve"> of growth that you should spend your time developing? The areas you choose should be intentional and be the key lever</w:t>
            </w:r>
            <w:r>
              <w:rPr>
                <w:rFonts w:ascii="Times New Roman" w:hAnsi="Times New Roman" w:cs="Times New Roman"/>
              </w:rPr>
              <w:t>s</w:t>
            </w:r>
            <w:r w:rsidRPr="00657550">
              <w:rPr>
                <w:rFonts w:ascii="Times New Roman" w:hAnsi="Times New Roman" w:cs="Times New Roman"/>
              </w:rPr>
              <w:t xml:space="preserve"> that allow you to drive toward achieving your leadership goal. </w:t>
            </w:r>
            <w:r w:rsidRPr="00EF684D">
              <w:rPr>
                <w:rFonts w:ascii="Times New Roman" w:hAnsi="Times New Roman" w:cs="Times New Roman"/>
                <w:i/>
                <w:highlight w:val="yellow"/>
              </w:rPr>
              <w:t xml:space="preserve">Please select </w:t>
            </w:r>
            <w:r w:rsidR="00135A6E">
              <w:rPr>
                <w:rFonts w:ascii="Times New Roman" w:hAnsi="Times New Roman" w:cs="Times New Roman"/>
                <w:i/>
                <w:highlight w:val="yellow"/>
              </w:rPr>
              <w:t>two</w:t>
            </w:r>
            <w:r w:rsidRPr="00EF684D">
              <w:rPr>
                <w:rFonts w:ascii="Times New Roman" w:hAnsi="Times New Roman" w:cs="Times New Roman"/>
                <w:i/>
                <w:highlight w:val="yellow"/>
              </w:rPr>
              <w:t xml:space="preserve"> of the following areas of focus that most align with this goal.</w:t>
            </w:r>
          </w:p>
          <w:p w:rsidR="00FF3FAB" w:rsidRPr="00650E79" w:rsidRDefault="00FF3FAB" w:rsidP="00382A1B">
            <w:pPr>
              <w:pStyle w:val="ListParagraph"/>
              <w:numPr>
                <w:ilvl w:val="0"/>
                <w:numId w:val="11"/>
              </w:numPr>
              <w:rPr>
                <w:rFonts w:ascii="Times New Roman" w:hAnsi="Times New Roman" w:cs="Times New Roman"/>
              </w:rPr>
            </w:pPr>
            <w:r w:rsidRPr="00650E79">
              <w:rPr>
                <w:rFonts w:ascii="Times New Roman" w:hAnsi="Times New Roman" w:cs="Times New Roman"/>
              </w:rPr>
              <w:t xml:space="preserve">Providing high-quality professional development to teachers </w:t>
            </w:r>
          </w:p>
          <w:p w:rsidR="00FF3FAB" w:rsidRPr="0056067B" w:rsidRDefault="0056067B" w:rsidP="0056067B">
            <w:pPr>
              <w:ind w:left="360"/>
              <w:rPr>
                <w:rFonts w:ascii="Times New Roman" w:hAnsi="Times New Roman" w:cs="Times New Roman"/>
              </w:rPr>
            </w:pPr>
            <w:r w:rsidRPr="0056067B">
              <w:rPr>
                <w:rFonts w:ascii="Times New Roman" w:hAnsi="Times New Roman" w:cs="Times New Roman"/>
                <w:highlight w:val="yellow"/>
              </w:rPr>
              <w:t>X</w:t>
            </w:r>
            <w:r>
              <w:rPr>
                <w:rFonts w:ascii="Times New Roman" w:hAnsi="Times New Roman" w:cs="Times New Roman"/>
              </w:rPr>
              <w:t xml:space="preserve">    </w:t>
            </w:r>
            <w:r w:rsidR="00FF3FAB" w:rsidRPr="0056067B">
              <w:rPr>
                <w:rFonts w:ascii="Times New Roman" w:hAnsi="Times New Roman" w:cs="Times New Roman"/>
              </w:rPr>
              <w:t xml:space="preserve">Supporting first year teachers </w:t>
            </w:r>
          </w:p>
          <w:p w:rsidR="00FF3FAB" w:rsidRPr="00650E79" w:rsidRDefault="00FF3FAB" w:rsidP="00382A1B">
            <w:pPr>
              <w:pStyle w:val="ListParagraph"/>
              <w:numPr>
                <w:ilvl w:val="0"/>
                <w:numId w:val="11"/>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Creating systems to establish a clear focus on attaining student achievement goals</w:t>
            </w:r>
          </w:p>
          <w:p w:rsidR="00FF3FAB" w:rsidRPr="00650E79" w:rsidRDefault="00FF3FAB" w:rsidP="00382A1B">
            <w:pPr>
              <w:pStyle w:val="ListParagraph"/>
              <w:numPr>
                <w:ilvl w:val="0"/>
                <w:numId w:val="11"/>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 xml:space="preserve">Creating a collaborative and data-driven culture through PLCs </w:t>
            </w:r>
          </w:p>
          <w:p w:rsidR="00FF3FAB" w:rsidRPr="0056067B" w:rsidRDefault="0056067B" w:rsidP="0056067B">
            <w:pPr>
              <w:shd w:val="clear" w:color="auto" w:fill="FFFFFF"/>
              <w:spacing w:line="240" w:lineRule="atLeast"/>
              <w:ind w:left="360"/>
              <w:rPr>
                <w:rFonts w:ascii="Times New Roman" w:eastAsia="Times New Roman" w:hAnsi="Times New Roman" w:cs="Times New Roman"/>
              </w:rPr>
            </w:pPr>
            <w:r w:rsidRPr="0056067B">
              <w:rPr>
                <w:rFonts w:ascii="Times New Roman" w:eastAsia="Times New Roman" w:hAnsi="Times New Roman" w:cs="Times New Roman"/>
                <w:highlight w:val="yellow"/>
              </w:rPr>
              <w:t>X</w:t>
            </w:r>
            <w:r>
              <w:rPr>
                <w:rFonts w:ascii="Times New Roman" w:eastAsia="Times New Roman" w:hAnsi="Times New Roman" w:cs="Times New Roman"/>
              </w:rPr>
              <w:t xml:space="preserve">    </w:t>
            </w:r>
            <w:r w:rsidR="00FF3FAB" w:rsidRPr="0056067B">
              <w:rPr>
                <w:rFonts w:ascii="Times New Roman" w:eastAsia="Times New Roman" w:hAnsi="Times New Roman" w:cs="Times New Roman"/>
              </w:rPr>
              <w:t xml:space="preserve">Establishing a positive culture and climate </w:t>
            </w:r>
          </w:p>
          <w:p w:rsidR="00FF3FAB" w:rsidRPr="00650E79" w:rsidRDefault="00FF3FAB" w:rsidP="00382A1B">
            <w:pPr>
              <w:pStyle w:val="ListParagraph"/>
              <w:numPr>
                <w:ilvl w:val="0"/>
                <w:numId w:val="11"/>
              </w:numPr>
              <w:shd w:val="clear" w:color="auto" w:fill="FFFFFF"/>
              <w:spacing w:line="240" w:lineRule="atLeast"/>
              <w:rPr>
                <w:rFonts w:ascii="Times New Roman" w:eastAsia="Times New Roman" w:hAnsi="Times New Roman" w:cs="Times New Roman"/>
              </w:rPr>
            </w:pPr>
            <w:r w:rsidRPr="00650E79">
              <w:rPr>
                <w:rFonts w:ascii="Times New Roman" w:eastAsia="Times New Roman" w:hAnsi="Times New Roman" w:cs="Times New Roman"/>
              </w:rPr>
              <w:t xml:space="preserve">Becoming an effective  instructional leader </w:t>
            </w:r>
          </w:p>
        </w:tc>
      </w:tr>
      <w:tr w:rsidR="00FF3FAB" w:rsidRPr="00657550" w:rsidTr="00382A1B">
        <w:trPr>
          <w:trHeight w:val="144"/>
        </w:trPr>
        <w:tc>
          <w:tcPr>
            <w:tcW w:w="13518" w:type="dxa"/>
            <w:gridSpan w:val="5"/>
          </w:tcPr>
          <w:p w:rsidR="00FF3FAB" w:rsidRPr="00657550" w:rsidRDefault="00FF3FAB" w:rsidP="00382A1B">
            <w:pPr>
              <w:rPr>
                <w:rFonts w:ascii="Times New Roman" w:hAnsi="Times New Roman" w:cs="Times New Roman"/>
                <w:b/>
              </w:rPr>
            </w:pPr>
            <w:r w:rsidRPr="00657550">
              <w:rPr>
                <w:rFonts w:ascii="Times New Roman" w:hAnsi="Times New Roman" w:cs="Times New Roman"/>
                <w:b/>
              </w:rPr>
              <w:t xml:space="preserve">Priorities: </w:t>
            </w:r>
          </w:p>
          <w:p w:rsidR="00FF3FAB" w:rsidRPr="00657550" w:rsidRDefault="0056067B" w:rsidP="00382A1B">
            <w:pPr>
              <w:pStyle w:val="ListParagraph"/>
              <w:numPr>
                <w:ilvl w:val="0"/>
                <w:numId w:val="5"/>
              </w:numPr>
              <w:rPr>
                <w:rFonts w:ascii="Times New Roman" w:hAnsi="Times New Roman" w:cs="Times New Roman"/>
              </w:rPr>
            </w:pPr>
            <w:r>
              <w:rPr>
                <w:rFonts w:ascii="Times New Roman" w:hAnsi="Times New Roman" w:cs="Times New Roman"/>
              </w:rPr>
              <w:t>Mentoring and supporting first-year and new-to-district teachers</w:t>
            </w:r>
          </w:p>
          <w:p w:rsidR="00FF3FAB" w:rsidRDefault="0056067B" w:rsidP="00382A1B">
            <w:pPr>
              <w:pStyle w:val="ListParagraph"/>
              <w:numPr>
                <w:ilvl w:val="0"/>
                <w:numId w:val="5"/>
              </w:numPr>
              <w:rPr>
                <w:rFonts w:ascii="Times New Roman" w:hAnsi="Times New Roman" w:cs="Times New Roman"/>
              </w:rPr>
            </w:pPr>
            <w:r>
              <w:rPr>
                <w:rFonts w:ascii="Times New Roman" w:hAnsi="Times New Roman" w:cs="Times New Roman"/>
              </w:rPr>
              <w:t>Implementing social-emotional learning and skills training and development for staff and students</w:t>
            </w:r>
          </w:p>
          <w:p w:rsidR="0056067B" w:rsidRPr="0056067B" w:rsidRDefault="0056067B" w:rsidP="0056067B">
            <w:pPr>
              <w:rPr>
                <w:rFonts w:ascii="Times New Roman" w:hAnsi="Times New Roman" w:cs="Times New Roman"/>
              </w:rPr>
            </w:pPr>
          </w:p>
        </w:tc>
      </w:tr>
      <w:tr w:rsidR="00FF3FAB" w:rsidRPr="00657550" w:rsidTr="00382A1B">
        <w:trPr>
          <w:trHeight w:val="333"/>
        </w:trPr>
        <w:tc>
          <w:tcPr>
            <w:tcW w:w="13518" w:type="dxa"/>
            <w:gridSpan w:val="5"/>
            <w:shd w:val="clear" w:color="auto" w:fill="auto"/>
          </w:tcPr>
          <w:p w:rsidR="00FF3FAB" w:rsidRPr="00657550" w:rsidRDefault="00705535" w:rsidP="00382A1B">
            <w:pPr>
              <w:rPr>
                <w:rFonts w:ascii="Times New Roman" w:hAnsi="Times New Roman" w:cs="Times New Roman"/>
                <w:b/>
              </w:rPr>
            </w:pPr>
            <w:r>
              <w:rPr>
                <w:rFonts w:ascii="Times New Roman" w:hAnsi="Times New Roman" w:cs="Times New Roman"/>
                <w:b/>
              </w:rPr>
              <w:lastRenderedPageBreak/>
              <w:t>Funding source</w:t>
            </w:r>
            <w:r w:rsidR="00FF3FAB" w:rsidRPr="00657550">
              <w:rPr>
                <w:rFonts w:ascii="Times New Roman" w:hAnsi="Times New Roman" w:cs="Times New Roman"/>
                <w:b/>
              </w:rPr>
              <w:t>(s):</w:t>
            </w:r>
            <w:r w:rsidR="0056067B">
              <w:rPr>
                <w:rFonts w:ascii="Times New Roman" w:hAnsi="Times New Roman" w:cs="Times New Roman"/>
                <w:b/>
              </w:rPr>
              <w:t xml:space="preserve"> some support will come through </w:t>
            </w:r>
            <w:proofErr w:type="spellStart"/>
            <w:r w:rsidR="0056067B">
              <w:rPr>
                <w:rFonts w:ascii="Times New Roman" w:hAnsi="Times New Roman" w:cs="Times New Roman"/>
                <w:b/>
              </w:rPr>
              <w:t>CharacterPlus</w:t>
            </w:r>
            <w:proofErr w:type="spellEnd"/>
          </w:p>
        </w:tc>
      </w:tr>
    </w:tbl>
    <w:p w:rsidR="00166382" w:rsidRPr="00657550" w:rsidRDefault="00166382"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583"/>
        <w:gridCol w:w="10423"/>
      </w:tblGrid>
      <w:tr w:rsidR="00C1642D" w:rsidRPr="00657550" w:rsidTr="0013187F">
        <w:trPr>
          <w:trHeight w:val="548"/>
        </w:trPr>
        <w:tc>
          <w:tcPr>
            <w:tcW w:w="1279" w:type="pct"/>
            <w:shd w:val="clear" w:color="auto" w:fill="FFF2CC" w:themeFill="accent4" w:themeFillTint="33"/>
          </w:tcPr>
          <w:p w:rsidR="00C1642D" w:rsidRPr="00657550" w:rsidRDefault="00204D49" w:rsidP="00204D49">
            <w:pPr>
              <w:rPr>
                <w:rFonts w:ascii="Times New Roman" w:hAnsi="Times New Roman" w:cs="Times New Roman"/>
                <w:b/>
              </w:rPr>
            </w:pPr>
            <w:r w:rsidRPr="00657550">
              <w:rPr>
                <w:rFonts w:ascii="Times New Roman" w:hAnsi="Times New Roman" w:cs="Times New Roman"/>
                <w:b/>
              </w:rPr>
              <w:t>Priority</w:t>
            </w:r>
            <w:r w:rsidR="00C1642D" w:rsidRPr="00657550">
              <w:rPr>
                <w:rFonts w:ascii="Times New Roman" w:hAnsi="Times New Roman" w:cs="Times New Roman"/>
                <w:b/>
              </w:rPr>
              <w:t xml:space="preserve"> # 1 </w:t>
            </w:r>
          </w:p>
        </w:tc>
        <w:tc>
          <w:tcPr>
            <w:tcW w:w="3721" w:type="pct"/>
            <w:shd w:val="clear" w:color="auto" w:fill="FFF2CC" w:themeFill="accent4" w:themeFillTint="33"/>
          </w:tcPr>
          <w:p w:rsidR="00C1642D" w:rsidRPr="0056067B" w:rsidRDefault="0056067B" w:rsidP="0056067B">
            <w:pPr>
              <w:pStyle w:val="ListParagraph"/>
              <w:rPr>
                <w:rFonts w:ascii="Times New Roman" w:hAnsi="Times New Roman" w:cs="Times New Roman"/>
              </w:rPr>
            </w:pPr>
            <w:r>
              <w:rPr>
                <w:rFonts w:ascii="Times New Roman" w:hAnsi="Times New Roman" w:cs="Times New Roman"/>
              </w:rPr>
              <w:t>Mentoring and supporting first-year and new-to-district teachers</w:t>
            </w:r>
          </w:p>
        </w:tc>
      </w:tr>
      <w:tr w:rsidR="00C1642D" w:rsidRPr="00657550" w:rsidTr="00587919">
        <w:trPr>
          <w:trHeight w:val="980"/>
        </w:trPr>
        <w:tc>
          <w:tcPr>
            <w:tcW w:w="1279" w:type="pct"/>
          </w:tcPr>
          <w:p w:rsidR="00C1642D"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tc>
        <w:tc>
          <w:tcPr>
            <w:tcW w:w="3721" w:type="pct"/>
          </w:tcPr>
          <w:p w:rsidR="00C1642D" w:rsidRDefault="00D65E1B" w:rsidP="00045A45">
            <w:pPr>
              <w:rPr>
                <w:rFonts w:ascii="Times New Roman" w:hAnsi="Times New Roman" w:cs="Times New Roman"/>
              </w:rPr>
            </w:pPr>
            <w:r>
              <w:rPr>
                <w:rFonts w:ascii="Times New Roman" w:hAnsi="Times New Roman" w:cs="Times New Roman"/>
              </w:rPr>
              <w:t>Criteria-based mentor selection</w:t>
            </w:r>
          </w:p>
          <w:p w:rsidR="00D65E1B" w:rsidRDefault="00D65E1B" w:rsidP="00045A45">
            <w:pPr>
              <w:rPr>
                <w:rFonts w:ascii="Times New Roman" w:hAnsi="Times New Roman" w:cs="Times New Roman"/>
              </w:rPr>
            </w:pPr>
            <w:r>
              <w:rPr>
                <w:rFonts w:ascii="Times New Roman" w:hAnsi="Times New Roman" w:cs="Times New Roman"/>
              </w:rPr>
              <w:t>Ongoing support for mentors by leadership team and district</w:t>
            </w:r>
          </w:p>
          <w:p w:rsidR="00D65E1B" w:rsidRDefault="00D65E1B" w:rsidP="00045A45">
            <w:pPr>
              <w:rPr>
                <w:rFonts w:ascii="Times New Roman" w:hAnsi="Times New Roman" w:cs="Times New Roman"/>
              </w:rPr>
            </w:pPr>
            <w:r>
              <w:rPr>
                <w:rFonts w:ascii="Times New Roman" w:hAnsi="Times New Roman" w:cs="Times New Roman"/>
              </w:rPr>
              <w:t>Sanctioned time for mentor/mentee meetings</w:t>
            </w:r>
          </w:p>
          <w:p w:rsidR="00D65E1B" w:rsidRDefault="00D65E1B" w:rsidP="00045A45">
            <w:pPr>
              <w:rPr>
                <w:rFonts w:ascii="Times New Roman" w:hAnsi="Times New Roman" w:cs="Times New Roman"/>
              </w:rPr>
            </w:pPr>
            <w:r>
              <w:rPr>
                <w:rFonts w:ascii="Times New Roman" w:hAnsi="Times New Roman" w:cs="Times New Roman"/>
              </w:rPr>
              <w:t>Multiyear mentoring</w:t>
            </w:r>
          </w:p>
          <w:p w:rsidR="00D65E1B" w:rsidRDefault="00D65E1B" w:rsidP="00045A45">
            <w:pPr>
              <w:rPr>
                <w:rFonts w:ascii="Times New Roman" w:hAnsi="Times New Roman" w:cs="Times New Roman"/>
              </w:rPr>
            </w:pPr>
            <w:proofErr w:type="spellStart"/>
            <w:r>
              <w:rPr>
                <w:rFonts w:ascii="Times New Roman" w:hAnsi="Times New Roman" w:cs="Times New Roman"/>
              </w:rPr>
              <w:t>Scaffolded</w:t>
            </w:r>
            <w:proofErr w:type="spellEnd"/>
            <w:r>
              <w:rPr>
                <w:rFonts w:ascii="Times New Roman" w:hAnsi="Times New Roman" w:cs="Times New Roman"/>
              </w:rPr>
              <w:t xml:space="preserve"> opportunities to role play and practice instructional strategies</w:t>
            </w:r>
          </w:p>
          <w:p w:rsidR="00D65E1B" w:rsidRDefault="00D65E1B" w:rsidP="00045A45">
            <w:pPr>
              <w:rPr>
                <w:rFonts w:ascii="Times New Roman" w:hAnsi="Times New Roman" w:cs="Times New Roman"/>
              </w:rPr>
            </w:pPr>
          </w:p>
          <w:p w:rsidR="00D65E1B" w:rsidRDefault="00D65E1B" w:rsidP="00045A45">
            <w:pPr>
              <w:rPr>
                <w:rFonts w:ascii="Times New Roman" w:hAnsi="Times New Roman" w:cs="Times New Roman"/>
              </w:rPr>
            </w:pPr>
            <w:r>
              <w:rPr>
                <w:rFonts w:ascii="Times New Roman" w:hAnsi="Times New Roman" w:cs="Times New Roman"/>
              </w:rPr>
              <w:t xml:space="preserve">Source: </w:t>
            </w:r>
            <w:hyperlink r:id="rId23" w:history="1">
              <w:r w:rsidRPr="00EB3527">
                <w:rPr>
                  <w:rStyle w:val="Hyperlink"/>
                  <w:rFonts w:ascii="Times New Roman" w:hAnsi="Times New Roman" w:cs="Times New Roman"/>
                </w:rPr>
                <w:t>https://gtlcenter.org/sites/default/files/EvidenceBasedPractices_MentoringInduction.pdf</w:t>
              </w:r>
            </w:hyperlink>
            <w:r>
              <w:rPr>
                <w:rFonts w:ascii="Times New Roman" w:hAnsi="Times New Roman" w:cs="Times New Roman"/>
              </w:rPr>
              <w:t xml:space="preserve"> </w:t>
            </w:r>
          </w:p>
          <w:p w:rsidR="0013187F" w:rsidRDefault="0013187F" w:rsidP="00045A45">
            <w:pPr>
              <w:rPr>
                <w:rFonts w:ascii="Times New Roman" w:hAnsi="Times New Roman" w:cs="Times New Roman"/>
              </w:rPr>
            </w:pPr>
            <w:r>
              <w:rPr>
                <w:rFonts w:ascii="Times New Roman" w:hAnsi="Times New Roman" w:cs="Times New Roman"/>
              </w:rPr>
              <w:t>Resource: Missouri Educator Evaluation System</w:t>
            </w:r>
          </w:p>
          <w:p w:rsidR="0013187F" w:rsidRPr="00657550" w:rsidRDefault="0013187F" w:rsidP="00045A45">
            <w:pPr>
              <w:rPr>
                <w:rFonts w:ascii="Times New Roman" w:hAnsi="Times New Roman" w:cs="Times New Roman"/>
                <w:b/>
              </w:rPr>
            </w:pPr>
          </w:p>
        </w:tc>
      </w:tr>
      <w:tr w:rsidR="00795993" w:rsidRPr="00657550" w:rsidTr="00587919">
        <w:trPr>
          <w:trHeight w:val="665"/>
        </w:trPr>
        <w:tc>
          <w:tcPr>
            <w:tcW w:w="1279" w:type="pct"/>
          </w:tcPr>
          <w:p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tcPr>
          <w:p w:rsidR="00795993" w:rsidRPr="00D65E1B" w:rsidRDefault="00D65E1B" w:rsidP="00204D49">
            <w:pPr>
              <w:rPr>
                <w:rFonts w:ascii="Times New Roman" w:hAnsi="Times New Roman" w:cs="Times New Roman"/>
              </w:rPr>
            </w:pPr>
            <w:r w:rsidRPr="00D65E1B">
              <w:rPr>
                <w:rFonts w:ascii="Times New Roman" w:hAnsi="Times New Roman" w:cs="Times New Roman"/>
              </w:rPr>
              <w:t>Small budget for mentor/mentee appreciation gifts</w:t>
            </w:r>
          </w:p>
        </w:tc>
      </w:tr>
    </w:tbl>
    <w:p w:rsidR="0038081F" w:rsidRPr="00657550" w:rsidRDefault="0038081F" w:rsidP="0038081F">
      <w:pPr>
        <w:rPr>
          <w:rFonts w:ascii="Times New Roman" w:hAnsi="Times New Roman" w:cs="Times New Roman"/>
        </w:rPr>
      </w:pPr>
    </w:p>
    <w:tbl>
      <w:tblPr>
        <w:tblStyle w:val="TableGrid"/>
        <w:tblW w:w="5139" w:type="pct"/>
        <w:tblInd w:w="-95" w:type="dxa"/>
        <w:tblLook w:val="04A0" w:firstRow="1" w:lastRow="0" w:firstColumn="1" w:lastColumn="0" w:noHBand="0" w:noVBand="1"/>
      </w:tblPr>
      <w:tblGrid>
        <w:gridCol w:w="1349"/>
        <w:gridCol w:w="3254"/>
        <w:gridCol w:w="3234"/>
        <w:gridCol w:w="3237"/>
        <w:gridCol w:w="2976"/>
      </w:tblGrid>
      <w:tr w:rsidR="00613DE9" w:rsidRPr="00657550" w:rsidTr="005549B9">
        <w:trPr>
          <w:trHeight w:val="476"/>
        </w:trPr>
        <w:tc>
          <w:tcPr>
            <w:tcW w:w="1638" w:type="pct"/>
            <w:gridSpan w:val="2"/>
            <w:shd w:val="clear" w:color="auto" w:fill="FFF2CC" w:themeFill="accent4" w:themeFillTint="33"/>
          </w:tcPr>
          <w:p w:rsidR="00056DFC" w:rsidRPr="00657550" w:rsidRDefault="00056DFC" w:rsidP="00204D49">
            <w:pPr>
              <w:rPr>
                <w:rFonts w:ascii="Times New Roman" w:hAnsi="Times New Roman" w:cs="Times New Roman"/>
                <w:b/>
              </w:rPr>
            </w:pPr>
            <w:r w:rsidRPr="00657550">
              <w:rPr>
                <w:rFonts w:ascii="Times New Roman" w:hAnsi="Times New Roman" w:cs="Times New Roman"/>
                <w:b/>
              </w:rPr>
              <w:t xml:space="preserve">Priority # 2 </w:t>
            </w:r>
          </w:p>
        </w:tc>
        <w:tc>
          <w:tcPr>
            <w:tcW w:w="3362" w:type="pct"/>
            <w:gridSpan w:val="3"/>
            <w:shd w:val="clear" w:color="auto" w:fill="FFF2CC" w:themeFill="accent4" w:themeFillTint="33"/>
          </w:tcPr>
          <w:p w:rsidR="00056DFC" w:rsidRPr="00657550" w:rsidRDefault="0013187F" w:rsidP="00204D49">
            <w:pPr>
              <w:rPr>
                <w:rFonts w:ascii="Times New Roman" w:hAnsi="Times New Roman" w:cs="Times New Roman"/>
                <w:b/>
              </w:rPr>
            </w:pPr>
            <w:r>
              <w:rPr>
                <w:rFonts w:ascii="Times New Roman" w:hAnsi="Times New Roman" w:cs="Times New Roman"/>
              </w:rPr>
              <w:t>Implement</w:t>
            </w:r>
            <w:r w:rsidR="0056067B">
              <w:rPr>
                <w:rFonts w:ascii="Times New Roman" w:hAnsi="Times New Roman" w:cs="Times New Roman"/>
              </w:rPr>
              <w:t xml:space="preserve"> social-emotional learning and skills training and development for staff and students</w:t>
            </w:r>
          </w:p>
        </w:tc>
      </w:tr>
      <w:tr w:rsidR="00613DE9" w:rsidRPr="00657550" w:rsidTr="005549B9">
        <w:trPr>
          <w:trHeight w:val="910"/>
        </w:trPr>
        <w:tc>
          <w:tcPr>
            <w:tcW w:w="1638" w:type="pct"/>
            <w:gridSpan w:val="2"/>
          </w:tcPr>
          <w:p w:rsidR="00056DFC" w:rsidRPr="00657550" w:rsidRDefault="00056DFC" w:rsidP="00204D49">
            <w:pPr>
              <w:rPr>
                <w:rFonts w:ascii="Times New Roman" w:hAnsi="Times New Roman" w:cs="Times New Roman"/>
                <w:b/>
              </w:rPr>
            </w:pPr>
            <w:r w:rsidRPr="00657550">
              <w:rPr>
                <w:rFonts w:ascii="Times New Roman" w:hAnsi="Times New Roman" w:cs="Times New Roman"/>
                <w:b/>
              </w:rPr>
              <w:t xml:space="preserve">Evidence-based strategy </w:t>
            </w:r>
          </w:p>
        </w:tc>
        <w:tc>
          <w:tcPr>
            <w:tcW w:w="3362" w:type="pct"/>
            <w:gridSpan w:val="3"/>
          </w:tcPr>
          <w:p w:rsidR="00056DFC" w:rsidRDefault="0013187F" w:rsidP="00204D49">
            <w:pPr>
              <w:rPr>
                <w:rFonts w:ascii="Times New Roman" w:hAnsi="Times New Roman" w:cs="Times New Roman"/>
              </w:rPr>
            </w:pPr>
            <w:r w:rsidRPr="0013187F">
              <w:rPr>
                <w:rFonts w:ascii="Times New Roman" w:hAnsi="Times New Roman" w:cs="Times New Roman"/>
              </w:rPr>
              <w:t>Panorama culture and climate surveys</w:t>
            </w:r>
          </w:p>
          <w:p w:rsidR="0013187F" w:rsidRDefault="0013187F" w:rsidP="00204D49">
            <w:pPr>
              <w:rPr>
                <w:rFonts w:ascii="Times New Roman" w:hAnsi="Times New Roman" w:cs="Times New Roman"/>
              </w:rPr>
            </w:pPr>
            <w:r>
              <w:rPr>
                <w:rFonts w:ascii="Times New Roman" w:hAnsi="Times New Roman" w:cs="Times New Roman"/>
              </w:rPr>
              <w:t>Proactive classroom management using restorative conversations, routines, and structuring academic discussions</w:t>
            </w:r>
          </w:p>
          <w:p w:rsidR="0013187F" w:rsidRDefault="0013187F" w:rsidP="00204D49">
            <w:pPr>
              <w:rPr>
                <w:rFonts w:ascii="Times New Roman" w:hAnsi="Times New Roman" w:cs="Times New Roman"/>
              </w:rPr>
            </w:pPr>
            <w:proofErr w:type="spellStart"/>
            <w:r>
              <w:rPr>
                <w:rFonts w:ascii="Times New Roman" w:hAnsi="Times New Roman" w:cs="Times New Roman"/>
              </w:rPr>
              <w:t>Schoolwide</w:t>
            </w:r>
            <w:proofErr w:type="spellEnd"/>
            <w:r>
              <w:rPr>
                <w:rFonts w:ascii="Times New Roman" w:hAnsi="Times New Roman" w:cs="Times New Roman"/>
              </w:rPr>
              <w:t xml:space="preserve"> use of trauma-informed practices</w:t>
            </w:r>
          </w:p>
          <w:p w:rsidR="0013187F" w:rsidRDefault="0013187F" w:rsidP="0013187F">
            <w:pPr>
              <w:rPr>
                <w:rFonts w:ascii="Times New Roman" w:hAnsi="Times New Roman" w:cs="Times New Roman"/>
              </w:rPr>
            </w:pPr>
            <w:proofErr w:type="spellStart"/>
            <w:r>
              <w:rPr>
                <w:rFonts w:ascii="Times New Roman" w:hAnsi="Times New Roman" w:cs="Times New Roman"/>
              </w:rPr>
              <w:t>Schoolwide</w:t>
            </w:r>
            <w:proofErr w:type="spellEnd"/>
            <w:r>
              <w:rPr>
                <w:rFonts w:ascii="Times New Roman" w:hAnsi="Times New Roman" w:cs="Times New Roman"/>
              </w:rPr>
              <w:t xml:space="preserve"> integration of Character Education Principle 1: Promotes core values</w:t>
            </w:r>
          </w:p>
          <w:p w:rsidR="0013187F" w:rsidRPr="0013187F" w:rsidRDefault="0013187F" w:rsidP="00204D49">
            <w:pPr>
              <w:rPr>
                <w:rFonts w:ascii="Times New Roman" w:hAnsi="Times New Roman" w:cs="Times New Roman"/>
              </w:rPr>
            </w:pPr>
          </w:p>
          <w:p w:rsidR="0013187F" w:rsidRDefault="0013187F" w:rsidP="00204D49">
            <w:pPr>
              <w:rPr>
                <w:rFonts w:ascii="Times New Roman" w:hAnsi="Times New Roman" w:cs="Times New Roman"/>
              </w:rPr>
            </w:pPr>
            <w:r w:rsidRPr="0013187F">
              <w:rPr>
                <w:rFonts w:ascii="Times New Roman" w:hAnsi="Times New Roman" w:cs="Times New Roman"/>
              </w:rPr>
              <w:t>Source:</w:t>
            </w:r>
            <w:r>
              <w:rPr>
                <w:rFonts w:ascii="Times New Roman" w:hAnsi="Times New Roman" w:cs="Times New Roman"/>
                <w:b/>
              </w:rPr>
              <w:t xml:space="preserve"> </w:t>
            </w:r>
            <w:hyperlink r:id="rId24" w:history="1">
              <w:r w:rsidRPr="0013187F">
                <w:rPr>
                  <w:rStyle w:val="Hyperlink"/>
                  <w:rFonts w:ascii="Times New Roman" w:hAnsi="Times New Roman" w:cs="Times New Roman"/>
                </w:rPr>
                <w:t>https://assets.aecf.org/m/resourcedoc/AECF-SupportingSELwithEBP-2018.pdf</w:t>
              </w:r>
            </w:hyperlink>
            <w:r w:rsidRPr="0013187F">
              <w:rPr>
                <w:rFonts w:ascii="Times New Roman" w:hAnsi="Times New Roman" w:cs="Times New Roman"/>
              </w:rPr>
              <w:t xml:space="preserve"> </w:t>
            </w:r>
          </w:p>
          <w:p w:rsidR="0013187F" w:rsidRPr="00657550" w:rsidRDefault="0013187F" w:rsidP="00204D49">
            <w:pPr>
              <w:rPr>
                <w:rFonts w:ascii="Times New Roman" w:hAnsi="Times New Roman" w:cs="Times New Roman"/>
                <w:b/>
              </w:rPr>
            </w:pPr>
            <w:r>
              <w:rPr>
                <w:rFonts w:ascii="Times New Roman" w:hAnsi="Times New Roman" w:cs="Times New Roman"/>
              </w:rPr>
              <w:t xml:space="preserve">Resource: </w:t>
            </w:r>
            <w:hyperlink r:id="rId25" w:history="1">
              <w:r w:rsidRPr="00EB3527">
                <w:rPr>
                  <w:rStyle w:val="Hyperlink"/>
                  <w:rFonts w:ascii="Times New Roman" w:hAnsi="Times New Roman" w:cs="Times New Roman"/>
                </w:rPr>
                <w:t>www.character.org</w:t>
              </w:r>
            </w:hyperlink>
            <w:r>
              <w:rPr>
                <w:rFonts w:ascii="Times New Roman" w:hAnsi="Times New Roman" w:cs="Times New Roman"/>
              </w:rPr>
              <w:t xml:space="preserve"> </w:t>
            </w:r>
          </w:p>
        </w:tc>
      </w:tr>
      <w:tr w:rsidR="00613DE9" w:rsidRPr="00657550" w:rsidTr="005549B9">
        <w:trPr>
          <w:trHeight w:val="712"/>
        </w:trPr>
        <w:tc>
          <w:tcPr>
            <w:tcW w:w="1638" w:type="pct"/>
            <w:gridSpan w:val="2"/>
          </w:tcPr>
          <w:p w:rsidR="00056DFC" w:rsidRPr="00657550" w:rsidRDefault="00056DFC" w:rsidP="00204D49">
            <w:pPr>
              <w:rPr>
                <w:rFonts w:ascii="Times New Roman" w:hAnsi="Times New Roman" w:cs="Times New Roman"/>
                <w:b/>
              </w:rPr>
            </w:pPr>
            <w:r w:rsidRPr="00657550">
              <w:rPr>
                <w:rFonts w:ascii="Times New Roman" w:hAnsi="Times New Roman" w:cs="Times New Roman"/>
                <w:b/>
              </w:rPr>
              <w:t>Cost to sup</w:t>
            </w:r>
            <w:r w:rsidR="00613DE9">
              <w:rPr>
                <w:rFonts w:ascii="Times New Roman" w:hAnsi="Times New Roman" w:cs="Times New Roman"/>
                <w:b/>
              </w:rPr>
              <w:t xml:space="preserve">port implementation of strategy (Optional if schools funds are available) : </w:t>
            </w:r>
          </w:p>
        </w:tc>
        <w:tc>
          <w:tcPr>
            <w:tcW w:w="3362" w:type="pct"/>
            <w:gridSpan w:val="3"/>
          </w:tcPr>
          <w:p w:rsidR="00056DFC" w:rsidRPr="00657550" w:rsidRDefault="0013187F" w:rsidP="00204D49">
            <w:pPr>
              <w:rPr>
                <w:rFonts w:ascii="Times New Roman" w:hAnsi="Times New Roman" w:cs="Times New Roman"/>
                <w:b/>
              </w:rPr>
            </w:pPr>
            <w:r>
              <w:rPr>
                <w:rFonts w:ascii="Times New Roman" w:hAnsi="Times New Roman" w:cs="Times New Roman"/>
                <w:b/>
              </w:rPr>
              <w:t>NA</w:t>
            </w:r>
          </w:p>
        </w:tc>
      </w:tr>
      <w:tr w:rsidR="00056DFC" w:rsidRPr="00657550" w:rsidTr="00613DE9">
        <w:trPr>
          <w:trHeight w:val="351"/>
        </w:trPr>
        <w:tc>
          <w:tcPr>
            <w:tcW w:w="5000" w:type="pct"/>
            <w:gridSpan w:val="5"/>
            <w:shd w:val="clear" w:color="auto" w:fill="D5DCE4" w:themeFill="text2" w:themeFillTint="33"/>
          </w:tcPr>
          <w:p w:rsidR="00056DFC" w:rsidRPr="009B508A" w:rsidRDefault="00056DFC"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613DE9" w:rsidRPr="00657550" w:rsidTr="005549B9">
        <w:trPr>
          <w:trHeight w:val="242"/>
        </w:trPr>
        <w:tc>
          <w:tcPr>
            <w:tcW w:w="480" w:type="pct"/>
          </w:tcPr>
          <w:p w:rsidR="00056DFC" w:rsidRDefault="00056DFC" w:rsidP="00166382">
            <w:pPr>
              <w:jc w:val="center"/>
              <w:rPr>
                <w:rFonts w:ascii="Times New Roman" w:hAnsi="Times New Roman" w:cs="Times New Roman"/>
                <w:b/>
              </w:rPr>
            </w:pPr>
          </w:p>
        </w:tc>
        <w:tc>
          <w:tcPr>
            <w:tcW w:w="1157"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August</w:t>
            </w:r>
          </w:p>
        </w:tc>
        <w:tc>
          <w:tcPr>
            <w:tcW w:w="1151" w:type="pct"/>
          </w:tcPr>
          <w:p w:rsidR="00056DFC" w:rsidRPr="00657550" w:rsidRDefault="00056DFC" w:rsidP="00166382">
            <w:pPr>
              <w:jc w:val="center"/>
              <w:rPr>
                <w:rFonts w:ascii="Times New Roman" w:hAnsi="Times New Roman" w:cs="Times New Roman"/>
                <w:b/>
              </w:rPr>
            </w:pPr>
            <w:r w:rsidRPr="00705535">
              <w:rPr>
                <w:rFonts w:ascii="Times New Roman" w:hAnsi="Times New Roman" w:cs="Times New Roman"/>
                <w:b/>
              </w:rPr>
              <w:t>December</w:t>
            </w:r>
          </w:p>
        </w:tc>
        <w:tc>
          <w:tcPr>
            <w:tcW w:w="1152" w:type="pct"/>
          </w:tcPr>
          <w:p w:rsidR="00056DFC" w:rsidRPr="00657550" w:rsidRDefault="00056DFC" w:rsidP="00166382">
            <w:pPr>
              <w:jc w:val="center"/>
              <w:rPr>
                <w:rFonts w:ascii="Times New Roman" w:hAnsi="Times New Roman" w:cs="Times New Roman"/>
                <w:b/>
              </w:rPr>
            </w:pPr>
            <w:r w:rsidRPr="00657550">
              <w:rPr>
                <w:rFonts w:ascii="Times New Roman" w:hAnsi="Times New Roman" w:cs="Times New Roman"/>
                <w:b/>
              </w:rPr>
              <w:t>February/March</w:t>
            </w:r>
          </w:p>
        </w:tc>
        <w:tc>
          <w:tcPr>
            <w:tcW w:w="1059"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May</w:t>
            </w:r>
          </w:p>
        </w:tc>
      </w:tr>
      <w:tr w:rsidR="00613DE9" w:rsidRPr="00657550" w:rsidTr="005549B9">
        <w:trPr>
          <w:trHeight w:val="919"/>
        </w:trPr>
        <w:tc>
          <w:tcPr>
            <w:tcW w:w="480" w:type="pct"/>
          </w:tcPr>
          <w:p w:rsidR="00613DE9" w:rsidRPr="00056DFC" w:rsidRDefault="00613DE9" w:rsidP="00204D49">
            <w:pPr>
              <w:rPr>
                <w:rFonts w:ascii="Times New Roman" w:hAnsi="Times New Roman" w:cs="Times New Roman"/>
                <w:b/>
              </w:rPr>
            </w:pPr>
            <w:r w:rsidRPr="00056DFC">
              <w:rPr>
                <w:rFonts w:ascii="Times New Roman" w:hAnsi="Times New Roman" w:cs="Times New Roman"/>
                <w:b/>
              </w:rPr>
              <w:lastRenderedPageBreak/>
              <w:t xml:space="preserve">Students </w:t>
            </w:r>
          </w:p>
        </w:tc>
        <w:tc>
          <w:tcPr>
            <w:tcW w:w="1157" w:type="pct"/>
          </w:tcPr>
          <w:p w:rsidR="00613DE9" w:rsidRPr="005549B9" w:rsidRDefault="0048238C" w:rsidP="005549B9">
            <w:pPr>
              <w:pStyle w:val="ListParagraph"/>
              <w:numPr>
                <w:ilvl w:val="0"/>
                <w:numId w:val="20"/>
              </w:numPr>
              <w:rPr>
                <w:rFonts w:ascii="Times New Roman" w:hAnsi="Times New Roman" w:cs="Times New Roman"/>
              </w:rPr>
            </w:pPr>
            <w:r>
              <w:rPr>
                <w:rFonts w:ascii="Times New Roman" w:hAnsi="Times New Roman" w:cs="Times New Roman"/>
              </w:rPr>
              <w:t xml:space="preserve">100% take </w:t>
            </w:r>
            <w:r w:rsidR="0013187F" w:rsidRPr="005549B9">
              <w:rPr>
                <w:rFonts w:ascii="Times New Roman" w:hAnsi="Times New Roman" w:cs="Times New Roman"/>
              </w:rPr>
              <w:t>Panorama survey</w:t>
            </w:r>
          </w:p>
        </w:tc>
        <w:tc>
          <w:tcPr>
            <w:tcW w:w="1151" w:type="pct"/>
          </w:tcPr>
          <w:p w:rsidR="00613DE9" w:rsidRDefault="0013187F" w:rsidP="005549B9">
            <w:pPr>
              <w:pStyle w:val="ListParagraph"/>
              <w:numPr>
                <w:ilvl w:val="0"/>
                <w:numId w:val="20"/>
              </w:numPr>
              <w:rPr>
                <w:rFonts w:ascii="Times New Roman" w:hAnsi="Times New Roman" w:cs="Times New Roman"/>
              </w:rPr>
            </w:pPr>
            <w:r w:rsidRPr="005549B9">
              <w:rPr>
                <w:rFonts w:ascii="Times New Roman" w:hAnsi="Times New Roman" w:cs="Times New Roman"/>
              </w:rPr>
              <w:t>100% student voice in selection of school core values</w:t>
            </w:r>
          </w:p>
          <w:p w:rsidR="0048238C" w:rsidRDefault="0048238C" w:rsidP="0048238C">
            <w:pPr>
              <w:pStyle w:val="ListParagraph"/>
              <w:numPr>
                <w:ilvl w:val="0"/>
                <w:numId w:val="20"/>
              </w:numPr>
              <w:rPr>
                <w:rFonts w:ascii="Times New Roman" w:hAnsi="Times New Roman" w:cs="Times New Roman"/>
              </w:rPr>
            </w:pPr>
            <w:r>
              <w:rPr>
                <w:rFonts w:ascii="Times New Roman" w:hAnsi="Times New Roman" w:cs="Times New Roman"/>
              </w:rPr>
              <w:t>90-100% of students meet incentive criteria to participate in monthly/quarterly school-wide celebrations.</w:t>
            </w:r>
          </w:p>
          <w:p w:rsidR="00CD675C" w:rsidRDefault="00CD675C" w:rsidP="0048238C">
            <w:pPr>
              <w:pStyle w:val="ListParagraph"/>
              <w:numPr>
                <w:ilvl w:val="0"/>
                <w:numId w:val="20"/>
              </w:numPr>
              <w:rPr>
                <w:rFonts w:ascii="Times New Roman" w:hAnsi="Times New Roman" w:cs="Times New Roman"/>
              </w:rPr>
            </w:pPr>
            <w:r>
              <w:rPr>
                <w:rFonts w:ascii="Times New Roman" w:hAnsi="Times New Roman" w:cs="Times New Roman"/>
              </w:rPr>
              <w:t>100% students provide teacher feedback on core values using classroom surveys</w:t>
            </w:r>
          </w:p>
          <w:p w:rsidR="00CD675C" w:rsidRPr="0048238C" w:rsidRDefault="00CD675C" w:rsidP="00CD675C">
            <w:pPr>
              <w:pStyle w:val="ListParagraph"/>
              <w:rPr>
                <w:rFonts w:ascii="Times New Roman" w:hAnsi="Times New Roman" w:cs="Times New Roman"/>
              </w:rPr>
            </w:pPr>
          </w:p>
        </w:tc>
        <w:tc>
          <w:tcPr>
            <w:tcW w:w="1152" w:type="pct"/>
          </w:tcPr>
          <w:p w:rsidR="00613DE9" w:rsidRDefault="0048238C" w:rsidP="0048238C">
            <w:pPr>
              <w:pStyle w:val="ListParagraph"/>
              <w:numPr>
                <w:ilvl w:val="0"/>
                <w:numId w:val="20"/>
              </w:numPr>
              <w:rPr>
                <w:rFonts w:ascii="Times New Roman" w:hAnsi="Times New Roman" w:cs="Times New Roman"/>
              </w:rPr>
            </w:pPr>
            <w:r>
              <w:rPr>
                <w:rFonts w:ascii="Times New Roman" w:hAnsi="Times New Roman" w:cs="Times New Roman"/>
              </w:rPr>
              <w:t>90-100% of students meet incentive criteria to participate in monthly/quarterly school-wide celebrations.</w:t>
            </w:r>
          </w:p>
          <w:p w:rsidR="00CD675C" w:rsidRPr="0048238C" w:rsidRDefault="00CD675C" w:rsidP="00CD675C">
            <w:pPr>
              <w:pStyle w:val="ListParagraph"/>
              <w:rPr>
                <w:rFonts w:ascii="Times New Roman" w:hAnsi="Times New Roman" w:cs="Times New Roman"/>
              </w:rPr>
            </w:pPr>
          </w:p>
        </w:tc>
        <w:tc>
          <w:tcPr>
            <w:tcW w:w="1059" w:type="pct"/>
          </w:tcPr>
          <w:p w:rsidR="00613DE9" w:rsidRDefault="0048238C" w:rsidP="005549B9">
            <w:pPr>
              <w:pStyle w:val="ListParagraph"/>
              <w:numPr>
                <w:ilvl w:val="0"/>
                <w:numId w:val="20"/>
              </w:numPr>
              <w:rPr>
                <w:rFonts w:ascii="Times New Roman" w:hAnsi="Times New Roman" w:cs="Times New Roman"/>
              </w:rPr>
            </w:pPr>
            <w:r>
              <w:rPr>
                <w:rFonts w:ascii="Times New Roman" w:hAnsi="Times New Roman" w:cs="Times New Roman"/>
              </w:rPr>
              <w:t xml:space="preserve">100% take </w:t>
            </w:r>
            <w:r w:rsidR="0013187F" w:rsidRPr="005549B9">
              <w:rPr>
                <w:rFonts w:ascii="Times New Roman" w:hAnsi="Times New Roman" w:cs="Times New Roman"/>
              </w:rPr>
              <w:t>Panorama survey</w:t>
            </w:r>
          </w:p>
          <w:p w:rsidR="00CD675C" w:rsidRDefault="0048238C" w:rsidP="00CD675C">
            <w:pPr>
              <w:pStyle w:val="ListParagraph"/>
              <w:numPr>
                <w:ilvl w:val="0"/>
                <w:numId w:val="20"/>
              </w:numPr>
              <w:rPr>
                <w:rFonts w:ascii="Times New Roman" w:hAnsi="Times New Roman" w:cs="Times New Roman"/>
              </w:rPr>
            </w:pPr>
            <w:r>
              <w:rPr>
                <w:rFonts w:ascii="Times New Roman" w:hAnsi="Times New Roman" w:cs="Times New Roman"/>
              </w:rPr>
              <w:t>90-100% of students meet incentive criteria to participate in monthly/quarterly school-wide celebrations.</w:t>
            </w:r>
          </w:p>
          <w:p w:rsidR="00CD675C" w:rsidRP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100% students provide teacher feedback on core values using classroom surveys</w:t>
            </w:r>
          </w:p>
        </w:tc>
      </w:tr>
      <w:tr w:rsidR="00613DE9" w:rsidRPr="00657550" w:rsidTr="005549B9">
        <w:trPr>
          <w:trHeight w:val="919"/>
        </w:trPr>
        <w:tc>
          <w:tcPr>
            <w:tcW w:w="480" w:type="pct"/>
          </w:tcPr>
          <w:p w:rsidR="00613DE9" w:rsidRPr="00056DFC" w:rsidRDefault="00613DE9" w:rsidP="00204D49">
            <w:pPr>
              <w:rPr>
                <w:rFonts w:ascii="Times New Roman" w:hAnsi="Times New Roman" w:cs="Times New Roman"/>
                <w:b/>
              </w:rPr>
            </w:pPr>
            <w:r w:rsidRPr="00056DFC">
              <w:rPr>
                <w:rFonts w:ascii="Times New Roman" w:hAnsi="Times New Roman" w:cs="Times New Roman"/>
                <w:b/>
              </w:rPr>
              <w:t xml:space="preserve">Teachers </w:t>
            </w:r>
            <w:r w:rsidR="0048238C">
              <w:rPr>
                <w:rFonts w:ascii="Times New Roman" w:hAnsi="Times New Roman" w:cs="Times New Roman"/>
                <w:b/>
              </w:rPr>
              <w:t>and staff</w:t>
            </w:r>
          </w:p>
        </w:tc>
        <w:tc>
          <w:tcPr>
            <w:tcW w:w="1157" w:type="pct"/>
          </w:tcPr>
          <w:p w:rsidR="00613DE9" w:rsidRPr="005549B9" w:rsidRDefault="0048238C" w:rsidP="005549B9">
            <w:pPr>
              <w:pStyle w:val="ListParagraph"/>
              <w:numPr>
                <w:ilvl w:val="0"/>
                <w:numId w:val="20"/>
              </w:numPr>
              <w:rPr>
                <w:rFonts w:ascii="Times New Roman" w:hAnsi="Times New Roman" w:cs="Times New Roman"/>
              </w:rPr>
            </w:pPr>
            <w:r>
              <w:rPr>
                <w:rFonts w:ascii="Times New Roman" w:hAnsi="Times New Roman" w:cs="Times New Roman"/>
              </w:rPr>
              <w:t xml:space="preserve">100% take </w:t>
            </w:r>
            <w:r w:rsidR="0013187F" w:rsidRPr="005549B9">
              <w:rPr>
                <w:rFonts w:ascii="Times New Roman" w:hAnsi="Times New Roman" w:cs="Times New Roman"/>
              </w:rPr>
              <w:t>Panorama survey</w:t>
            </w:r>
          </w:p>
          <w:p w:rsidR="0013187F" w:rsidRPr="005549B9" w:rsidRDefault="0013187F" w:rsidP="005549B9">
            <w:pPr>
              <w:pStyle w:val="ListParagraph"/>
              <w:numPr>
                <w:ilvl w:val="0"/>
                <w:numId w:val="20"/>
              </w:numPr>
              <w:rPr>
                <w:rFonts w:ascii="Times New Roman" w:hAnsi="Times New Roman" w:cs="Times New Roman"/>
              </w:rPr>
            </w:pPr>
            <w:r w:rsidRPr="005549B9">
              <w:rPr>
                <w:rFonts w:ascii="Times New Roman" w:hAnsi="Times New Roman" w:cs="Times New Roman"/>
              </w:rPr>
              <w:t>Assign mentors</w:t>
            </w:r>
          </w:p>
          <w:p w:rsidR="0013187F" w:rsidRPr="005549B9" w:rsidRDefault="0013187F" w:rsidP="005549B9">
            <w:pPr>
              <w:pStyle w:val="ListParagraph"/>
              <w:numPr>
                <w:ilvl w:val="0"/>
                <w:numId w:val="20"/>
              </w:numPr>
              <w:rPr>
                <w:rFonts w:ascii="Times New Roman" w:hAnsi="Times New Roman" w:cs="Times New Roman"/>
              </w:rPr>
            </w:pPr>
            <w:r w:rsidRPr="005549B9">
              <w:rPr>
                <w:rFonts w:ascii="Times New Roman" w:hAnsi="Times New Roman" w:cs="Times New Roman"/>
              </w:rPr>
              <w:t>Mentor/mentee group activity</w:t>
            </w:r>
          </w:p>
          <w:p w:rsidR="0013187F" w:rsidRDefault="0013187F" w:rsidP="005549B9">
            <w:pPr>
              <w:pStyle w:val="ListParagraph"/>
              <w:numPr>
                <w:ilvl w:val="0"/>
                <w:numId w:val="20"/>
              </w:numPr>
              <w:rPr>
                <w:rFonts w:ascii="Times New Roman" w:hAnsi="Times New Roman" w:cs="Times New Roman"/>
              </w:rPr>
            </w:pPr>
            <w:r w:rsidRPr="005549B9">
              <w:rPr>
                <w:rFonts w:ascii="Times New Roman" w:hAnsi="Times New Roman" w:cs="Times New Roman"/>
              </w:rPr>
              <w:t>100% of teacher/staff voice in selection of school core values</w:t>
            </w:r>
          </w:p>
          <w:p w:rsidR="005549B9" w:rsidRDefault="005549B9" w:rsidP="005549B9">
            <w:pPr>
              <w:pStyle w:val="ListParagraph"/>
              <w:numPr>
                <w:ilvl w:val="0"/>
                <w:numId w:val="20"/>
              </w:numPr>
              <w:tabs>
                <w:tab w:val="left" w:pos="2327"/>
              </w:tabs>
              <w:rPr>
                <w:rFonts w:ascii="Times New Roman" w:hAnsi="Times New Roman" w:cs="Times New Roman"/>
              </w:rPr>
            </w:pPr>
            <w:r>
              <w:rPr>
                <w:rFonts w:ascii="Times New Roman" w:hAnsi="Times New Roman" w:cs="Times New Roman"/>
              </w:rPr>
              <w:t xml:space="preserve">100% </w:t>
            </w:r>
            <w:r w:rsidR="0048238C">
              <w:rPr>
                <w:rFonts w:ascii="Times New Roman" w:hAnsi="Times New Roman" w:cs="Times New Roman"/>
              </w:rPr>
              <w:t>teachers</w:t>
            </w:r>
            <w:r>
              <w:rPr>
                <w:rFonts w:ascii="Times New Roman" w:hAnsi="Times New Roman" w:cs="Times New Roman"/>
              </w:rPr>
              <w:t xml:space="preserve"> </w:t>
            </w:r>
            <w:r w:rsidR="0048238C">
              <w:rPr>
                <w:rFonts w:ascii="Times New Roman" w:hAnsi="Times New Roman" w:cs="Times New Roman"/>
              </w:rPr>
              <w:t>initiate</w:t>
            </w:r>
            <w:r>
              <w:rPr>
                <w:rFonts w:ascii="Times New Roman" w:hAnsi="Times New Roman" w:cs="Times New Roman"/>
              </w:rPr>
              <w:t xml:space="preserve"> IPDP</w:t>
            </w:r>
          </w:p>
          <w:p w:rsidR="005549B9" w:rsidRDefault="005549B9" w:rsidP="005549B9">
            <w:pPr>
              <w:pStyle w:val="ListParagraph"/>
              <w:numPr>
                <w:ilvl w:val="0"/>
                <w:numId w:val="20"/>
              </w:numPr>
              <w:rPr>
                <w:rFonts w:ascii="Times New Roman" w:hAnsi="Times New Roman" w:cs="Times New Roman"/>
              </w:rPr>
            </w:pPr>
            <w:r>
              <w:rPr>
                <w:rFonts w:ascii="Times New Roman" w:hAnsi="Times New Roman" w:cs="Times New Roman"/>
              </w:rPr>
              <w:t>Create incentive criteria for monthly/quarterly celebratory activities to incentivize attendance and achievement</w:t>
            </w:r>
          </w:p>
          <w:p w:rsidR="005549B9" w:rsidRDefault="005549B9" w:rsidP="005549B9">
            <w:pPr>
              <w:pStyle w:val="ListParagraph"/>
              <w:numPr>
                <w:ilvl w:val="0"/>
                <w:numId w:val="20"/>
              </w:numPr>
              <w:rPr>
                <w:rFonts w:ascii="Times New Roman" w:hAnsi="Times New Roman" w:cs="Times New Roman"/>
              </w:rPr>
            </w:pPr>
            <w:r>
              <w:rPr>
                <w:rFonts w:ascii="Times New Roman" w:hAnsi="Times New Roman" w:cs="Times New Roman"/>
              </w:rPr>
              <w:t>Establish clear and consistent school-wide routines</w:t>
            </w:r>
          </w:p>
          <w:p w:rsidR="00CD675C" w:rsidRDefault="00CD675C" w:rsidP="005549B9">
            <w:pPr>
              <w:pStyle w:val="ListParagraph"/>
              <w:numPr>
                <w:ilvl w:val="0"/>
                <w:numId w:val="20"/>
              </w:numPr>
              <w:rPr>
                <w:rFonts w:ascii="Times New Roman" w:hAnsi="Times New Roman" w:cs="Times New Roman"/>
              </w:rPr>
            </w:pPr>
            <w:r>
              <w:rPr>
                <w:rFonts w:ascii="Times New Roman" w:hAnsi="Times New Roman" w:cs="Times New Roman"/>
              </w:rPr>
              <w:t>100% staff receive training in character education 11 principles: core values</w:t>
            </w:r>
          </w:p>
          <w:p w:rsidR="005549B9" w:rsidRPr="005549B9" w:rsidRDefault="005549B9" w:rsidP="00CD675C">
            <w:pPr>
              <w:pStyle w:val="ListParagraph"/>
              <w:tabs>
                <w:tab w:val="left" w:pos="2327"/>
              </w:tabs>
              <w:rPr>
                <w:rFonts w:ascii="Times New Roman" w:hAnsi="Times New Roman" w:cs="Times New Roman"/>
              </w:rPr>
            </w:pPr>
          </w:p>
        </w:tc>
        <w:tc>
          <w:tcPr>
            <w:tcW w:w="1151" w:type="pct"/>
          </w:tcPr>
          <w:p w:rsidR="00613DE9" w:rsidRPr="005549B9" w:rsidRDefault="0048238C" w:rsidP="0048238C">
            <w:pPr>
              <w:pStyle w:val="ListParagraph"/>
              <w:numPr>
                <w:ilvl w:val="0"/>
                <w:numId w:val="20"/>
              </w:numPr>
              <w:rPr>
                <w:rFonts w:ascii="Times New Roman" w:hAnsi="Times New Roman" w:cs="Times New Roman"/>
              </w:rPr>
            </w:pPr>
            <w:r>
              <w:rPr>
                <w:rFonts w:ascii="Times New Roman" w:hAnsi="Times New Roman" w:cs="Times New Roman"/>
              </w:rPr>
              <w:t xml:space="preserve">Principal meets with all </w:t>
            </w:r>
            <w:r w:rsidR="0013187F" w:rsidRPr="005549B9">
              <w:rPr>
                <w:rFonts w:ascii="Times New Roman" w:hAnsi="Times New Roman" w:cs="Times New Roman"/>
              </w:rPr>
              <w:t>mentors/mentees</w:t>
            </w:r>
          </w:p>
          <w:p w:rsidR="0013187F" w:rsidRDefault="0013187F" w:rsidP="0048238C">
            <w:pPr>
              <w:pStyle w:val="ListParagraph"/>
              <w:numPr>
                <w:ilvl w:val="0"/>
                <w:numId w:val="20"/>
              </w:numPr>
              <w:rPr>
                <w:rFonts w:ascii="Times New Roman" w:hAnsi="Times New Roman" w:cs="Times New Roman"/>
              </w:rPr>
            </w:pPr>
            <w:r w:rsidRPr="005549B9">
              <w:rPr>
                <w:rFonts w:ascii="Times New Roman" w:hAnsi="Times New Roman" w:cs="Times New Roman"/>
              </w:rPr>
              <w:t>100% new teachers experiencing success in classroom management</w:t>
            </w:r>
          </w:p>
          <w:p w:rsidR="005549B9" w:rsidRDefault="005549B9" w:rsidP="0048238C">
            <w:pPr>
              <w:pStyle w:val="ListParagraph"/>
              <w:numPr>
                <w:ilvl w:val="0"/>
                <w:numId w:val="20"/>
              </w:numPr>
              <w:rPr>
                <w:rFonts w:ascii="Times New Roman" w:hAnsi="Times New Roman" w:cs="Times New Roman"/>
              </w:rPr>
            </w:pPr>
            <w:r>
              <w:rPr>
                <w:rFonts w:ascii="Times New Roman" w:hAnsi="Times New Roman" w:cs="Times New Roman"/>
              </w:rPr>
              <w:t xml:space="preserve">100% </w:t>
            </w:r>
            <w:proofErr w:type="gramStart"/>
            <w:r w:rsidR="0048238C">
              <w:rPr>
                <w:rFonts w:ascii="Times New Roman" w:hAnsi="Times New Roman" w:cs="Times New Roman"/>
              </w:rPr>
              <w:t>teachers</w:t>
            </w:r>
            <w:proofErr w:type="gramEnd"/>
            <w:r>
              <w:rPr>
                <w:rFonts w:ascii="Times New Roman" w:hAnsi="Times New Roman" w:cs="Times New Roman"/>
              </w:rPr>
              <w:t xml:space="preserve"> check-in with</w:t>
            </w:r>
            <w:r w:rsidR="0048238C">
              <w:rPr>
                <w:rFonts w:ascii="Times New Roman" w:hAnsi="Times New Roman" w:cs="Times New Roman"/>
              </w:rPr>
              <w:t xml:space="preserve"> principal on</w:t>
            </w:r>
            <w:r>
              <w:rPr>
                <w:rFonts w:ascii="Times New Roman" w:hAnsi="Times New Roman" w:cs="Times New Roman"/>
              </w:rPr>
              <w:t xml:space="preserve"> IPDP goals and progress</w:t>
            </w:r>
          </w:p>
          <w:p w:rsidR="0048238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Assess 100% of school routines</w:t>
            </w:r>
          </w:p>
          <w:p w:rsid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100% staff review 11 principles</w:t>
            </w:r>
          </w:p>
          <w:p w:rsidR="00CD675C" w:rsidRP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Review and assess student discipline referrals</w:t>
            </w:r>
          </w:p>
        </w:tc>
        <w:tc>
          <w:tcPr>
            <w:tcW w:w="1152" w:type="pct"/>
          </w:tcPr>
          <w:p w:rsidR="00613DE9" w:rsidRDefault="005549B9" w:rsidP="005549B9">
            <w:pPr>
              <w:pStyle w:val="ListParagraph"/>
              <w:numPr>
                <w:ilvl w:val="0"/>
                <w:numId w:val="20"/>
              </w:numPr>
              <w:rPr>
                <w:rFonts w:ascii="Times New Roman" w:hAnsi="Times New Roman" w:cs="Times New Roman"/>
              </w:rPr>
            </w:pPr>
            <w:r>
              <w:rPr>
                <w:rFonts w:ascii="Times New Roman" w:hAnsi="Times New Roman" w:cs="Times New Roman"/>
              </w:rPr>
              <w:t>100% staff monitor IPDP progress</w:t>
            </w:r>
          </w:p>
          <w:p w:rsidR="0048238C" w:rsidRDefault="0048238C" w:rsidP="0048238C">
            <w:pPr>
              <w:pStyle w:val="ListParagraph"/>
              <w:numPr>
                <w:ilvl w:val="0"/>
                <w:numId w:val="20"/>
              </w:numPr>
              <w:rPr>
                <w:rFonts w:ascii="Times New Roman" w:hAnsi="Times New Roman" w:cs="Times New Roman"/>
              </w:rPr>
            </w:pPr>
            <w:r w:rsidRPr="005549B9">
              <w:rPr>
                <w:rFonts w:ascii="Times New Roman" w:hAnsi="Times New Roman" w:cs="Times New Roman"/>
              </w:rPr>
              <w:t>100% new teachers experiencing success in classroom management</w:t>
            </w:r>
          </w:p>
          <w:p w:rsidR="0048238C" w:rsidRDefault="0048238C" w:rsidP="00CD675C">
            <w:pPr>
              <w:pStyle w:val="ListParagraph"/>
              <w:numPr>
                <w:ilvl w:val="0"/>
                <w:numId w:val="20"/>
              </w:numPr>
              <w:rPr>
                <w:rFonts w:ascii="Times New Roman" w:hAnsi="Times New Roman" w:cs="Times New Roman"/>
              </w:rPr>
            </w:pPr>
            <w:r>
              <w:rPr>
                <w:rFonts w:ascii="Times New Roman" w:hAnsi="Times New Roman" w:cs="Times New Roman"/>
              </w:rPr>
              <w:t xml:space="preserve">100% </w:t>
            </w:r>
            <w:proofErr w:type="gramStart"/>
            <w:r>
              <w:rPr>
                <w:rFonts w:ascii="Times New Roman" w:hAnsi="Times New Roman" w:cs="Times New Roman"/>
              </w:rPr>
              <w:t>teachers</w:t>
            </w:r>
            <w:proofErr w:type="gramEnd"/>
            <w:r>
              <w:rPr>
                <w:rFonts w:ascii="Times New Roman" w:hAnsi="Times New Roman" w:cs="Times New Roman"/>
              </w:rPr>
              <w:t xml:space="preserve"> check-in with principal on IPDP goals and progress</w:t>
            </w:r>
          </w:p>
          <w:p w:rsid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Assess 100% of school routines</w:t>
            </w:r>
          </w:p>
          <w:p w:rsid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100% staff assess use of core values</w:t>
            </w:r>
          </w:p>
          <w:p w:rsidR="00CD675C" w:rsidRP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Review and assess student discipline referrals</w:t>
            </w:r>
          </w:p>
        </w:tc>
        <w:tc>
          <w:tcPr>
            <w:tcW w:w="1059" w:type="pct"/>
          </w:tcPr>
          <w:p w:rsidR="00613DE9" w:rsidRDefault="0048238C" w:rsidP="005549B9">
            <w:pPr>
              <w:pStyle w:val="ListParagraph"/>
              <w:numPr>
                <w:ilvl w:val="0"/>
                <w:numId w:val="20"/>
              </w:numPr>
              <w:rPr>
                <w:rFonts w:ascii="Times New Roman" w:hAnsi="Times New Roman" w:cs="Times New Roman"/>
              </w:rPr>
            </w:pPr>
            <w:r>
              <w:rPr>
                <w:rFonts w:ascii="Times New Roman" w:hAnsi="Times New Roman" w:cs="Times New Roman"/>
              </w:rPr>
              <w:t xml:space="preserve">100% take </w:t>
            </w:r>
            <w:r w:rsidR="0013187F" w:rsidRPr="005549B9">
              <w:rPr>
                <w:rFonts w:ascii="Times New Roman" w:hAnsi="Times New Roman" w:cs="Times New Roman"/>
              </w:rPr>
              <w:t>Panorama survey</w:t>
            </w:r>
          </w:p>
          <w:p w:rsidR="0048238C" w:rsidRPr="0048238C" w:rsidRDefault="0048238C" w:rsidP="0048238C">
            <w:pPr>
              <w:pStyle w:val="ListParagraph"/>
              <w:numPr>
                <w:ilvl w:val="0"/>
                <w:numId w:val="20"/>
              </w:numPr>
              <w:rPr>
                <w:rFonts w:ascii="Times New Roman" w:hAnsi="Times New Roman" w:cs="Times New Roman"/>
              </w:rPr>
            </w:pPr>
            <w:r>
              <w:rPr>
                <w:rFonts w:ascii="Times New Roman" w:hAnsi="Times New Roman" w:cs="Times New Roman"/>
              </w:rPr>
              <w:t xml:space="preserve">Principal meets with all </w:t>
            </w:r>
            <w:r w:rsidRPr="005549B9">
              <w:rPr>
                <w:rFonts w:ascii="Times New Roman" w:hAnsi="Times New Roman" w:cs="Times New Roman"/>
              </w:rPr>
              <w:t>mentors/mentees</w:t>
            </w:r>
          </w:p>
          <w:p w:rsidR="005549B9" w:rsidRDefault="005549B9" w:rsidP="005549B9">
            <w:pPr>
              <w:pStyle w:val="ListParagraph"/>
              <w:numPr>
                <w:ilvl w:val="0"/>
                <w:numId w:val="20"/>
              </w:numPr>
              <w:rPr>
                <w:rFonts w:ascii="Times New Roman" w:hAnsi="Times New Roman" w:cs="Times New Roman"/>
              </w:rPr>
            </w:pPr>
            <w:r>
              <w:rPr>
                <w:rFonts w:ascii="Times New Roman" w:hAnsi="Times New Roman" w:cs="Times New Roman"/>
              </w:rPr>
              <w:t xml:space="preserve">100% </w:t>
            </w:r>
            <w:r w:rsidR="0048238C">
              <w:rPr>
                <w:rFonts w:ascii="Times New Roman" w:hAnsi="Times New Roman" w:cs="Times New Roman"/>
              </w:rPr>
              <w:t>teachers</w:t>
            </w:r>
            <w:r>
              <w:rPr>
                <w:rFonts w:ascii="Times New Roman" w:hAnsi="Times New Roman" w:cs="Times New Roman"/>
              </w:rPr>
              <w:t xml:space="preserve"> reflect on IPDP progress</w:t>
            </w:r>
          </w:p>
          <w:p w:rsidR="0048238C" w:rsidRDefault="0048238C" w:rsidP="0048238C">
            <w:pPr>
              <w:pStyle w:val="ListParagraph"/>
              <w:numPr>
                <w:ilvl w:val="0"/>
                <w:numId w:val="20"/>
              </w:numPr>
              <w:rPr>
                <w:rFonts w:ascii="Times New Roman" w:hAnsi="Times New Roman" w:cs="Times New Roman"/>
              </w:rPr>
            </w:pPr>
            <w:r w:rsidRPr="005549B9">
              <w:rPr>
                <w:rFonts w:ascii="Times New Roman" w:hAnsi="Times New Roman" w:cs="Times New Roman"/>
              </w:rPr>
              <w:t>100% new teachers experiencing success in classroom management</w:t>
            </w:r>
          </w:p>
          <w:p w:rsidR="0048238C" w:rsidRDefault="0048238C" w:rsidP="00CD675C">
            <w:pPr>
              <w:pStyle w:val="ListParagraph"/>
              <w:numPr>
                <w:ilvl w:val="0"/>
                <w:numId w:val="20"/>
              </w:numPr>
              <w:rPr>
                <w:rFonts w:ascii="Times New Roman" w:hAnsi="Times New Roman" w:cs="Times New Roman"/>
              </w:rPr>
            </w:pPr>
            <w:r>
              <w:rPr>
                <w:rFonts w:ascii="Times New Roman" w:hAnsi="Times New Roman" w:cs="Times New Roman"/>
              </w:rPr>
              <w:t>100% staff check-in with IPDP goals and progress</w:t>
            </w:r>
          </w:p>
          <w:p w:rsid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Evaluate 100% of school routines</w:t>
            </w:r>
          </w:p>
          <w:p w:rsid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Evaluate integration of core values</w:t>
            </w:r>
          </w:p>
          <w:p w:rsidR="00CD675C" w:rsidRPr="00CD675C" w:rsidRDefault="00CD675C" w:rsidP="00CD675C">
            <w:pPr>
              <w:pStyle w:val="ListParagraph"/>
              <w:numPr>
                <w:ilvl w:val="0"/>
                <w:numId w:val="20"/>
              </w:numPr>
              <w:rPr>
                <w:rFonts w:ascii="Times New Roman" w:hAnsi="Times New Roman" w:cs="Times New Roman"/>
              </w:rPr>
            </w:pPr>
            <w:r>
              <w:rPr>
                <w:rFonts w:ascii="Times New Roman" w:hAnsi="Times New Roman" w:cs="Times New Roman"/>
              </w:rPr>
              <w:t>Review and assess student discipline referrals</w:t>
            </w:r>
          </w:p>
        </w:tc>
      </w:tr>
    </w:tbl>
    <w:p w:rsidR="00E62DC9" w:rsidRPr="00657550" w:rsidRDefault="00E62DC9" w:rsidP="0038081F">
      <w:pPr>
        <w:rPr>
          <w:rFonts w:ascii="Times New Roman" w:hAnsi="Times New Roman" w:cs="Times New Roman"/>
        </w:rPr>
      </w:pPr>
    </w:p>
    <w:tbl>
      <w:tblPr>
        <w:tblStyle w:val="TableGrid"/>
        <w:tblW w:w="13927" w:type="dxa"/>
        <w:tblInd w:w="-162" w:type="dxa"/>
        <w:tblLook w:val="04A0" w:firstRow="1" w:lastRow="0" w:firstColumn="1" w:lastColumn="0" w:noHBand="0" w:noVBand="1"/>
      </w:tblPr>
      <w:tblGrid>
        <w:gridCol w:w="2790"/>
        <w:gridCol w:w="2700"/>
        <w:gridCol w:w="2610"/>
        <w:gridCol w:w="2700"/>
        <w:gridCol w:w="3127"/>
      </w:tblGrid>
      <w:tr w:rsidR="00E62DC9" w:rsidRPr="00657550" w:rsidTr="008C761F">
        <w:trPr>
          <w:trHeight w:val="504"/>
        </w:trPr>
        <w:tc>
          <w:tcPr>
            <w:tcW w:w="13927" w:type="dxa"/>
            <w:gridSpan w:val="5"/>
            <w:shd w:val="clear" w:color="auto" w:fill="D5DCE4" w:themeFill="text2" w:themeFillTint="33"/>
            <w:vAlign w:val="center"/>
          </w:tcPr>
          <w:p w:rsidR="00E62DC9" w:rsidRPr="00657550" w:rsidRDefault="00E62DC9" w:rsidP="00581015">
            <w:pPr>
              <w:jc w:val="center"/>
              <w:rPr>
                <w:rFonts w:ascii="Times New Roman" w:hAnsi="Times New Roman" w:cs="Times New Roman"/>
              </w:rPr>
            </w:pPr>
            <w:r w:rsidRPr="007F0DD4">
              <w:rPr>
                <w:rFonts w:ascii="Times New Roman" w:hAnsi="Times New Roman" w:cs="Times New Roman"/>
                <w:b/>
                <w:sz w:val="24"/>
              </w:rPr>
              <w:t xml:space="preserve">Goal #2-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650E79" w:rsidRPr="00657550" w:rsidTr="008C761F">
        <w:trPr>
          <w:trHeight w:val="541"/>
        </w:trPr>
        <w:tc>
          <w:tcPr>
            <w:tcW w:w="2790"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rsidR="00650E79" w:rsidRPr="00657550" w:rsidRDefault="00650E79" w:rsidP="00650E79">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rsidR="00650E79" w:rsidRPr="00657550" w:rsidRDefault="00650E79" w:rsidP="00650E79">
            <w:pPr>
              <w:jc w:val="center"/>
              <w:rPr>
                <w:rFonts w:ascii="Times New Roman" w:hAnsi="Times New Roman" w:cs="Times New Roman"/>
                <w:noProof/>
              </w:rPr>
            </w:pPr>
          </w:p>
        </w:tc>
        <w:tc>
          <w:tcPr>
            <w:tcW w:w="2700"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10"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700" w:type="dxa"/>
            <w:shd w:val="clear" w:color="auto" w:fill="D5DCE4" w:themeFill="text2" w:themeFillTint="33"/>
          </w:tcPr>
          <w:p w:rsidR="00650E79" w:rsidRPr="00CD675C" w:rsidRDefault="00CD675C" w:rsidP="00CD675C">
            <w:pPr>
              <w:ind w:left="360"/>
              <w:jc w:val="center"/>
              <w:rPr>
                <w:rFonts w:ascii="Times New Roman" w:eastAsia="Times New Roman" w:hAnsi="Times New Roman" w:cs="Times New Roman"/>
                <w:b/>
                <w:bCs/>
                <w:color w:val="000000"/>
              </w:rPr>
            </w:pPr>
            <w:proofErr w:type="gramStart"/>
            <w:r w:rsidRPr="00CD675C">
              <w:rPr>
                <w:rFonts w:ascii="Times New Roman" w:eastAsia="Times New Roman" w:hAnsi="Times New Roman" w:cs="Times New Roman"/>
                <w:b/>
                <w:bCs/>
                <w:color w:val="000000"/>
                <w:highlight w:val="yellow"/>
              </w:rPr>
              <w:t>X</w:t>
            </w:r>
            <w:r>
              <w:rPr>
                <w:rFonts w:ascii="Times New Roman" w:eastAsia="Times New Roman" w:hAnsi="Times New Roman" w:cs="Times New Roman"/>
                <w:b/>
                <w:bCs/>
                <w:color w:val="000000"/>
              </w:rPr>
              <w:t xml:space="preserve">  </w:t>
            </w:r>
            <w:r w:rsidR="00650E79" w:rsidRPr="00CD675C">
              <w:rPr>
                <w:rFonts w:ascii="Times New Roman" w:eastAsia="Times New Roman" w:hAnsi="Times New Roman" w:cs="Times New Roman"/>
                <w:b/>
                <w:bCs/>
                <w:color w:val="000000"/>
              </w:rPr>
              <w:t>Pillar</w:t>
            </w:r>
            <w:proofErr w:type="gramEnd"/>
            <w:r w:rsidR="00650E79" w:rsidRPr="00CD675C">
              <w:rPr>
                <w:rFonts w:ascii="Times New Roman" w:eastAsia="Times New Roman" w:hAnsi="Times New Roman" w:cs="Times New Roman"/>
                <w:b/>
                <w:bCs/>
                <w:color w:val="000000"/>
              </w:rPr>
              <w:t xml:space="preserve"> 4:</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3127"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E62DC9" w:rsidRPr="00657550" w:rsidTr="008C761F">
        <w:trPr>
          <w:trHeight w:val="287"/>
        </w:trPr>
        <w:tc>
          <w:tcPr>
            <w:tcW w:w="13927" w:type="dxa"/>
            <w:gridSpan w:val="5"/>
            <w:shd w:val="clear" w:color="auto" w:fill="D5DCE4" w:themeFill="text2" w:themeFillTint="33"/>
          </w:tcPr>
          <w:p w:rsidR="00E62DC9" w:rsidRPr="00657550" w:rsidRDefault="00E62DC9" w:rsidP="00905601">
            <w:pPr>
              <w:rPr>
                <w:rFonts w:ascii="Times New Roman" w:hAnsi="Times New Roman" w:cs="Times New Roman"/>
                <w:b/>
              </w:rPr>
            </w:pPr>
            <w:r w:rsidRPr="00657550">
              <w:rPr>
                <w:rFonts w:ascii="Times New Roman" w:hAnsi="Times New Roman" w:cs="Times New Roman"/>
                <w:b/>
              </w:rPr>
              <w:t>SMART (Specific, Measurable, Achievabl</w:t>
            </w:r>
            <w:r w:rsidR="003835F1">
              <w:rPr>
                <w:rFonts w:ascii="Times New Roman" w:hAnsi="Times New Roman" w:cs="Times New Roman"/>
                <w:b/>
              </w:rPr>
              <w:t xml:space="preserve">e, Relevant and Timely)  Goal #2: </w:t>
            </w:r>
            <w:r w:rsidRPr="00657550">
              <w:rPr>
                <w:rFonts w:ascii="Times New Roman" w:hAnsi="Times New Roman" w:cs="Times New Roman"/>
                <w:b/>
              </w:rPr>
              <w:t>R</w:t>
            </w:r>
            <w:r w:rsidR="00905601">
              <w:rPr>
                <w:rFonts w:ascii="Times New Roman" w:hAnsi="Times New Roman" w:cs="Times New Roman"/>
                <w:b/>
              </w:rPr>
              <w:t>eading</w:t>
            </w:r>
          </w:p>
        </w:tc>
      </w:tr>
      <w:tr w:rsidR="0048238C" w:rsidRPr="00657550" w:rsidTr="008C761F">
        <w:trPr>
          <w:trHeight w:val="998"/>
        </w:trPr>
        <w:tc>
          <w:tcPr>
            <w:tcW w:w="13927" w:type="dxa"/>
            <w:gridSpan w:val="5"/>
          </w:tcPr>
          <w:p w:rsidR="00D05613" w:rsidRDefault="00CD675C" w:rsidP="0048238C">
            <w:pPr>
              <w:rPr>
                <w:rFonts w:ascii="Times New Roman" w:hAnsi="Times New Roman" w:cs="Times New Roman"/>
              </w:rPr>
            </w:pPr>
            <w:r>
              <w:rPr>
                <w:rFonts w:ascii="Times New Roman" w:hAnsi="Times New Roman" w:cs="Times New Roman"/>
              </w:rPr>
              <w:t>EOY STAR Reading will show minimum 1-year’s growth in grade-level equivalency</w:t>
            </w:r>
            <w:r w:rsidR="00D05613">
              <w:rPr>
                <w:rFonts w:ascii="Times New Roman" w:hAnsi="Times New Roman" w:cs="Times New Roman"/>
              </w:rPr>
              <w:t xml:space="preserve"> for 100% of general education students.</w:t>
            </w:r>
          </w:p>
          <w:p w:rsidR="00D05613" w:rsidRDefault="00D05613" w:rsidP="0048238C">
            <w:pPr>
              <w:rPr>
                <w:rFonts w:ascii="Times New Roman" w:hAnsi="Times New Roman" w:cs="Times New Roman"/>
              </w:rPr>
            </w:pPr>
          </w:p>
          <w:p w:rsidR="0048238C" w:rsidRPr="00657550" w:rsidRDefault="00D05613" w:rsidP="0048238C">
            <w:pPr>
              <w:rPr>
                <w:rFonts w:ascii="Times New Roman" w:hAnsi="Times New Roman" w:cs="Times New Roman"/>
              </w:rPr>
            </w:pPr>
            <w:r>
              <w:rPr>
                <w:rFonts w:ascii="Times New Roman" w:hAnsi="Times New Roman" w:cs="Times New Roman"/>
              </w:rPr>
              <w:t>EOY Special Education team review will reveal IEP goals were achieved for at least 9</w:t>
            </w:r>
            <w:r w:rsidR="0048238C">
              <w:rPr>
                <w:rFonts w:ascii="Times New Roman" w:hAnsi="Times New Roman" w:cs="Times New Roman"/>
              </w:rPr>
              <w:t xml:space="preserve">0% of students </w:t>
            </w:r>
            <w:r>
              <w:rPr>
                <w:rFonts w:ascii="Times New Roman" w:hAnsi="Times New Roman" w:cs="Times New Roman"/>
              </w:rPr>
              <w:t>with</w:t>
            </w:r>
            <w:r w:rsidR="0048238C">
              <w:rPr>
                <w:rFonts w:ascii="Times New Roman" w:hAnsi="Times New Roman" w:cs="Times New Roman"/>
              </w:rPr>
              <w:t xml:space="preserve"> IEP</w:t>
            </w:r>
            <w:r>
              <w:rPr>
                <w:rFonts w:ascii="Times New Roman" w:hAnsi="Times New Roman" w:cs="Times New Roman"/>
              </w:rPr>
              <w:t xml:space="preserve">s. </w:t>
            </w:r>
          </w:p>
        </w:tc>
      </w:tr>
      <w:tr w:rsidR="0048238C" w:rsidRPr="00657550" w:rsidTr="008C761F">
        <w:trPr>
          <w:trHeight w:val="270"/>
        </w:trPr>
        <w:tc>
          <w:tcPr>
            <w:tcW w:w="13927" w:type="dxa"/>
            <w:gridSpan w:val="5"/>
            <w:shd w:val="clear" w:color="auto" w:fill="D5DCE4" w:themeFill="text2" w:themeFillTint="33"/>
          </w:tcPr>
          <w:p w:rsidR="0048238C" w:rsidRPr="00657550" w:rsidRDefault="0048238C" w:rsidP="0048238C">
            <w:pPr>
              <w:rPr>
                <w:rFonts w:ascii="Times New Roman" w:hAnsi="Times New Roman" w:cs="Times New Roman"/>
                <w:b/>
              </w:rPr>
            </w:pPr>
            <w:r w:rsidRPr="00657550">
              <w:rPr>
                <w:rFonts w:ascii="Times New Roman" w:hAnsi="Times New Roman" w:cs="Times New Roman"/>
                <w:b/>
              </w:rPr>
              <w:t xml:space="preserve">Reading Plan </w:t>
            </w:r>
          </w:p>
        </w:tc>
      </w:tr>
      <w:tr w:rsidR="0048238C" w:rsidRPr="00657550" w:rsidTr="008C761F">
        <w:trPr>
          <w:trHeight w:val="526"/>
        </w:trPr>
        <w:tc>
          <w:tcPr>
            <w:tcW w:w="13927" w:type="dxa"/>
            <w:gridSpan w:val="5"/>
          </w:tcPr>
          <w:p w:rsidR="0048238C" w:rsidRPr="00EF684D" w:rsidRDefault="0048238C" w:rsidP="0048238C">
            <w:pPr>
              <w:rPr>
                <w:rFonts w:ascii="Times New Roman" w:hAnsi="Times New Roman" w:cs="Times New Roman"/>
                <w:i/>
              </w:rPr>
            </w:pPr>
            <w:r w:rsidRPr="00657550">
              <w:rPr>
                <w:rFonts w:ascii="Times New Roman" w:hAnsi="Times New Roman" w:cs="Times New Roman"/>
              </w:rPr>
              <w:t>Based on your needs assessment and Readi</w:t>
            </w:r>
            <w:r>
              <w:rPr>
                <w:rFonts w:ascii="Times New Roman" w:hAnsi="Times New Roman" w:cs="Times New Roman"/>
              </w:rPr>
              <w:t xml:space="preserve">ng data, what are your </w:t>
            </w:r>
            <w:r w:rsidRPr="00705535">
              <w:rPr>
                <w:rFonts w:ascii="Times New Roman" w:hAnsi="Times New Roman" w:cs="Times New Roman"/>
              </w:rPr>
              <w:t>two reading</w:t>
            </w:r>
            <w:r>
              <w:rPr>
                <w:rFonts w:ascii="Times New Roman" w:hAnsi="Times New Roman" w:cs="Times New Roman"/>
              </w:rPr>
              <w:t xml:space="preserve"> p</w:t>
            </w:r>
            <w:r w:rsidRPr="00657550">
              <w:rPr>
                <w:rFonts w:ascii="Times New Roman" w:hAnsi="Times New Roman" w:cs="Times New Roman"/>
              </w:rPr>
              <w:t xml:space="preserve">riorities? The areas you choose should be intentional and be the key levers that allow you to drive toward achieving your Reading SMART Goal. </w:t>
            </w:r>
            <w:r>
              <w:rPr>
                <w:rFonts w:ascii="Times New Roman" w:hAnsi="Times New Roman" w:cs="Times New Roman"/>
              </w:rPr>
              <w:t xml:space="preserve"> </w:t>
            </w:r>
            <w:r w:rsidRPr="00532DEA">
              <w:rPr>
                <w:rFonts w:ascii="Times New Roman" w:hAnsi="Times New Roman" w:cs="Times New Roman"/>
                <w:i/>
                <w:highlight w:val="yellow"/>
              </w:rPr>
              <w:t xml:space="preserve">Please </w:t>
            </w:r>
            <w:r>
              <w:rPr>
                <w:rFonts w:ascii="Times New Roman" w:hAnsi="Times New Roman" w:cs="Times New Roman"/>
                <w:i/>
                <w:highlight w:val="yellow"/>
              </w:rPr>
              <w:t>identify two</w:t>
            </w:r>
            <w:r w:rsidRPr="00532DEA">
              <w:rPr>
                <w:rFonts w:ascii="Times New Roman" w:hAnsi="Times New Roman" w:cs="Times New Roman"/>
                <w:i/>
                <w:highlight w:val="yellow"/>
              </w:rPr>
              <w:t xml:space="preserve"> areas of focus that most align with this goal.</w:t>
            </w:r>
          </w:p>
        </w:tc>
      </w:tr>
      <w:tr w:rsidR="0048238C" w:rsidRPr="00657550" w:rsidTr="008C761F">
        <w:trPr>
          <w:trHeight w:val="270"/>
        </w:trPr>
        <w:tc>
          <w:tcPr>
            <w:tcW w:w="13927" w:type="dxa"/>
            <w:gridSpan w:val="5"/>
            <w:shd w:val="clear" w:color="auto" w:fill="D5DCE4" w:themeFill="text2" w:themeFillTint="33"/>
          </w:tcPr>
          <w:p w:rsidR="0048238C" w:rsidRPr="00657550" w:rsidRDefault="0048238C" w:rsidP="0048238C">
            <w:pPr>
              <w:rPr>
                <w:rFonts w:ascii="Times New Roman" w:hAnsi="Times New Roman" w:cs="Times New Roman"/>
                <w:b/>
              </w:rPr>
            </w:pPr>
            <w:r w:rsidRPr="00657550">
              <w:rPr>
                <w:rFonts w:ascii="Times New Roman" w:hAnsi="Times New Roman" w:cs="Times New Roman"/>
                <w:b/>
              </w:rPr>
              <w:t xml:space="preserve">Priorities: </w:t>
            </w:r>
          </w:p>
        </w:tc>
      </w:tr>
      <w:tr w:rsidR="0048238C" w:rsidRPr="00657550" w:rsidTr="008C761F">
        <w:trPr>
          <w:trHeight w:val="255"/>
        </w:trPr>
        <w:tc>
          <w:tcPr>
            <w:tcW w:w="13927" w:type="dxa"/>
            <w:gridSpan w:val="5"/>
          </w:tcPr>
          <w:p w:rsidR="00CD675C" w:rsidRPr="00657550" w:rsidRDefault="00CD675C" w:rsidP="00CD675C">
            <w:pPr>
              <w:rPr>
                <w:rFonts w:ascii="Times New Roman" w:hAnsi="Times New Roman" w:cs="Times New Roman"/>
              </w:rPr>
            </w:pPr>
            <w:r w:rsidRPr="00657550">
              <w:rPr>
                <w:rFonts w:ascii="Times New Roman" w:hAnsi="Times New Roman" w:cs="Times New Roman"/>
              </w:rPr>
              <w:t>1.</w:t>
            </w:r>
            <w:r>
              <w:rPr>
                <w:rFonts w:ascii="Times New Roman" w:hAnsi="Times New Roman" w:cs="Times New Roman"/>
              </w:rPr>
              <w:t xml:space="preserve"> </w:t>
            </w:r>
            <w:r w:rsidR="00D05613">
              <w:rPr>
                <w:rFonts w:ascii="Times New Roman" w:hAnsi="Times New Roman" w:cs="Times New Roman"/>
              </w:rPr>
              <w:t xml:space="preserve">Build teacher capacity to implement with fidelity the new </w:t>
            </w:r>
            <w:proofErr w:type="spellStart"/>
            <w:r w:rsidR="00D05613">
              <w:rPr>
                <w:rFonts w:ascii="Times New Roman" w:hAnsi="Times New Roman" w:cs="Times New Roman"/>
              </w:rPr>
              <w:t>MyView</w:t>
            </w:r>
            <w:proofErr w:type="spellEnd"/>
            <w:r w:rsidR="00D05613">
              <w:rPr>
                <w:rFonts w:ascii="Times New Roman" w:hAnsi="Times New Roman" w:cs="Times New Roman"/>
              </w:rPr>
              <w:t xml:space="preserve"> Literacy curriculum using standards-based assessments, grading, and lesson planning.</w:t>
            </w:r>
            <w:r>
              <w:rPr>
                <w:rFonts w:ascii="Times New Roman" w:hAnsi="Times New Roman" w:cs="Times New Roman"/>
              </w:rPr>
              <w:t xml:space="preserve"> </w:t>
            </w:r>
          </w:p>
          <w:p w:rsidR="0048238C" w:rsidRPr="00657550" w:rsidRDefault="00CD675C" w:rsidP="00CD675C">
            <w:pPr>
              <w:rPr>
                <w:rFonts w:ascii="Times New Roman" w:hAnsi="Times New Roman" w:cs="Times New Roman"/>
              </w:rPr>
            </w:pPr>
            <w:r w:rsidRPr="00657550">
              <w:rPr>
                <w:rFonts w:ascii="Times New Roman" w:hAnsi="Times New Roman" w:cs="Times New Roman"/>
              </w:rPr>
              <w:t>2.</w:t>
            </w:r>
            <w:r>
              <w:rPr>
                <w:rFonts w:ascii="Times New Roman" w:hAnsi="Times New Roman" w:cs="Times New Roman"/>
              </w:rPr>
              <w:t xml:space="preserve"> Deepen staff knowledge </w:t>
            </w:r>
            <w:r w:rsidR="00D05613">
              <w:rPr>
                <w:rFonts w:ascii="Times New Roman" w:hAnsi="Times New Roman" w:cs="Times New Roman"/>
              </w:rPr>
              <w:t>and practice of effective reading instruction for decoding, phonics, vocabulary development, and guided reading as they apply to all subject areas.</w:t>
            </w:r>
          </w:p>
        </w:tc>
      </w:tr>
      <w:tr w:rsidR="0048238C" w:rsidRPr="00657550" w:rsidTr="008C761F">
        <w:trPr>
          <w:trHeight w:val="270"/>
        </w:trPr>
        <w:tc>
          <w:tcPr>
            <w:tcW w:w="13927" w:type="dxa"/>
            <w:gridSpan w:val="5"/>
          </w:tcPr>
          <w:p w:rsidR="0048238C" w:rsidRPr="00657550" w:rsidRDefault="0048238C" w:rsidP="0048238C">
            <w:pPr>
              <w:rPr>
                <w:rFonts w:ascii="Times New Roman" w:hAnsi="Times New Roman" w:cs="Times New Roman"/>
              </w:rPr>
            </w:pPr>
            <w:r w:rsidRPr="00657550">
              <w:rPr>
                <w:rFonts w:ascii="Times New Roman" w:hAnsi="Times New Roman" w:cs="Times New Roman"/>
                <w:b/>
              </w:rPr>
              <w:t>Funding Source(s):</w:t>
            </w:r>
          </w:p>
        </w:tc>
      </w:tr>
    </w:tbl>
    <w:tbl>
      <w:tblPr>
        <w:tblStyle w:val="TableGrid"/>
        <w:tblpPr w:leftFromText="180" w:rightFromText="180" w:vertAnchor="page" w:horzAnchor="margin" w:tblpY="8161"/>
        <w:tblW w:w="5000" w:type="pct"/>
        <w:tblLook w:val="04A0" w:firstRow="1" w:lastRow="0" w:firstColumn="1" w:lastColumn="0" w:noHBand="0" w:noVBand="1"/>
      </w:tblPr>
      <w:tblGrid>
        <w:gridCol w:w="5755"/>
        <w:gridCol w:w="7915"/>
      </w:tblGrid>
      <w:tr w:rsidR="00D05613" w:rsidRPr="00657550" w:rsidTr="008C761F">
        <w:trPr>
          <w:trHeight w:val="884"/>
        </w:trPr>
        <w:tc>
          <w:tcPr>
            <w:tcW w:w="2105" w:type="pct"/>
            <w:shd w:val="clear" w:color="auto" w:fill="FFF2CC" w:themeFill="accent4" w:themeFillTint="33"/>
          </w:tcPr>
          <w:p w:rsidR="00D05613" w:rsidRPr="00657550" w:rsidRDefault="00D05613" w:rsidP="00D05613">
            <w:pPr>
              <w:rPr>
                <w:rFonts w:ascii="Times New Roman" w:hAnsi="Times New Roman" w:cs="Times New Roman"/>
                <w:b/>
              </w:rPr>
            </w:pPr>
            <w:r w:rsidRPr="00657550">
              <w:rPr>
                <w:rFonts w:ascii="Times New Roman" w:hAnsi="Times New Roman" w:cs="Times New Roman"/>
                <w:b/>
              </w:rPr>
              <w:t xml:space="preserve">Priority # 1 </w:t>
            </w:r>
          </w:p>
        </w:tc>
        <w:tc>
          <w:tcPr>
            <w:tcW w:w="2895" w:type="pct"/>
            <w:shd w:val="clear" w:color="auto" w:fill="FFF2CC" w:themeFill="accent4" w:themeFillTint="33"/>
          </w:tcPr>
          <w:p w:rsidR="00D05613" w:rsidRPr="00657550" w:rsidRDefault="00D05613" w:rsidP="00D05613">
            <w:pPr>
              <w:rPr>
                <w:rFonts w:ascii="Times New Roman" w:hAnsi="Times New Roman" w:cs="Times New Roman"/>
              </w:rPr>
            </w:pPr>
            <w:r>
              <w:rPr>
                <w:rFonts w:ascii="Times New Roman" w:hAnsi="Times New Roman" w:cs="Times New Roman"/>
              </w:rPr>
              <w:t xml:space="preserve">Build teacher capacity to implement with fidelity the new </w:t>
            </w:r>
            <w:proofErr w:type="spellStart"/>
            <w:r>
              <w:rPr>
                <w:rFonts w:ascii="Times New Roman" w:hAnsi="Times New Roman" w:cs="Times New Roman"/>
              </w:rPr>
              <w:t>MyView</w:t>
            </w:r>
            <w:proofErr w:type="spellEnd"/>
            <w:r>
              <w:rPr>
                <w:rFonts w:ascii="Times New Roman" w:hAnsi="Times New Roman" w:cs="Times New Roman"/>
              </w:rPr>
              <w:t xml:space="preserve"> Literacy curriculum using standards-based assessments, grading, and lesson planning. </w:t>
            </w:r>
          </w:p>
          <w:p w:rsidR="00D05613" w:rsidRPr="00657550" w:rsidRDefault="00D05613" w:rsidP="00D05613">
            <w:pPr>
              <w:rPr>
                <w:rFonts w:ascii="Times New Roman" w:hAnsi="Times New Roman" w:cs="Times New Roman"/>
                <w:b/>
              </w:rPr>
            </w:pPr>
          </w:p>
        </w:tc>
      </w:tr>
      <w:tr w:rsidR="00D05613" w:rsidRPr="00657550" w:rsidTr="008C761F">
        <w:trPr>
          <w:trHeight w:val="884"/>
        </w:trPr>
        <w:tc>
          <w:tcPr>
            <w:tcW w:w="2105" w:type="pct"/>
          </w:tcPr>
          <w:p w:rsidR="00D05613" w:rsidRPr="00657550" w:rsidRDefault="00D05613" w:rsidP="00D05613">
            <w:pPr>
              <w:rPr>
                <w:rFonts w:ascii="Times New Roman" w:hAnsi="Times New Roman" w:cs="Times New Roman"/>
                <w:b/>
              </w:rPr>
            </w:pPr>
            <w:r w:rsidRPr="00657550">
              <w:rPr>
                <w:rFonts w:ascii="Times New Roman" w:hAnsi="Times New Roman" w:cs="Times New Roman"/>
                <w:b/>
              </w:rPr>
              <w:t xml:space="preserve">Evidence-based strategy </w:t>
            </w:r>
          </w:p>
        </w:tc>
        <w:tc>
          <w:tcPr>
            <w:tcW w:w="2895" w:type="pct"/>
          </w:tcPr>
          <w:p w:rsidR="00D05613" w:rsidRDefault="008C761F" w:rsidP="00D05613">
            <w:pPr>
              <w:rPr>
                <w:rFonts w:ascii="Times New Roman" w:hAnsi="Times New Roman" w:cs="Times New Roman"/>
              </w:rPr>
            </w:pPr>
            <w:r>
              <w:rPr>
                <w:rFonts w:ascii="Times New Roman" w:hAnsi="Times New Roman" w:cs="Times New Roman"/>
              </w:rPr>
              <w:t>Ongoing coaching observation/feedback cycles</w:t>
            </w:r>
          </w:p>
          <w:p w:rsidR="008C761F" w:rsidRDefault="008C761F" w:rsidP="00D05613">
            <w:pPr>
              <w:rPr>
                <w:rFonts w:ascii="Times New Roman" w:hAnsi="Times New Roman" w:cs="Times New Roman"/>
              </w:rPr>
            </w:pPr>
            <w:r>
              <w:rPr>
                <w:rFonts w:ascii="Times New Roman" w:hAnsi="Times New Roman" w:cs="Times New Roman"/>
              </w:rPr>
              <w:t xml:space="preserve">Support for implementing </w:t>
            </w:r>
            <w:proofErr w:type="spellStart"/>
            <w:r>
              <w:rPr>
                <w:rFonts w:ascii="Times New Roman" w:hAnsi="Times New Roman" w:cs="Times New Roman"/>
              </w:rPr>
              <w:t>MyView</w:t>
            </w:r>
            <w:proofErr w:type="spellEnd"/>
            <w:r>
              <w:rPr>
                <w:rFonts w:ascii="Times New Roman" w:hAnsi="Times New Roman" w:cs="Times New Roman"/>
              </w:rPr>
              <w:t xml:space="preserve"> Literacy</w:t>
            </w:r>
          </w:p>
          <w:p w:rsidR="00D05613" w:rsidRDefault="008C761F" w:rsidP="00D05613">
            <w:pPr>
              <w:rPr>
                <w:rFonts w:ascii="Times New Roman" w:hAnsi="Times New Roman" w:cs="Times New Roman"/>
              </w:rPr>
            </w:pPr>
            <w:r>
              <w:rPr>
                <w:rFonts w:ascii="Times New Roman" w:hAnsi="Times New Roman" w:cs="Times New Roman"/>
              </w:rPr>
              <w:t>Best practices in Standards-</w:t>
            </w:r>
            <w:r w:rsidR="00D05613">
              <w:rPr>
                <w:rFonts w:ascii="Times New Roman" w:hAnsi="Times New Roman" w:cs="Times New Roman"/>
              </w:rPr>
              <w:t>Based Instruction</w:t>
            </w:r>
          </w:p>
          <w:p w:rsidR="008614F9" w:rsidRPr="00F5577A" w:rsidRDefault="008614F9" w:rsidP="00D05613">
            <w:pPr>
              <w:rPr>
                <w:rFonts w:ascii="Times New Roman" w:hAnsi="Times New Roman" w:cs="Times New Roman"/>
              </w:rPr>
            </w:pPr>
            <w:r>
              <w:rPr>
                <w:rFonts w:ascii="Times New Roman" w:hAnsi="Times New Roman" w:cs="Times New Roman"/>
              </w:rPr>
              <w:t>District lesson plan templates</w:t>
            </w:r>
          </w:p>
        </w:tc>
      </w:tr>
      <w:tr w:rsidR="00D05613" w:rsidRPr="00657550" w:rsidTr="008C761F">
        <w:trPr>
          <w:trHeight w:val="530"/>
        </w:trPr>
        <w:tc>
          <w:tcPr>
            <w:tcW w:w="2105" w:type="pct"/>
          </w:tcPr>
          <w:p w:rsidR="00D05613" w:rsidRPr="00657550" w:rsidRDefault="00D05613" w:rsidP="00D05613">
            <w:pPr>
              <w:rPr>
                <w:rFonts w:ascii="Times New Roman" w:hAnsi="Times New Roman" w:cs="Times New Roman"/>
                <w:b/>
              </w:rPr>
            </w:pPr>
            <w:r w:rsidRPr="00657550">
              <w:rPr>
                <w:rFonts w:ascii="Times New Roman" w:hAnsi="Times New Roman" w:cs="Times New Roman"/>
                <w:b/>
              </w:rPr>
              <w:t>Cost to support implementation of strategy:</w:t>
            </w:r>
          </w:p>
        </w:tc>
        <w:tc>
          <w:tcPr>
            <w:tcW w:w="2895" w:type="pct"/>
          </w:tcPr>
          <w:p w:rsidR="00D05613" w:rsidRDefault="00D05613" w:rsidP="00D05613">
            <w:pPr>
              <w:rPr>
                <w:rFonts w:ascii="Times New Roman" w:hAnsi="Times New Roman" w:cs="Times New Roman"/>
                <w:b/>
              </w:rPr>
            </w:pPr>
          </w:p>
          <w:p w:rsidR="00D05613" w:rsidRPr="00657550" w:rsidRDefault="008C761F" w:rsidP="00D05613">
            <w:pPr>
              <w:rPr>
                <w:rFonts w:ascii="Times New Roman" w:hAnsi="Times New Roman" w:cs="Times New Roman"/>
                <w:b/>
              </w:rPr>
            </w:pPr>
            <w:r>
              <w:rPr>
                <w:rFonts w:ascii="Times New Roman" w:hAnsi="Times New Roman" w:cs="Times New Roman"/>
                <w:b/>
              </w:rPr>
              <w:t>NA</w:t>
            </w:r>
          </w:p>
        </w:tc>
      </w:tr>
    </w:tbl>
    <w:p w:rsidR="00C412BE" w:rsidRPr="00657550" w:rsidRDefault="00C412BE" w:rsidP="00C412BE">
      <w:pPr>
        <w:rPr>
          <w:rFonts w:ascii="Times New Roman" w:hAnsi="Times New Roman" w:cs="Times New Roman"/>
        </w:rPr>
      </w:pPr>
    </w:p>
    <w:tbl>
      <w:tblPr>
        <w:tblStyle w:val="TableGrid"/>
        <w:tblW w:w="5118" w:type="pct"/>
        <w:tblInd w:w="-95" w:type="dxa"/>
        <w:tblLook w:val="04A0" w:firstRow="1" w:lastRow="0" w:firstColumn="1" w:lastColumn="0" w:noHBand="0" w:noVBand="1"/>
      </w:tblPr>
      <w:tblGrid>
        <w:gridCol w:w="1531"/>
        <w:gridCol w:w="3059"/>
        <w:gridCol w:w="3151"/>
        <w:gridCol w:w="3238"/>
        <w:gridCol w:w="3014"/>
      </w:tblGrid>
      <w:tr w:rsidR="00CD675C" w:rsidRPr="00657550" w:rsidTr="009C547D">
        <w:trPr>
          <w:trHeight w:val="787"/>
        </w:trPr>
        <w:tc>
          <w:tcPr>
            <w:tcW w:w="1640" w:type="pct"/>
            <w:gridSpan w:val="2"/>
            <w:shd w:val="clear" w:color="auto" w:fill="FFF2CC" w:themeFill="accent4" w:themeFillTint="33"/>
          </w:tcPr>
          <w:p w:rsidR="00CD675C" w:rsidRPr="00657550" w:rsidRDefault="00CD675C" w:rsidP="00CD675C">
            <w:pPr>
              <w:rPr>
                <w:rFonts w:ascii="Times New Roman" w:hAnsi="Times New Roman" w:cs="Times New Roman"/>
                <w:b/>
              </w:rPr>
            </w:pPr>
            <w:r w:rsidRPr="00657550">
              <w:rPr>
                <w:rFonts w:ascii="Times New Roman" w:hAnsi="Times New Roman" w:cs="Times New Roman"/>
                <w:b/>
              </w:rPr>
              <w:lastRenderedPageBreak/>
              <w:t xml:space="preserve">Priority # 2 </w:t>
            </w:r>
          </w:p>
        </w:tc>
        <w:tc>
          <w:tcPr>
            <w:tcW w:w="3360" w:type="pct"/>
            <w:gridSpan w:val="3"/>
            <w:shd w:val="clear" w:color="auto" w:fill="FFF2CC" w:themeFill="accent4" w:themeFillTint="33"/>
          </w:tcPr>
          <w:p w:rsidR="00CD675C" w:rsidRPr="00657550" w:rsidRDefault="008C761F" w:rsidP="00CD675C">
            <w:pPr>
              <w:rPr>
                <w:rFonts w:ascii="Times New Roman" w:hAnsi="Times New Roman" w:cs="Times New Roman"/>
                <w:b/>
              </w:rPr>
            </w:pPr>
            <w:r>
              <w:rPr>
                <w:rFonts w:ascii="Times New Roman" w:hAnsi="Times New Roman" w:cs="Times New Roman"/>
              </w:rPr>
              <w:t>Deepen staff knowledge and practice of effective reading instruction for decoding, phonics, vocabulary development, and guided reading as they apply to all subject areas.</w:t>
            </w:r>
          </w:p>
        </w:tc>
      </w:tr>
      <w:tr w:rsidR="00CD675C" w:rsidRPr="00657550" w:rsidTr="009C547D">
        <w:trPr>
          <w:trHeight w:val="885"/>
        </w:trPr>
        <w:tc>
          <w:tcPr>
            <w:tcW w:w="1640" w:type="pct"/>
            <w:gridSpan w:val="2"/>
          </w:tcPr>
          <w:p w:rsidR="00CD675C" w:rsidRPr="00657550" w:rsidRDefault="00CD675C" w:rsidP="00CD675C">
            <w:pPr>
              <w:rPr>
                <w:rFonts w:ascii="Times New Roman" w:hAnsi="Times New Roman" w:cs="Times New Roman"/>
                <w:b/>
              </w:rPr>
            </w:pPr>
            <w:r w:rsidRPr="00657550">
              <w:rPr>
                <w:rFonts w:ascii="Times New Roman" w:hAnsi="Times New Roman" w:cs="Times New Roman"/>
                <w:b/>
              </w:rPr>
              <w:t xml:space="preserve">Evidence-based strategy </w:t>
            </w:r>
          </w:p>
        </w:tc>
        <w:tc>
          <w:tcPr>
            <w:tcW w:w="3360" w:type="pct"/>
            <w:gridSpan w:val="3"/>
          </w:tcPr>
          <w:p w:rsidR="008614F9" w:rsidRDefault="008614F9" w:rsidP="008614F9">
            <w:pPr>
              <w:rPr>
                <w:rFonts w:ascii="Times New Roman" w:hAnsi="Times New Roman" w:cs="Times New Roman"/>
              </w:rPr>
            </w:pPr>
            <w:r>
              <w:rPr>
                <w:rFonts w:ascii="Times New Roman" w:hAnsi="Times New Roman" w:cs="Times New Roman"/>
              </w:rPr>
              <w:t>Ongoing coaching observation/feedback cycles</w:t>
            </w:r>
          </w:p>
          <w:p w:rsidR="008614F9" w:rsidRDefault="008614F9" w:rsidP="008614F9">
            <w:pPr>
              <w:rPr>
                <w:rFonts w:ascii="Times New Roman" w:hAnsi="Times New Roman" w:cs="Times New Roman"/>
              </w:rPr>
            </w:pPr>
            <w:r>
              <w:rPr>
                <w:rFonts w:ascii="Times New Roman" w:hAnsi="Times New Roman" w:cs="Times New Roman"/>
              </w:rPr>
              <w:t xml:space="preserve">Support for implementing </w:t>
            </w:r>
            <w:proofErr w:type="spellStart"/>
            <w:r>
              <w:rPr>
                <w:rFonts w:ascii="Times New Roman" w:hAnsi="Times New Roman" w:cs="Times New Roman"/>
              </w:rPr>
              <w:t>MyView</w:t>
            </w:r>
            <w:proofErr w:type="spellEnd"/>
            <w:r>
              <w:rPr>
                <w:rFonts w:ascii="Times New Roman" w:hAnsi="Times New Roman" w:cs="Times New Roman"/>
              </w:rPr>
              <w:t xml:space="preserve"> Literacy</w:t>
            </w:r>
          </w:p>
          <w:p w:rsidR="00CD675C" w:rsidRDefault="00CD675C" w:rsidP="00CD675C">
            <w:pPr>
              <w:rPr>
                <w:rFonts w:ascii="Times New Roman" w:hAnsi="Times New Roman" w:cs="Times New Roman"/>
              </w:rPr>
            </w:pPr>
            <w:r>
              <w:rPr>
                <w:rFonts w:ascii="Times New Roman" w:hAnsi="Times New Roman" w:cs="Times New Roman"/>
              </w:rPr>
              <w:t xml:space="preserve">Daily implementation of Guided Reading (3 groups per day) </w:t>
            </w:r>
          </w:p>
          <w:p w:rsidR="008614F9" w:rsidRDefault="008614F9" w:rsidP="008614F9">
            <w:pPr>
              <w:rPr>
                <w:rFonts w:ascii="Times New Roman" w:hAnsi="Times New Roman" w:cs="Times New Roman"/>
              </w:rPr>
            </w:pPr>
            <w:r>
              <w:rPr>
                <w:rFonts w:ascii="Times New Roman" w:hAnsi="Times New Roman" w:cs="Times New Roman"/>
              </w:rPr>
              <w:t>Guided Reading PD/Lesson Plan guidance (Jan Richardson, CAFÉ book, and curriculum specialist)</w:t>
            </w:r>
          </w:p>
          <w:p w:rsidR="008614F9" w:rsidRDefault="008614F9" w:rsidP="00CD675C">
            <w:pPr>
              <w:rPr>
                <w:rFonts w:ascii="Times New Roman" w:hAnsi="Times New Roman" w:cs="Times New Roman"/>
              </w:rPr>
            </w:pPr>
            <w:r>
              <w:rPr>
                <w:rFonts w:ascii="Times New Roman" w:hAnsi="Times New Roman" w:cs="Times New Roman"/>
              </w:rPr>
              <w:t>Classroom and small group instruction support by reading specialist</w:t>
            </w:r>
          </w:p>
          <w:p w:rsidR="00CD675C" w:rsidRPr="00F5577A" w:rsidRDefault="00CD675C" w:rsidP="00CD675C">
            <w:pPr>
              <w:rPr>
                <w:rFonts w:ascii="Times New Roman" w:hAnsi="Times New Roman" w:cs="Times New Roman"/>
              </w:rPr>
            </w:pPr>
          </w:p>
        </w:tc>
      </w:tr>
      <w:tr w:rsidR="00CD675C" w:rsidRPr="00657550" w:rsidTr="009C547D">
        <w:trPr>
          <w:trHeight w:val="672"/>
        </w:trPr>
        <w:tc>
          <w:tcPr>
            <w:tcW w:w="1640" w:type="pct"/>
            <w:gridSpan w:val="2"/>
          </w:tcPr>
          <w:p w:rsidR="00CD675C" w:rsidRPr="00657550" w:rsidRDefault="00CD675C" w:rsidP="00CD675C">
            <w:pPr>
              <w:rPr>
                <w:rFonts w:ascii="Times New Roman" w:hAnsi="Times New Roman" w:cs="Times New Roman"/>
                <w:b/>
              </w:rPr>
            </w:pPr>
            <w:r w:rsidRPr="00657550">
              <w:rPr>
                <w:rFonts w:ascii="Times New Roman" w:hAnsi="Times New Roman" w:cs="Times New Roman"/>
                <w:b/>
              </w:rPr>
              <w:t>Cost to support implementation of strategy:</w:t>
            </w:r>
          </w:p>
        </w:tc>
        <w:tc>
          <w:tcPr>
            <w:tcW w:w="3360" w:type="pct"/>
            <w:gridSpan w:val="3"/>
          </w:tcPr>
          <w:p w:rsidR="00CD675C" w:rsidRPr="00657550" w:rsidRDefault="00CD675C" w:rsidP="00CD675C">
            <w:pPr>
              <w:rPr>
                <w:rFonts w:ascii="Times New Roman" w:hAnsi="Times New Roman" w:cs="Times New Roman"/>
                <w:b/>
              </w:rPr>
            </w:pPr>
            <w:r>
              <w:rPr>
                <w:rFonts w:ascii="Times New Roman" w:hAnsi="Times New Roman" w:cs="Times New Roman"/>
                <w:b/>
              </w:rPr>
              <w:t>NA</w:t>
            </w:r>
          </w:p>
        </w:tc>
      </w:tr>
      <w:tr w:rsidR="00056DFC" w:rsidRPr="00657550" w:rsidTr="00613DE9">
        <w:trPr>
          <w:trHeight w:val="344"/>
        </w:trPr>
        <w:tc>
          <w:tcPr>
            <w:tcW w:w="5000" w:type="pct"/>
            <w:gridSpan w:val="5"/>
            <w:shd w:val="clear" w:color="auto" w:fill="D5DCE4" w:themeFill="text2" w:themeFillTint="33"/>
          </w:tcPr>
          <w:p w:rsidR="00056DFC" w:rsidRPr="009B508A" w:rsidRDefault="00056DFC"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056DFC" w:rsidRPr="00657550" w:rsidTr="009C547D">
        <w:trPr>
          <w:trHeight w:val="282"/>
        </w:trPr>
        <w:tc>
          <w:tcPr>
            <w:tcW w:w="547" w:type="pct"/>
          </w:tcPr>
          <w:p w:rsidR="00056DFC" w:rsidRDefault="00056DFC" w:rsidP="00166382">
            <w:pPr>
              <w:jc w:val="center"/>
              <w:rPr>
                <w:rFonts w:ascii="Times New Roman" w:hAnsi="Times New Roman" w:cs="Times New Roman"/>
                <w:b/>
              </w:rPr>
            </w:pPr>
          </w:p>
        </w:tc>
        <w:tc>
          <w:tcPr>
            <w:tcW w:w="1093"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August</w:t>
            </w:r>
          </w:p>
        </w:tc>
        <w:tc>
          <w:tcPr>
            <w:tcW w:w="1126" w:type="pct"/>
          </w:tcPr>
          <w:p w:rsidR="00056DFC" w:rsidRPr="00657550" w:rsidRDefault="00056DFC" w:rsidP="00166382">
            <w:pPr>
              <w:jc w:val="center"/>
              <w:rPr>
                <w:rFonts w:ascii="Times New Roman" w:hAnsi="Times New Roman" w:cs="Times New Roman"/>
                <w:b/>
              </w:rPr>
            </w:pPr>
            <w:r w:rsidRPr="00705535">
              <w:rPr>
                <w:rFonts w:ascii="Times New Roman" w:hAnsi="Times New Roman" w:cs="Times New Roman"/>
                <w:b/>
              </w:rPr>
              <w:t>December</w:t>
            </w:r>
          </w:p>
        </w:tc>
        <w:tc>
          <w:tcPr>
            <w:tcW w:w="1157" w:type="pct"/>
          </w:tcPr>
          <w:p w:rsidR="00056DFC" w:rsidRPr="00657550" w:rsidRDefault="00056DFC" w:rsidP="00166382">
            <w:pPr>
              <w:jc w:val="center"/>
              <w:rPr>
                <w:rFonts w:ascii="Times New Roman" w:hAnsi="Times New Roman" w:cs="Times New Roman"/>
                <w:b/>
              </w:rPr>
            </w:pPr>
            <w:r w:rsidRPr="00657550">
              <w:rPr>
                <w:rFonts w:ascii="Times New Roman" w:hAnsi="Times New Roman" w:cs="Times New Roman"/>
                <w:b/>
              </w:rPr>
              <w:t>February/March</w:t>
            </w:r>
          </w:p>
        </w:tc>
        <w:tc>
          <w:tcPr>
            <w:tcW w:w="1077"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May</w:t>
            </w:r>
          </w:p>
        </w:tc>
      </w:tr>
      <w:tr w:rsidR="00CD675C" w:rsidRPr="00657550" w:rsidTr="009C547D">
        <w:trPr>
          <w:trHeight w:val="929"/>
        </w:trPr>
        <w:tc>
          <w:tcPr>
            <w:tcW w:w="547" w:type="pct"/>
          </w:tcPr>
          <w:p w:rsidR="00CD675C" w:rsidRPr="00056DFC" w:rsidRDefault="00CD675C" w:rsidP="00CD675C">
            <w:pPr>
              <w:rPr>
                <w:rFonts w:ascii="Times New Roman" w:hAnsi="Times New Roman" w:cs="Times New Roman"/>
                <w:b/>
              </w:rPr>
            </w:pPr>
            <w:r w:rsidRPr="00056DFC">
              <w:rPr>
                <w:rFonts w:ascii="Times New Roman" w:hAnsi="Times New Roman" w:cs="Times New Roman"/>
                <w:b/>
              </w:rPr>
              <w:t xml:space="preserve">Students </w:t>
            </w:r>
          </w:p>
        </w:tc>
        <w:tc>
          <w:tcPr>
            <w:tcW w:w="1093" w:type="pct"/>
          </w:tcPr>
          <w:p w:rsidR="00CD675C"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t>100% of students complete STAR Reading</w:t>
            </w:r>
            <w:r w:rsidR="0036432D">
              <w:rPr>
                <w:rFonts w:ascii="Times New Roman" w:hAnsi="Times New Roman" w:cs="Times New Roman"/>
              </w:rPr>
              <w:t xml:space="preserve"> or Early Literacy</w:t>
            </w:r>
            <w:r>
              <w:rPr>
                <w:rFonts w:ascii="Times New Roman" w:hAnsi="Times New Roman" w:cs="Times New Roman"/>
              </w:rPr>
              <w:t xml:space="preserve"> assessment</w:t>
            </w:r>
            <w:r w:rsidR="000A0662">
              <w:rPr>
                <w:rFonts w:ascii="Times New Roman" w:hAnsi="Times New Roman" w:cs="Times New Roman"/>
              </w:rPr>
              <w:t>s</w:t>
            </w:r>
            <w:r>
              <w:rPr>
                <w:rFonts w:ascii="Times New Roman" w:hAnsi="Times New Roman" w:cs="Times New Roman"/>
              </w:rPr>
              <w:t xml:space="preserve"> </w:t>
            </w:r>
          </w:p>
          <w:p w:rsidR="000A0662" w:rsidRDefault="000A0662" w:rsidP="00CD675C">
            <w:pPr>
              <w:pStyle w:val="ListParagraph"/>
              <w:numPr>
                <w:ilvl w:val="0"/>
                <w:numId w:val="24"/>
              </w:numPr>
              <w:rPr>
                <w:rFonts w:ascii="Times New Roman" w:hAnsi="Times New Roman" w:cs="Times New Roman"/>
              </w:rPr>
            </w:pPr>
            <w:r>
              <w:rPr>
                <w:rFonts w:ascii="Times New Roman" w:hAnsi="Times New Roman" w:cs="Times New Roman"/>
              </w:rPr>
              <w:t>Work with teachers to collaboratively establish individual growth goals.</w:t>
            </w:r>
          </w:p>
          <w:p w:rsidR="00CD675C" w:rsidRPr="008871D2"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100% of students invited and encouraged to participate in Principal’s Reading Challenge.</w:t>
            </w:r>
          </w:p>
          <w:p w:rsidR="00CD675C" w:rsidRPr="00657550" w:rsidRDefault="00CD675C" w:rsidP="00CD675C">
            <w:pPr>
              <w:rPr>
                <w:rFonts w:ascii="Times New Roman" w:hAnsi="Times New Roman" w:cs="Times New Roman"/>
              </w:rPr>
            </w:pPr>
          </w:p>
        </w:tc>
        <w:tc>
          <w:tcPr>
            <w:tcW w:w="1126" w:type="pct"/>
          </w:tcPr>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t xml:space="preserve">Monthly STAR </w:t>
            </w:r>
            <w:r w:rsidR="000A0662">
              <w:rPr>
                <w:rFonts w:ascii="Times New Roman" w:hAnsi="Times New Roman" w:cs="Times New Roman"/>
              </w:rPr>
              <w:t>P</w:t>
            </w:r>
            <w:r w:rsidR="009C547D">
              <w:rPr>
                <w:rFonts w:ascii="Times New Roman" w:hAnsi="Times New Roman" w:cs="Times New Roman"/>
              </w:rPr>
              <w:t>rogress monitoring shows at least 9</w:t>
            </w:r>
            <w:r w:rsidR="000A0662">
              <w:rPr>
                <w:rFonts w:ascii="Times New Roman" w:hAnsi="Times New Roman" w:cs="Times New Roman"/>
              </w:rPr>
              <w:t>0%</w:t>
            </w:r>
            <w:r>
              <w:rPr>
                <w:rFonts w:ascii="Times New Roman" w:hAnsi="Times New Roman" w:cs="Times New Roman"/>
              </w:rPr>
              <w:t xml:space="preserve"> students are on track to meet goal</w:t>
            </w:r>
            <w:r w:rsidR="000A0662">
              <w:rPr>
                <w:rFonts w:ascii="Times New Roman" w:hAnsi="Times New Roman" w:cs="Times New Roman"/>
              </w:rPr>
              <w:t>s</w:t>
            </w:r>
            <w:r>
              <w:rPr>
                <w:rFonts w:ascii="Times New Roman" w:hAnsi="Times New Roman" w:cs="Times New Roman"/>
              </w:rPr>
              <w:t xml:space="preserve">. </w:t>
            </w:r>
          </w:p>
          <w:p w:rsidR="000A0662"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On MOY STAR, 100% students show positive growth on grade-level equivalency.</w:t>
            </w:r>
          </w:p>
          <w:p w:rsidR="000A0662" w:rsidRPr="001C5901"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100% students completed 20 books for reading challenge by MOY</w:t>
            </w:r>
          </w:p>
          <w:p w:rsidR="00CD675C" w:rsidRPr="00657550" w:rsidRDefault="00CD675C" w:rsidP="00CD675C">
            <w:pPr>
              <w:rPr>
                <w:rFonts w:ascii="Times New Roman" w:hAnsi="Times New Roman" w:cs="Times New Roman"/>
              </w:rPr>
            </w:pPr>
          </w:p>
        </w:tc>
        <w:tc>
          <w:tcPr>
            <w:tcW w:w="1157" w:type="pct"/>
          </w:tcPr>
          <w:p w:rsidR="00CD675C" w:rsidRDefault="00CD675C" w:rsidP="000A0662">
            <w:pPr>
              <w:pStyle w:val="ListParagraph"/>
              <w:numPr>
                <w:ilvl w:val="0"/>
                <w:numId w:val="24"/>
              </w:numPr>
              <w:rPr>
                <w:rFonts w:ascii="Times New Roman" w:hAnsi="Times New Roman" w:cs="Times New Roman"/>
              </w:rPr>
            </w:pPr>
            <w:r>
              <w:rPr>
                <w:rFonts w:ascii="Times New Roman" w:hAnsi="Times New Roman" w:cs="Times New Roman"/>
              </w:rPr>
              <w:t xml:space="preserve">Monthly STAR </w:t>
            </w:r>
            <w:r w:rsidR="000A0662">
              <w:rPr>
                <w:rFonts w:ascii="Times New Roman" w:hAnsi="Times New Roman" w:cs="Times New Roman"/>
              </w:rPr>
              <w:t>P</w:t>
            </w:r>
            <w:r w:rsidR="009C547D">
              <w:rPr>
                <w:rFonts w:ascii="Times New Roman" w:hAnsi="Times New Roman" w:cs="Times New Roman"/>
              </w:rPr>
              <w:t>rogress monitoring shows at least 9</w:t>
            </w:r>
            <w:r w:rsidR="000A0662">
              <w:rPr>
                <w:rFonts w:ascii="Times New Roman" w:hAnsi="Times New Roman" w:cs="Times New Roman"/>
              </w:rPr>
              <w:t xml:space="preserve">0% </w:t>
            </w:r>
            <w:r>
              <w:rPr>
                <w:rFonts w:ascii="Times New Roman" w:hAnsi="Times New Roman" w:cs="Times New Roman"/>
              </w:rPr>
              <w:t>students are on track to meet goal</w:t>
            </w:r>
            <w:r w:rsidR="008871D2">
              <w:rPr>
                <w:rFonts w:ascii="Times New Roman" w:hAnsi="Times New Roman" w:cs="Times New Roman"/>
              </w:rPr>
              <w:t>s</w:t>
            </w:r>
            <w:r>
              <w:rPr>
                <w:rFonts w:ascii="Times New Roman" w:hAnsi="Times New Roman" w:cs="Times New Roman"/>
              </w:rPr>
              <w:t xml:space="preserve">. </w:t>
            </w:r>
          </w:p>
          <w:p w:rsidR="000A0662" w:rsidRPr="000A0662"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100% students actively participating in reading challenge</w:t>
            </w:r>
          </w:p>
        </w:tc>
        <w:tc>
          <w:tcPr>
            <w:tcW w:w="1077" w:type="pct"/>
          </w:tcPr>
          <w:p w:rsidR="00CD675C" w:rsidRDefault="00CD675C" w:rsidP="0036432D">
            <w:pPr>
              <w:pStyle w:val="ListParagraph"/>
              <w:numPr>
                <w:ilvl w:val="0"/>
                <w:numId w:val="24"/>
              </w:numPr>
              <w:rPr>
                <w:rFonts w:ascii="Times New Roman" w:hAnsi="Times New Roman" w:cs="Times New Roman"/>
              </w:rPr>
            </w:pPr>
            <w:r>
              <w:rPr>
                <w:rFonts w:ascii="Times New Roman" w:hAnsi="Times New Roman" w:cs="Times New Roman"/>
              </w:rPr>
              <w:t>EOY STAR Reading assessments indicate goal</w:t>
            </w:r>
            <w:r w:rsidR="000A0662">
              <w:rPr>
                <w:rFonts w:ascii="Times New Roman" w:hAnsi="Times New Roman" w:cs="Times New Roman"/>
              </w:rPr>
              <w:t>s</w:t>
            </w:r>
            <w:r>
              <w:rPr>
                <w:rFonts w:ascii="Times New Roman" w:hAnsi="Times New Roman" w:cs="Times New Roman"/>
              </w:rPr>
              <w:t xml:space="preserve"> for growth achieved. </w:t>
            </w:r>
          </w:p>
          <w:p w:rsidR="00CD675C" w:rsidRPr="001C5901" w:rsidRDefault="000A0662" w:rsidP="0036432D">
            <w:pPr>
              <w:pStyle w:val="ListParagraph"/>
              <w:numPr>
                <w:ilvl w:val="0"/>
                <w:numId w:val="24"/>
              </w:numPr>
              <w:rPr>
                <w:rFonts w:ascii="Times New Roman" w:hAnsi="Times New Roman" w:cs="Times New Roman"/>
              </w:rPr>
            </w:pPr>
            <w:r>
              <w:rPr>
                <w:rFonts w:ascii="Times New Roman" w:hAnsi="Times New Roman" w:cs="Times New Roman"/>
              </w:rPr>
              <w:t>100% students completed 40 books for reading challenge by EOY</w:t>
            </w:r>
          </w:p>
        </w:tc>
      </w:tr>
      <w:tr w:rsidR="00CD675C" w:rsidRPr="00657550" w:rsidTr="009C547D">
        <w:trPr>
          <w:trHeight w:val="929"/>
        </w:trPr>
        <w:tc>
          <w:tcPr>
            <w:tcW w:w="547" w:type="pct"/>
          </w:tcPr>
          <w:p w:rsidR="00CD675C" w:rsidRPr="00056DFC" w:rsidRDefault="00CD675C" w:rsidP="00CD675C">
            <w:pPr>
              <w:rPr>
                <w:rFonts w:ascii="Times New Roman" w:hAnsi="Times New Roman" w:cs="Times New Roman"/>
                <w:b/>
              </w:rPr>
            </w:pPr>
            <w:r w:rsidRPr="00056DFC">
              <w:rPr>
                <w:rFonts w:ascii="Times New Roman" w:hAnsi="Times New Roman" w:cs="Times New Roman"/>
                <w:b/>
              </w:rPr>
              <w:t xml:space="preserve">Teachers </w:t>
            </w:r>
          </w:p>
        </w:tc>
        <w:tc>
          <w:tcPr>
            <w:tcW w:w="1093" w:type="pct"/>
          </w:tcPr>
          <w:p w:rsidR="0036432D" w:rsidRDefault="0036432D" w:rsidP="0036432D">
            <w:pPr>
              <w:pStyle w:val="ListParagraph"/>
              <w:numPr>
                <w:ilvl w:val="0"/>
                <w:numId w:val="24"/>
              </w:numPr>
              <w:rPr>
                <w:rFonts w:ascii="Times New Roman" w:hAnsi="Times New Roman" w:cs="Times New Roman"/>
              </w:rPr>
            </w:pPr>
            <w:r>
              <w:rPr>
                <w:rFonts w:ascii="Times New Roman" w:hAnsi="Times New Roman" w:cs="Times New Roman"/>
              </w:rPr>
              <w:t>100% receive training on PBTE and observation/feedback cycles</w:t>
            </w:r>
          </w:p>
          <w:p w:rsidR="00CD675C" w:rsidRPr="000A0662" w:rsidRDefault="0036432D" w:rsidP="00CD675C">
            <w:pPr>
              <w:pStyle w:val="ListParagraph"/>
              <w:numPr>
                <w:ilvl w:val="0"/>
                <w:numId w:val="24"/>
              </w:numPr>
              <w:tabs>
                <w:tab w:val="left" w:pos="2327"/>
              </w:tabs>
              <w:rPr>
                <w:rFonts w:ascii="Times New Roman" w:hAnsi="Times New Roman" w:cs="Times New Roman"/>
              </w:rPr>
            </w:pPr>
            <w:r>
              <w:rPr>
                <w:rFonts w:ascii="Times New Roman" w:hAnsi="Times New Roman" w:cs="Times New Roman"/>
              </w:rPr>
              <w:t>Weekly classroom walkthroughs result in 90% action steps from feedback</w:t>
            </w:r>
          </w:p>
          <w:p w:rsidR="00CD675C" w:rsidRPr="000A0662" w:rsidRDefault="00CD675C" w:rsidP="00CD675C">
            <w:pPr>
              <w:pStyle w:val="ListParagraph"/>
              <w:numPr>
                <w:ilvl w:val="0"/>
                <w:numId w:val="24"/>
              </w:numPr>
              <w:rPr>
                <w:rFonts w:ascii="Times New Roman" w:hAnsi="Times New Roman" w:cs="Times New Roman"/>
              </w:rPr>
            </w:pPr>
            <w:r w:rsidRPr="001C5901">
              <w:rPr>
                <w:rFonts w:ascii="Times New Roman" w:hAnsi="Times New Roman" w:cs="Times New Roman"/>
              </w:rPr>
              <w:lastRenderedPageBreak/>
              <w:t>100% certified staff trained on Guided Reading expectations (instructional and environmental) and corresponding checklist for classroom walkthroughs</w:t>
            </w:r>
          </w:p>
          <w:p w:rsidR="000A0662" w:rsidRDefault="00CD675C" w:rsidP="0036432D">
            <w:pPr>
              <w:pStyle w:val="ListParagraph"/>
              <w:numPr>
                <w:ilvl w:val="0"/>
                <w:numId w:val="24"/>
              </w:numPr>
              <w:rPr>
                <w:rFonts w:ascii="Times New Roman" w:hAnsi="Times New Roman" w:cs="Times New Roman"/>
              </w:rPr>
            </w:pPr>
            <w:r>
              <w:rPr>
                <w:rFonts w:ascii="Times New Roman" w:hAnsi="Times New Roman" w:cs="Times New Roman"/>
              </w:rPr>
              <w:t xml:space="preserve">Teachers conduct STAR </w:t>
            </w:r>
            <w:r w:rsidR="000A0662">
              <w:rPr>
                <w:rFonts w:ascii="Times New Roman" w:hAnsi="Times New Roman" w:cs="Times New Roman"/>
              </w:rPr>
              <w:t>Progress Monitoring</w:t>
            </w:r>
            <w:r>
              <w:rPr>
                <w:rFonts w:ascii="Times New Roman" w:hAnsi="Times New Roman" w:cs="Times New Roman"/>
              </w:rPr>
              <w:t xml:space="preserve"> monthly and reconfigure Guided Reading groups according to data. </w:t>
            </w:r>
          </w:p>
          <w:p w:rsidR="00CD675C" w:rsidRPr="000A0662"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Work with</w:t>
            </w:r>
            <w:r w:rsidR="00CD675C">
              <w:rPr>
                <w:rFonts w:ascii="Times New Roman" w:hAnsi="Times New Roman" w:cs="Times New Roman"/>
              </w:rPr>
              <w:t xml:space="preserve"> student</w:t>
            </w:r>
            <w:r>
              <w:rPr>
                <w:rFonts w:ascii="Times New Roman" w:hAnsi="Times New Roman" w:cs="Times New Roman"/>
              </w:rPr>
              <w:t>s to</w:t>
            </w:r>
            <w:r w:rsidR="00CD675C">
              <w:rPr>
                <w:rFonts w:ascii="Times New Roman" w:hAnsi="Times New Roman" w:cs="Times New Roman"/>
              </w:rPr>
              <w:t xml:space="preserve"> collaboratively establish individual growth goal</w:t>
            </w:r>
            <w:r>
              <w:rPr>
                <w:rFonts w:ascii="Times New Roman" w:hAnsi="Times New Roman" w:cs="Times New Roman"/>
              </w:rPr>
              <w:t>s</w:t>
            </w:r>
            <w:r w:rsidR="00CD675C">
              <w:rPr>
                <w:rFonts w:ascii="Times New Roman" w:hAnsi="Times New Roman" w:cs="Times New Roman"/>
              </w:rPr>
              <w:t xml:space="preserve">. </w:t>
            </w:r>
          </w:p>
        </w:tc>
        <w:tc>
          <w:tcPr>
            <w:tcW w:w="1126" w:type="pct"/>
          </w:tcPr>
          <w:p w:rsidR="0036432D" w:rsidRPr="0048238C" w:rsidRDefault="0036432D" w:rsidP="0036432D">
            <w:pPr>
              <w:pStyle w:val="ListParagraph"/>
              <w:numPr>
                <w:ilvl w:val="0"/>
                <w:numId w:val="24"/>
              </w:numPr>
              <w:rPr>
                <w:rFonts w:ascii="Times New Roman" w:hAnsi="Times New Roman" w:cs="Times New Roman"/>
              </w:rPr>
            </w:pPr>
            <w:r w:rsidRPr="009F37E5">
              <w:rPr>
                <w:rFonts w:ascii="Times New Roman" w:hAnsi="Times New Roman" w:cs="Times New Roman"/>
              </w:rPr>
              <w:lastRenderedPageBreak/>
              <w:t xml:space="preserve">Weekly classroom walkthroughs result in </w:t>
            </w:r>
            <w:r>
              <w:rPr>
                <w:rFonts w:ascii="Times New Roman" w:hAnsi="Times New Roman" w:cs="Times New Roman"/>
              </w:rPr>
              <w:t>90% action steps from feedback</w:t>
            </w:r>
          </w:p>
          <w:p w:rsidR="0036432D" w:rsidRDefault="0036432D" w:rsidP="0036432D">
            <w:pPr>
              <w:pStyle w:val="ListParagraph"/>
              <w:numPr>
                <w:ilvl w:val="0"/>
                <w:numId w:val="24"/>
              </w:numPr>
              <w:rPr>
                <w:rFonts w:ascii="Times New Roman" w:hAnsi="Times New Roman" w:cs="Times New Roman"/>
              </w:rPr>
            </w:pPr>
            <w:r>
              <w:rPr>
                <w:rFonts w:ascii="Times New Roman" w:hAnsi="Times New Roman" w:cs="Times New Roman"/>
              </w:rPr>
              <w:t>All teachers demonstrate proficiency on PBTE in 3 of 5 categories</w:t>
            </w:r>
          </w:p>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lastRenderedPageBreak/>
              <w:t xml:space="preserve">Monthly STAR </w:t>
            </w:r>
            <w:r w:rsidR="000A0662">
              <w:rPr>
                <w:rFonts w:ascii="Times New Roman" w:hAnsi="Times New Roman" w:cs="Times New Roman"/>
              </w:rPr>
              <w:t>Progress Monitoring</w:t>
            </w:r>
            <w:r>
              <w:rPr>
                <w:rFonts w:ascii="Times New Roman" w:hAnsi="Times New Roman" w:cs="Times New Roman"/>
              </w:rPr>
              <w:t xml:space="preserve"> indicate </w:t>
            </w:r>
            <w:r w:rsidR="000A0662">
              <w:rPr>
                <w:rFonts w:ascii="Times New Roman" w:hAnsi="Times New Roman" w:cs="Times New Roman"/>
              </w:rPr>
              <w:t>90% of</w:t>
            </w:r>
            <w:r>
              <w:rPr>
                <w:rFonts w:ascii="Times New Roman" w:hAnsi="Times New Roman" w:cs="Times New Roman"/>
              </w:rPr>
              <w:t xml:space="preserve"> stud</w:t>
            </w:r>
            <w:r w:rsidR="000A0662">
              <w:rPr>
                <w:rFonts w:ascii="Times New Roman" w:hAnsi="Times New Roman" w:cs="Times New Roman"/>
              </w:rPr>
              <w:t>ents are on track to meet goals</w:t>
            </w:r>
          </w:p>
          <w:p w:rsidR="00CD675C" w:rsidRPr="000A0662" w:rsidRDefault="00CD675C" w:rsidP="00CD675C">
            <w:pPr>
              <w:pStyle w:val="ListParagraph"/>
              <w:numPr>
                <w:ilvl w:val="0"/>
                <w:numId w:val="24"/>
              </w:numPr>
              <w:rPr>
                <w:rFonts w:ascii="Times New Roman" w:hAnsi="Times New Roman" w:cs="Times New Roman"/>
              </w:rPr>
            </w:pPr>
            <w:r w:rsidRPr="001C5901">
              <w:rPr>
                <w:rFonts w:ascii="Times New Roman" w:hAnsi="Times New Roman" w:cs="Times New Roman"/>
              </w:rPr>
              <w:t xml:space="preserve">Leaders conduct classroom walkthroughs with Guided Reading checklist in 100% classrooms </w:t>
            </w:r>
          </w:p>
          <w:p w:rsidR="000A0662" w:rsidRDefault="00CD675C" w:rsidP="0036432D">
            <w:pPr>
              <w:pStyle w:val="ListParagraph"/>
              <w:numPr>
                <w:ilvl w:val="0"/>
                <w:numId w:val="24"/>
              </w:numPr>
              <w:rPr>
                <w:rFonts w:ascii="Times New Roman" w:hAnsi="Times New Roman" w:cs="Times New Roman"/>
              </w:rPr>
            </w:pPr>
            <w:r>
              <w:rPr>
                <w:rFonts w:ascii="Times New Roman" w:hAnsi="Times New Roman" w:cs="Times New Roman"/>
              </w:rPr>
              <w:t xml:space="preserve">Teachers conduct STAR </w:t>
            </w:r>
            <w:r w:rsidR="000A0662">
              <w:rPr>
                <w:rFonts w:ascii="Times New Roman" w:hAnsi="Times New Roman" w:cs="Times New Roman"/>
              </w:rPr>
              <w:t xml:space="preserve">Progress monitoring </w:t>
            </w:r>
            <w:r>
              <w:rPr>
                <w:rFonts w:ascii="Times New Roman" w:hAnsi="Times New Roman" w:cs="Times New Roman"/>
              </w:rPr>
              <w:t xml:space="preserve">monthly and reconfigure Guided Reading groups according to data. </w:t>
            </w:r>
          </w:p>
          <w:p w:rsidR="00CD675C" w:rsidRPr="000A0662" w:rsidRDefault="000A0662" w:rsidP="00CD675C">
            <w:pPr>
              <w:pStyle w:val="ListParagraph"/>
              <w:numPr>
                <w:ilvl w:val="0"/>
                <w:numId w:val="24"/>
              </w:numPr>
              <w:rPr>
                <w:rFonts w:ascii="Times New Roman" w:hAnsi="Times New Roman" w:cs="Times New Roman"/>
              </w:rPr>
            </w:pPr>
            <w:r>
              <w:rPr>
                <w:rFonts w:ascii="Times New Roman" w:hAnsi="Times New Roman" w:cs="Times New Roman"/>
              </w:rPr>
              <w:t>M</w:t>
            </w:r>
            <w:r w:rsidR="00CD675C">
              <w:rPr>
                <w:rFonts w:ascii="Times New Roman" w:hAnsi="Times New Roman" w:cs="Times New Roman"/>
              </w:rPr>
              <w:t>onitor progress toward individual growth goal</w:t>
            </w:r>
            <w:r>
              <w:rPr>
                <w:rFonts w:ascii="Times New Roman" w:hAnsi="Times New Roman" w:cs="Times New Roman"/>
              </w:rPr>
              <w:t>s with students</w:t>
            </w:r>
            <w:r w:rsidR="00CD675C">
              <w:rPr>
                <w:rFonts w:ascii="Times New Roman" w:hAnsi="Times New Roman" w:cs="Times New Roman"/>
              </w:rPr>
              <w:t xml:space="preserve">. </w:t>
            </w:r>
          </w:p>
          <w:p w:rsidR="00CD675C" w:rsidRPr="00657550" w:rsidRDefault="00CD675C" w:rsidP="009C547D">
            <w:pPr>
              <w:pStyle w:val="ListParagraph"/>
              <w:rPr>
                <w:rFonts w:ascii="Times New Roman" w:hAnsi="Times New Roman" w:cs="Times New Roman"/>
              </w:rPr>
            </w:pPr>
          </w:p>
        </w:tc>
        <w:tc>
          <w:tcPr>
            <w:tcW w:w="1157" w:type="pct"/>
          </w:tcPr>
          <w:p w:rsidR="0036432D" w:rsidRPr="0048238C" w:rsidRDefault="0036432D" w:rsidP="0036432D">
            <w:pPr>
              <w:pStyle w:val="ListParagraph"/>
              <w:numPr>
                <w:ilvl w:val="0"/>
                <w:numId w:val="24"/>
              </w:numPr>
              <w:rPr>
                <w:rFonts w:ascii="Times New Roman" w:hAnsi="Times New Roman" w:cs="Times New Roman"/>
              </w:rPr>
            </w:pPr>
            <w:r w:rsidRPr="009F37E5">
              <w:rPr>
                <w:rFonts w:ascii="Times New Roman" w:hAnsi="Times New Roman" w:cs="Times New Roman"/>
              </w:rPr>
              <w:lastRenderedPageBreak/>
              <w:t xml:space="preserve">Weekly classroom walkthroughs result in </w:t>
            </w:r>
            <w:r>
              <w:rPr>
                <w:rFonts w:ascii="Times New Roman" w:hAnsi="Times New Roman" w:cs="Times New Roman"/>
              </w:rPr>
              <w:t>90% action steps from feedback</w:t>
            </w:r>
          </w:p>
          <w:p w:rsidR="0036432D" w:rsidRDefault="0036432D" w:rsidP="0036432D">
            <w:pPr>
              <w:pStyle w:val="ListParagraph"/>
              <w:numPr>
                <w:ilvl w:val="0"/>
                <w:numId w:val="24"/>
              </w:numPr>
              <w:rPr>
                <w:rFonts w:ascii="Times New Roman" w:hAnsi="Times New Roman" w:cs="Times New Roman"/>
              </w:rPr>
            </w:pPr>
            <w:r>
              <w:rPr>
                <w:rFonts w:ascii="Times New Roman" w:hAnsi="Times New Roman" w:cs="Times New Roman"/>
              </w:rPr>
              <w:t>All teachers demonstrate proficiency on PBTE in 4 of 5 categories</w:t>
            </w:r>
          </w:p>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lastRenderedPageBreak/>
              <w:t xml:space="preserve">Monthly STAR Reading assessments indicate </w:t>
            </w:r>
            <w:r w:rsidR="009C547D">
              <w:rPr>
                <w:rFonts w:ascii="Times New Roman" w:hAnsi="Times New Roman" w:cs="Times New Roman"/>
              </w:rPr>
              <w:t>90%</w:t>
            </w:r>
            <w:r>
              <w:rPr>
                <w:rFonts w:ascii="Times New Roman" w:hAnsi="Times New Roman" w:cs="Times New Roman"/>
              </w:rPr>
              <w:t xml:space="preserve"> students are on track to meet goal. </w:t>
            </w:r>
          </w:p>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t>Leaders conduct classroom walkthroughs with Guided Reading checklist in 100% of classrooms</w:t>
            </w:r>
          </w:p>
          <w:p w:rsidR="00CD675C" w:rsidRDefault="00CD675C" w:rsidP="0036432D">
            <w:pPr>
              <w:pStyle w:val="ListParagraph"/>
              <w:numPr>
                <w:ilvl w:val="0"/>
                <w:numId w:val="24"/>
              </w:numPr>
              <w:rPr>
                <w:rFonts w:ascii="Times New Roman" w:hAnsi="Times New Roman" w:cs="Times New Roman"/>
              </w:rPr>
            </w:pPr>
            <w:r>
              <w:rPr>
                <w:rFonts w:ascii="Times New Roman" w:hAnsi="Times New Roman" w:cs="Times New Roman"/>
              </w:rPr>
              <w:t>Teachers conduct STAR Reading assessment monthly and reconfigure Guided Re</w:t>
            </w:r>
            <w:r w:rsidR="000A0662">
              <w:rPr>
                <w:rFonts w:ascii="Times New Roman" w:hAnsi="Times New Roman" w:cs="Times New Roman"/>
              </w:rPr>
              <w:t>ading groups according to data.</w:t>
            </w:r>
          </w:p>
          <w:p w:rsidR="000A0662" w:rsidRPr="000A0662" w:rsidRDefault="000A0662" w:rsidP="000A0662">
            <w:pPr>
              <w:pStyle w:val="ListParagraph"/>
              <w:numPr>
                <w:ilvl w:val="0"/>
                <w:numId w:val="24"/>
              </w:numPr>
              <w:rPr>
                <w:rFonts w:ascii="Times New Roman" w:hAnsi="Times New Roman" w:cs="Times New Roman"/>
              </w:rPr>
            </w:pPr>
            <w:r>
              <w:rPr>
                <w:rFonts w:ascii="Times New Roman" w:hAnsi="Times New Roman" w:cs="Times New Roman"/>
              </w:rPr>
              <w:t xml:space="preserve">Monitor progress toward individual growth goals with students. </w:t>
            </w:r>
          </w:p>
          <w:p w:rsidR="00CD675C" w:rsidRPr="009C547D" w:rsidRDefault="00CD675C" w:rsidP="009C547D">
            <w:pPr>
              <w:pStyle w:val="ListParagraph"/>
              <w:rPr>
                <w:rFonts w:ascii="Times New Roman" w:hAnsi="Times New Roman" w:cs="Times New Roman"/>
              </w:rPr>
            </w:pPr>
          </w:p>
        </w:tc>
        <w:tc>
          <w:tcPr>
            <w:tcW w:w="1077" w:type="pct"/>
          </w:tcPr>
          <w:p w:rsidR="0036432D" w:rsidRPr="0048238C" w:rsidRDefault="0036432D" w:rsidP="0036432D">
            <w:pPr>
              <w:pStyle w:val="ListParagraph"/>
              <w:numPr>
                <w:ilvl w:val="0"/>
                <w:numId w:val="24"/>
              </w:numPr>
              <w:rPr>
                <w:rFonts w:ascii="Times New Roman" w:hAnsi="Times New Roman" w:cs="Times New Roman"/>
              </w:rPr>
            </w:pPr>
            <w:r w:rsidRPr="009F37E5">
              <w:rPr>
                <w:rFonts w:ascii="Times New Roman" w:hAnsi="Times New Roman" w:cs="Times New Roman"/>
              </w:rPr>
              <w:lastRenderedPageBreak/>
              <w:t xml:space="preserve">Weekly classroom walkthroughs result in </w:t>
            </w:r>
            <w:r>
              <w:rPr>
                <w:rFonts w:ascii="Times New Roman" w:hAnsi="Times New Roman" w:cs="Times New Roman"/>
              </w:rPr>
              <w:t>90% action steps from feedback</w:t>
            </w:r>
          </w:p>
          <w:p w:rsidR="0036432D" w:rsidRDefault="0036432D" w:rsidP="0036432D">
            <w:pPr>
              <w:pStyle w:val="ListParagraph"/>
              <w:numPr>
                <w:ilvl w:val="0"/>
                <w:numId w:val="24"/>
              </w:numPr>
              <w:rPr>
                <w:rFonts w:ascii="Times New Roman" w:hAnsi="Times New Roman" w:cs="Times New Roman"/>
              </w:rPr>
            </w:pPr>
            <w:r>
              <w:rPr>
                <w:rFonts w:ascii="Times New Roman" w:hAnsi="Times New Roman" w:cs="Times New Roman"/>
              </w:rPr>
              <w:t>All teachers demonstrate proficiency on PBTE in 5 of 5 categories</w:t>
            </w:r>
          </w:p>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lastRenderedPageBreak/>
              <w:t>EOY STAR Reading assessments indicate goal</w:t>
            </w:r>
            <w:r w:rsidR="009C547D">
              <w:rPr>
                <w:rFonts w:ascii="Times New Roman" w:hAnsi="Times New Roman" w:cs="Times New Roman"/>
              </w:rPr>
              <w:t>s</w:t>
            </w:r>
            <w:r>
              <w:rPr>
                <w:rFonts w:ascii="Times New Roman" w:hAnsi="Times New Roman" w:cs="Times New Roman"/>
              </w:rPr>
              <w:t xml:space="preserve"> for growth achieved. </w:t>
            </w:r>
          </w:p>
          <w:p w:rsidR="00CD675C" w:rsidRPr="000A0662"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t xml:space="preserve">Leaders conduct classroom walkthroughs with Guided Reading checklist in 100% </w:t>
            </w:r>
            <w:r w:rsidR="009C547D">
              <w:rPr>
                <w:rFonts w:ascii="Times New Roman" w:hAnsi="Times New Roman" w:cs="Times New Roman"/>
              </w:rPr>
              <w:t>of</w:t>
            </w:r>
            <w:r>
              <w:rPr>
                <w:rFonts w:ascii="Times New Roman" w:hAnsi="Times New Roman" w:cs="Times New Roman"/>
              </w:rPr>
              <w:t xml:space="preserve"> classrooms </w:t>
            </w:r>
          </w:p>
          <w:p w:rsidR="00CD675C" w:rsidRPr="009C547D" w:rsidRDefault="00CD675C" w:rsidP="00CD675C">
            <w:pPr>
              <w:pStyle w:val="ListParagraph"/>
              <w:numPr>
                <w:ilvl w:val="0"/>
                <w:numId w:val="24"/>
              </w:numPr>
              <w:rPr>
                <w:rFonts w:ascii="Times New Roman" w:hAnsi="Times New Roman" w:cs="Times New Roman"/>
              </w:rPr>
            </w:pPr>
            <w:r>
              <w:rPr>
                <w:rFonts w:ascii="Times New Roman" w:hAnsi="Times New Roman" w:cs="Times New Roman"/>
              </w:rPr>
              <w:t>Teachers and student analyze STAR Reading assessments and determine achiev</w:t>
            </w:r>
            <w:r w:rsidR="009C547D">
              <w:rPr>
                <w:rFonts w:ascii="Times New Roman" w:hAnsi="Times New Roman" w:cs="Times New Roman"/>
              </w:rPr>
              <w:t>ement of individual growth goals</w:t>
            </w:r>
          </w:p>
          <w:p w:rsidR="00CD675C" w:rsidRDefault="009C547D" w:rsidP="0036432D">
            <w:pPr>
              <w:pStyle w:val="ListParagraph"/>
              <w:numPr>
                <w:ilvl w:val="0"/>
                <w:numId w:val="24"/>
              </w:numPr>
              <w:rPr>
                <w:rFonts w:ascii="Times New Roman" w:hAnsi="Times New Roman" w:cs="Times New Roman"/>
              </w:rPr>
            </w:pPr>
            <w:r>
              <w:rPr>
                <w:rFonts w:ascii="Times New Roman" w:hAnsi="Times New Roman" w:cs="Times New Roman"/>
              </w:rPr>
              <w:t xml:space="preserve">100% teachers take </w:t>
            </w:r>
            <w:r w:rsidR="00CD675C">
              <w:rPr>
                <w:rFonts w:ascii="Times New Roman" w:hAnsi="Times New Roman" w:cs="Times New Roman"/>
              </w:rPr>
              <w:t xml:space="preserve">Guided Reading professional development feedback surveys </w:t>
            </w:r>
          </w:p>
          <w:p w:rsidR="00CD675C" w:rsidRPr="001C5901" w:rsidRDefault="00CD675C" w:rsidP="009C547D">
            <w:pPr>
              <w:pStyle w:val="ListParagraph"/>
              <w:rPr>
                <w:rFonts w:ascii="Times New Roman" w:hAnsi="Times New Roman" w:cs="Times New Roman"/>
              </w:rPr>
            </w:pPr>
          </w:p>
        </w:tc>
      </w:tr>
    </w:tbl>
    <w:p w:rsidR="0038081F" w:rsidRPr="00657550" w:rsidRDefault="0038081F"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657550" w:rsidTr="007F0DD4">
        <w:trPr>
          <w:trHeight w:val="507"/>
        </w:trPr>
        <w:tc>
          <w:tcPr>
            <w:tcW w:w="13500" w:type="dxa"/>
            <w:gridSpan w:val="5"/>
            <w:shd w:val="clear" w:color="auto" w:fill="D5DCE4" w:themeFill="text2" w:themeFillTint="33"/>
            <w:vAlign w:val="center"/>
          </w:tcPr>
          <w:p w:rsidR="00E62DC9" w:rsidRPr="00657550" w:rsidRDefault="00E62DC9" w:rsidP="00581015">
            <w:pPr>
              <w:jc w:val="center"/>
              <w:rPr>
                <w:rFonts w:ascii="Times New Roman" w:hAnsi="Times New Roman" w:cs="Times New Roman"/>
              </w:rPr>
            </w:pPr>
            <w:r w:rsidRPr="007F0DD4">
              <w:rPr>
                <w:rFonts w:ascii="Times New Roman" w:hAnsi="Times New Roman" w:cs="Times New Roman"/>
                <w:b/>
                <w:sz w:val="24"/>
              </w:rPr>
              <w:t xml:space="preserve">Goal #3 -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the appropriate Transformation 3.0 </w:t>
            </w:r>
            <w:r w:rsidR="00581015">
              <w:rPr>
                <w:rFonts w:ascii="Times New Roman" w:hAnsi="Times New Roman" w:cs="Times New Roman"/>
                <w:b/>
                <w:sz w:val="24"/>
              </w:rPr>
              <w:t>P</w:t>
            </w:r>
            <w:r w:rsidRPr="007F0DD4">
              <w:rPr>
                <w:rFonts w:ascii="Times New Roman" w:hAnsi="Times New Roman" w:cs="Times New Roman"/>
                <w:b/>
                <w:sz w:val="24"/>
              </w:rPr>
              <w:t>illar this goal falls under:</w:t>
            </w:r>
          </w:p>
        </w:tc>
      </w:tr>
      <w:tr w:rsidR="00650E79" w:rsidRPr="00657550" w:rsidTr="00914D8D">
        <w:trPr>
          <w:trHeight w:val="530"/>
        </w:trPr>
        <w:tc>
          <w:tcPr>
            <w:tcW w:w="2825"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1:</w:t>
            </w:r>
          </w:p>
          <w:p w:rsidR="00650E79" w:rsidRPr="00657550" w:rsidRDefault="00650E79" w:rsidP="00650E79">
            <w:pPr>
              <w:jc w:val="center"/>
              <w:rPr>
                <w:rFonts w:ascii="Times New Roman" w:eastAsia="Times New Roman" w:hAnsi="Times New Roman" w:cs="Times New Roman"/>
                <w:b/>
                <w:bCs/>
                <w:color w:val="000000"/>
              </w:rPr>
            </w:pPr>
            <w:r w:rsidRPr="00657550">
              <w:rPr>
                <w:rFonts w:ascii="Times New Roman" w:eastAsia="Times New Roman" w:hAnsi="Times New Roman" w:cs="Times New Roman"/>
                <w:b/>
                <w:bCs/>
                <w:color w:val="000000"/>
              </w:rPr>
              <w:t>The District creates a system of excellent schools</w:t>
            </w:r>
          </w:p>
          <w:p w:rsidR="00650E79" w:rsidRPr="00657550" w:rsidRDefault="00650E79" w:rsidP="00650E79">
            <w:pPr>
              <w:jc w:val="center"/>
              <w:rPr>
                <w:rFonts w:ascii="Times New Roman" w:hAnsi="Times New Roman" w:cs="Times New Roman"/>
                <w:noProof/>
              </w:rPr>
            </w:pPr>
          </w:p>
        </w:tc>
        <w:tc>
          <w:tcPr>
            <w:tcW w:w="2646"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2:</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3:</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4:</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All students learn to read and succeed</w:t>
            </w:r>
          </w:p>
        </w:tc>
        <w:tc>
          <w:tcPr>
            <w:tcW w:w="2751" w:type="dxa"/>
            <w:shd w:val="clear" w:color="auto" w:fill="D5DCE4" w:themeFill="text2" w:themeFillTint="33"/>
          </w:tcPr>
          <w:p w:rsidR="00650E79" w:rsidRPr="00650E79" w:rsidRDefault="00650E79" w:rsidP="00650E79">
            <w:pPr>
              <w:pStyle w:val="ListParagraph"/>
              <w:numPr>
                <w:ilvl w:val="0"/>
                <w:numId w:val="11"/>
              </w:numPr>
              <w:jc w:val="center"/>
              <w:rPr>
                <w:rFonts w:ascii="Times New Roman" w:eastAsia="Times New Roman" w:hAnsi="Times New Roman" w:cs="Times New Roman"/>
                <w:b/>
                <w:bCs/>
                <w:color w:val="000000"/>
              </w:rPr>
            </w:pPr>
            <w:r w:rsidRPr="00650E79">
              <w:rPr>
                <w:rFonts w:ascii="Times New Roman" w:eastAsia="Times New Roman" w:hAnsi="Times New Roman" w:cs="Times New Roman"/>
                <w:b/>
                <w:bCs/>
                <w:color w:val="000000"/>
              </w:rPr>
              <w:t>Pillar 5:</w:t>
            </w:r>
          </w:p>
          <w:p w:rsidR="00650E79" w:rsidRPr="00657550" w:rsidRDefault="00650E79" w:rsidP="00650E79">
            <w:pPr>
              <w:jc w:val="center"/>
              <w:rPr>
                <w:rFonts w:ascii="Times New Roman" w:hAnsi="Times New Roman" w:cs="Times New Roman"/>
                <w:noProof/>
              </w:rPr>
            </w:pPr>
            <w:r w:rsidRPr="00657550">
              <w:rPr>
                <w:rFonts w:ascii="Times New Roman" w:eastAsia="Times New Roman" w:hAnsi="Times New Roman" w:cs="Times New Roman"/>
                <w:b/>
                <w:bCs/>
                <w:color w:val="000000"/>
              </w:rPr>
              <w:t>Community partnerships and resources support the District’s Transformation</w:t>
            </w:r>
            <w:r>
              <w:rPr>
                <w:rFonts w:ascii="Times New Roman" w:eastAsia="Times New Roman" w:hAnsi="Times New Roman" w:cs="Times New Roman"/>
                <w:b/>
                <w:bCs/>
                <w:color w:val="000000"/>
              </w:rPr>
              <w:t xml:space="preserve"> 3.0</w:t>
            </w:r>
            <w:r w:rsidRPr="00657550">
              <w:rPr>
                <w:rFonts w:ascii="Times New Roman" w:eastAsia="Times New Roman" w:hAnsi="Times New Roman" w:cs="Times New Roman"/>
                <w:b/>
                <w:bCs/>
                <w:color w:val="000000"/>
              </w:rPr>
              <w:t xml:space="preserve"> Plan</w:t>
            </w:r>
          </w:p>
        </w:tc>
      </w:tr>
      <w:tr w:rsidR="0038081F" w:rsidRPr="00657550" w:rsidTr="00905601">
        <w:trPr>
          <w:trHeight w:val="278"/>
        </w:trPr>
        <w:tc>
          <w:tcPr>
            <w:tcW w:w="13500" w:type="dxa"/>
            <w:gridSpan w:val="5"/>
            <w:shd w:val="clear" w:color="auto" w:fill="D5DCE4" w:themeFill="text2" w:themeFillTint="33"/>
          </w:tcPr>
          <w:p w:rsidR="00C1642D" w:rsidRPr="00657550" w:rsidRDefault="0038081F" w:rsidP="00905601">
            <w:pPr>
              <w:tabs>
                <w:tab w:val="left" w:pos="7080"/>
              </w:tabs>
              <w:rPr>
                <w:rFonts w:ascii="Times New Roman" w:hAnsi="Times New Roman" w:cs="Times New Roman"/>
                <w:b/>
              </w:rPr>
            </w:pPr>
            <w:r w:rsidRPr="00657550">
              <w:rPr>
                <w:rFonts w:ascii="Times New Roman" w:hAnsi="Times New Roman" w:cs="Times New Roman"/>
                <w:b/>
              </w:rPr>
              <w:t>SMART (Specific, Measurable, Achievable</w:t>
            </w:r>
            <w:r w:rsidR="006E710A">
              <w:rPr>
                <w:rFonts w:ascii="Times New Roman" w:hAnsi="Times New Roman" w:cs="Times New Roman"/>
                <w:b/>
              </w:rPr>
              <w:t>, Relevant and Timely) Goal #3: M</w:t>
            </w:r>
            <w:r w:rsidR="00905601">
              <w:rPr>
                <w:rFonts w:ascii="Times New Roman" w:hAnsi="Times New Roman" w:cs="Times New Roman"/>
                <w:b/>
              </w:rPr>
              <w:t>athematics</w:t>
            </w:r>
          </w:p>
        </w:tc>
      </w:tr>
      <w:tr w:rsidR="0038081F" w:rsidRPr="00657550" w:rsidTr="008871D2">
        <w:trPr>
          <w:trHeight w:val="890"/>
        </w:trPr>
        <w:tc>
          <w:tcPr>
            <w:tcW w:w="13500" w:type="dxa"/>
            <w:gridSpan w:val="5"/>
          </w:tcPr>
          <w:p w:rsidR="008871D2" w:rsidRDefault="008871D2" w:rsidP="008871D2">
            <w:pPr>
              <w:rPr>
                <w:rFonts w:ascii="Times New Roman" w:hAnsi="Times New Roman" w:cs="Times New Roman"/>
              </w:rPr>
            </w:pPr>
            <w:r>
              <w:rPr>
                <w:rFonts w:ascii="Times New Roman" w:hAnsi="Times New Roman" w:cs="Times New Roman"/>
              </w:rPr>
              <w:t>EOY STAR Mathematics will show minimum 1-year’s growth in grade-level equivalency for 100% of general education students.</w:t>
            </w:r>
          </w:p>
          <w:p w:rsidR="008871D2" w:rsidRDefault="008871D2" w:rsidP="008871D2">
            <w:pPr>
              <w:rPr>
                <w:rFonts w:ascii="Times New Roman" w:hAnsi="Times New Roman" w:cs="Times New Roman"/>
              </w:rPr>
            </w:pPr>
          </w:p>
          <w:p w:rsidR="0038081F" w:rsidRPr="00657550" w:rsidRDefault="008871D2" w:rsidP="00204D49">
            <w:pPr>
              <w:rPr>
                <w:rFonts w:ascii="Times New Roman" w:hAnsi="Times New Roman" w:cs="Times New Roman"/>
              </w:rPr>
            </w:pPr>
            <w:r>
              <w:rPr>
                <w:rFonts w:ascii="Times New Roman" w:hAnsi="Times New Roman" w:cs="Times New Roman"/>
              </w:rPr>
              <w:t xml:space="preserve">EOY Special Education team review will reveal IEP goals were achieved for at least 90% of students with IEPs. </w:t>
            </w:r>
          </w:p>
        </w:tc>
      </w:tr>
      <w:tr w:rsidR="00B57BF8" w:rsidRPr="00657550" w:rsidTr="00914D8D">
        <w:trPr>
          <w:trHeight w:val="255"/>
        </w:trPr>
        <w:tc>
          <w:tcPr>
            <w:tcW w:w="13500" w:type="dxa"/>
            <w:gridSpan w:val="5"/>
            <w:shd w:val="clear" w:color="auto" w:fill="D5DCE4" w:themeFill="text2" w:themeFillTint="33"/>
          </w:tcPr>
          <w:p w:rsidR="00B57BF8" w:rsidRPr="00657550" w:rsidRDefault="004E6DDC" w:rsidP="00204D49">
            <w:pPr>
              <w:rPr>
                <w:rFonts w:ascii="Times New Roman" w:hAnsi="Times New Roman" w:cs="Times New Roman"/>
                <w:b/>
              </w:rPr>
            </w:pPr>
            <w:r w:rsidRPr="00657550">
              <w:rPr>
                <w:rFonts w:ascii="Times New Roman" w:hAnsi="Times New Roman" w:cs="Times New Roman"/>
                <w:b/>
              </w:rPr>
              <w:lastRenderedPageBreak/>
              <w:t xml:space="preserve">Mathematics Plan: </w:t>
            </w:r>
          </w:p>
        </w:tc>
      </w:tr>
      <w:tr w:rsidR="00B57BF8" w:rsidRPr="00657550" w:rsidTr="00EF684D">
        <w:trPr>
          <w:trHeight w:val="836"/>
        </w:trPr>
        <w:tc>
          <w:tcPr>
            <w:tcW w:w="13500" w:type="dxa"/>
            <w:gridSpan w:val="5"/>
          </w:tcPr>
          <w:p w:rsidR="00B57BF8" w:rsidRPr="00EF684D" w:rsidRDefault="00B57BF8" w:rsidP="00EF684D">
            <w:pPr>
              <w:rPr>
                <w:rFonts w:ascii="Times New Roman" w:hAnsi="Times New Roman" w:cs="Times New Roman"/>
                <w:i/>
              </w:rPr>
            </w:pPr>
            <w:r w:rsidRPr="00657550">
              <w:rPr>
                <w:rFonts w:ascii="Times New Roman" w:hAnsi="Times New Roman" w:cs="Times New Roman"/>
              </w:rPr>
              <w:t xml:space="preserve">Based on your needs assessment and </w:t>
            </w:r>
            <w:r w:rsidR="00D4414F" w:rsidRPr="00657550">
              <w:rPr>
                <w:rFonts w:ascii="Times New Roman" w:hAnsi="Times New Roman" w:cs="Times New Roman"/>
              </w:rPr>
              <w:t>Mathematics</w:t>
            </w:r>
            <w:r w:rsidR="00650E79">
              <w:rPr>
                <w:rFonts w:ascii="Times New Roman" w:hAnsi="Times New Roman" w:cs="Times New Roman"/>
              </w:rPr>
              <w:t xml:space="preserve"> data, what are </w:t>
            </w:r>
            <w:r w:rsidR="00650E79" w:rsidRPr="00705535">
              <w:rPr>
                <w:rFonts w:ascii="Times New Roman" w:hAnsi="Times New Roman" w:cs="Times New Roman"/>
              </w:rPr>
              <w:t>your two</w:t>
            </w:r>
            <w:r w:rsidR="00650E79">
              <w:rPr>
                <w:rFonts w:ascii="Times New Roman" w:hAnsi="Times New Roman" w:cs="Times New Roman"/>
              </w:rPr>
              <w:t xml:space="preserve"> mathematics</w:t>
            </w:r>
            <w:r w:rsidRPr="00657550">
              <w:rPr>
                <w:rFonts w:ascii="Times New Roman" w:hAnsi="Times New Roman" w:cs="Times New Roman"/>
              </w:rPr>
              <w:t xml:space="preserve"> priorities? The areas you choose should be intentional and be the key levers that allow you to drive toward achieving your </w:t>
            </w:r>
            <w:r w:rsidR="00D4414F" w:rsidRPr="00657550">
              <w:rPr>
                <w:rFonts w:ascii="Times New Roman" w:hAnsi="Times New Roman" w:cs="Times New Roman"/>
              </w:rPr>
              <w:t>Mathematics</w:t>
            </w:r>
            <w:r w:rsidRPr="00657550">
              <w:rPr>
                <w:rFonts w:ascii="Times New Roman" w:hAnsi="Times New Roman" w:cs="Times New Roman"/>
              </w:rPr>
              <w:t xml:space="preserve"> SMART Goal. </w:t>
            </w:r>
            <w:r w:rsidR="00532DEA" w:rsidRPr="00532DEA">
              <w:rPr>
                <w:rFonts w:ascii="Times New Roman" w:hAnsi="Times New Roman" w:cs="Times New Roman"/>
                <w:i/>
                <w:highlight w:val="yellow"/>
              </w:rPr>
              <w:t xml:space="preserve">Please </w:t>
            </w:r>
            <w:r w:rsidR="00532DEA">
              <w:rPr>
                <w:rFonts w:ascii="Times New Roman" w:hAnsi="Times New Roman" w:cs="Times New Roman"/>
                <w:i/>
                <w:highlight w:val="yellow"/>
              </w:rPr>
              <w:t>identify</w:t>
            </w:r>
            <w:r w:rsidR="00705535">
              <w:rPr>
                <w:rFonts w:ascii="Times New Roman" w:hAnsi="Times New Roman" w:cs="Times New Roman"/>
                <w:i/>
                <w:highlight w:val="yellow"/>
              </w:rPr>
              <w:t xml:space="preserve"> two </w:t>
            </w:r>
            <w:r w:rsidR="00532DEA" w:rsidRPr="00532DEA">
              <w:rPr>
                <w:rFonts w:ascii="Times New Roman" w:hAnsi="Times New Roman" w:cs="Times New Roman"/>
                <w:i/>
                <w:highlight w:val="yellow"/>
              </w:rPr>
              <w:t>areas of focus that most align with this goal.</w:t>
            </w:r>
          </w:p>
        </w:tc>
      </w:tr>
      <w:tr w:rsidR="00B57BF8" w:rsidRPr="00657550" w:rsidTr="00914D8D">
        <w:trPr>
          <w:trHeight w:val="255"/>
        </w:trPr>
        <w:tc>
          <w:tcPr>
            <w:tcW w:w="13500" w:type="dxa"/>
            <w:gridSpan w:val="5"/>
            <w:shd w:val="clear" w:color="auto" w:fill="D5DCE4" w:themeFill="text2" w:themeFillTint="33"/>
          </w:tcPr>
          <w:p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Priorities: </w:t>
            </w:r>
          </w:p>
        </w:tc>
      </w:tr>
      <w:tr w:rsidR="00B57BF8" w:rsidRPr="00657550" w:rsidTr="008823F5">
        <w:trPr>
          <w:trHeight w:val="512"/>
        </w:trPr>
        <w:tc>
          <w:tcPr>
            <w:tcW w:w="13500" w:type="dxa"/>
            <w:gridSpan w:val="5"/>
          </w:tcPr>
          <w:p w:rsidR="003C0E8E" w:rsidRPr="00657550" w:rsidRDefault="00B57BF8" w:rsidP="003C0E8E">
            <w:pPr>
              <w:rPr>
                <w:rFonts w:ascii="Times New Roman" w:hAnsi="Times New Roman" w:cs="Times New Roman"/>
              </w:rPr>
            </w:pPr>
            <w:r w:rsidRPr="00657550">
              <w:rPr>
                <w:rFonts w:ascii="Times New Roman" w:hAnsi="Times New Roman" w:cs="Times New Roman"/>
              </w:rPr>
              <w:t>1.</w:t>
            </w:r>
            <w:r w:rsidR="003C0E8E">
              <w:rPr>
                <w:rFonts w:ascii="Times New Roman" w:hAnsi="Times New Roman" w:cs="Times New Roman"/>
              </w:rPr>
              <w:t xml:space="preserve"> </w:t>
            </w:r>
            <w:r w:rsidR="008871D2">
              <w:rPr>
                <w:rFonts w:ascii="Times New Roman" w:hAnsi="Times New Roman" w:cs="Times New Roman"/>
              </w:rPr>
              <w:t>Effective i</w:t>
            </w:r>
            <w:r w:rsidR="003C0E8E">
              <w:rPr>
                <w:rFonts w:ascii="Times New Roman" w:hAnsi="Times New Roman" w:cs="Times New Roman"/>
              </w:rPr>
              <w:t xml:space="preserve">mplementation of </w:t>
            </w:r>
            <w:r w:rsidR="008871D2">
              <w:rPr>
                <w:rFonts w:ascii="Times New Roman" w:hAnsi="Times New Roman" w:cs="Times New Roman"/>
              </w:rPr>
              <w:t>standards-based instruction</w:t>
            </w:r>
            <w:r w:rsidR="003C0E8E">
              <w:rPr>
                <w:rFonts w:ascii="Times New Roman" w:hAnsi="Times New Roman" w:cs="Times New Roman"/>
              </w:rPr>
              <w:t xml:space="preserve"> and gradual release</w:t>
            </w:r>
            <w:r w:rsidR="008871D2">
              <w:rPr>
                <w:rFonts w:ascii="Times New Roman" w:hAnsi="Times New Roman" w:cs="Times New Roman"/>
              </w:rPr>
              <w:t xml:space="preserve"> model</w:t>
            </w:r>
            <w:r w:rsidR="003C0E8E">
              <w:rPr>
                <w:rFonts w:ascii="Times New Roman" w:hAnsi="Times New Roman" w:cs="Times New Roman"/>
              </w:rPr>
              <w:t xml:space="preserve"> in mathematics </w:t>
            </w:r>
          </w:p>
          <w:p w:rsidR="00B57BF8" w:rsidRPr="00657550" w:rsidRDefault="003C0E8E" w:rsidP="008871D2">
            <w:pPr>
              <w:rPr>
                <w:rFonts w:ascii="Times New Roman" w:hAnsi="Times New Roman" w:cs="Times New Roman"/>
              </w:rPr>
            </w:pPr>
            <w:r>
              <w:rPr>
                <w:rFonts w:ascii="Times New Roman" w:hAnsi="Times New Roman" w:cs="Times New Roman"/>
              </w:rPr>
              <w:t xml:space="preserve">2. Using data from </w:t>
            </w:r>
            <w:proofErr w:type="spellStart"/>
            <w:r>
              <w:rPr>
                <w:rFonts w:ascii="Times New Roman" w:hAnsi="Times New Roman" w:cs="Times New Roman"/>
              </w:rPr>
              <w:t>EnVision</w:t>
            </w:r>
            <w:proofErr w:type="spellEnd"/>
            <w:r>
              <w:rPr>
                <w:rFonts w:ascii="Times New Roman" w:hAnsi="Times New Roman" w:cs="Times New Roman"/>
              </w:rPr>
              <w:t xml:space="preserve"> </w:t>
            </w:r>
            <w:r w:rsidR="008871D2">
              <w:rPr>
                <w:rFonts w:ascii="Times New Roman" w:hAnsi="Times New Roman" w:cs="Times New Roman"/>
              </w:rPr>
              <w:t xml:space="preserve">and STAR Mathematics </w:t>
            </w:r>
            <w:r>
              <w:rPr>
                <w:rFonts w:ascii="Times New Roman" w:hAnsi="Times New Roman" w:cs="Times New Roman"/>
              </w:rPr>
              <w:t xml:space="preserve">to drive </w:t>
            </w:r>
            <w:r w:rsidR="008871D2">
              <w:rPr>
                <w:rFonts w:ascii="Times New Roman" w:hAnsi="Times New Roman" w:cs="Times New Roman"/>
              </w:rPr>
              <w:t>targeted intervention and enrichment</w:t>
            </w:r>
          </w:p>
        </w:tc>
      </w:tr>
      <w:tr w:rsidR="00B57BF8" w:rsidRPr="00657550" w:rsidTr="00914D8D">
        <w:trPr>
          <w:trHeight w:val="255"/>
        </w:trPr>
        <w:tc>
          <w:tcPr>
            <w:tcW w:w="13500" w:type="dxa"/>
            <w:gridSpan w:val="5"/>
          </w:tcPr>
          <w:p w:rsidR="00B57BF8" w:rsidRPr="00657550" w:rsidRDefault="00B57BF8" w:rsidP="00204D49">
            <w:pPr>
              <w:rPr>
                <w:rFonts w:ascii="Times New Roman" w:hAnsi="Times New Roman" w:cs="Times New Roman"/>
              </w:rPr>
            </w:pPr>
            <w:r w:rsidRPr="00657550">
              <w:rPr>
                <w:rFonts w:ascii="Times New Roman" w:hAnsi="Times New Roman" w:cs="Times New Roman"/>
                <w:b/>
              </w:rPr>
              <w:t>Funding Source(s):</w:t>
            </w:r>
          </w:p>
        </w:tc>
      </w:tr>
    </w:tbl>
    <w:p w:rsidR="009A5EC8" w:rsidRDefault="009A5EC8" w:rsidP="0038081F">
      <w:pPr>
        <w:rPr>
          <w:rFonts w:ascii="Times New Roman" w:hAnsi="Times New Roman" w:cs="Times New Roman"/>
        </w:rPr>
      </w:pPr>
    </w:p>
    <w:p w:rsidR="00EF684D" w:rsidRPr="00657550" w:rsidRDefault="00EF684D" w:rsidP="0038081F">
      <w:pPr>
        <w:rPr>
          <w:rFonts w:ascii="Times New Roman" w:hAnsi="Times New Roman" w:cs="Times New Roman"/>
        </w:rPr>
      </w:pPr>
    </w:p>
    <w:tbl>
      <w:tblPr>
        <w:tblStyle w:val="TableGrid"/>
        <w:tblW w:w="5132" w:type="pct"/>
        <w:tblInd w:w="-162" w:type="dxa"/>
        <w:tblLook w:val="04A0" w:firstRow="1" w:lastRow="0" w:firstColumn="1" w:lastColumn="0" w:noHBand="0" w:noVBand="1"/>
      </w:tblPr>
      <w:tblGrid>
        <w:gridCol w:w="68"/>
        <w:gridCol w:w="1261"/>
        <w:gridCol w:w="2034"/>
        <w:gridCol w:w="1024"/>
        <w:gridCol w:w="3151"/>
        <w:gridCol w:w="3238"/>
        <w:gridCol w:w="3230"/>
        <w:gridCol w:w="25"/>
      </w:tblGrid>
      <w:tr w:rsidR="00B57BF8" w:rsidRPr="00657550" w:rsidTr="008871D2">
        <w:trPr>
          <w:gridAfter w:val="1"/>
          <w:wAfter w:w="9" w:type="pct"/>
          <w:trHeight w:val="278"/>
        </w:trPr>
        <w:tc>
          <w:tcPr>
            <w:tcW w:w="1198" w:type="pct"/>
            <w:gridSpan w:val="3"/>
            <w:shd w:val="clear" w:color="auto" w:fill="FFF2CC" w:themeFill="accent4" w:themeFillTint="33"/>
          </w:tcPr>
          <w:p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Priority # 1 </w:t>
            </w:r>
          </w:p>
        </w:tc>
        <w:tc>
          <w:tcPr>
            <w:tcW w:w="3793" w:type="pct"/>
            <w:gridSpan w:val="4"/>
            <w:shd w:val="clear" w:color="auto" w:fill="FFF2CC" w:themeFill="accent4" w:themeFillTint="33"/>
          </w:tcPr>
          <w:p w:rsidR="008871D2" w:rsidRPr="00657550" w:rsidRDefault="008871D2" w:rsidP="008871D2">
            <w:pPr>
              <w:rPr>
                <w:rFonts w:ascii="Times New Roman" w:hAnsi="Times New Roman" w:cs="Times New Roman"/>
              </w:rPr>
            </w:pPr>
            <w:r>
              <w:rPr>
                <w:rFonts w:ascii="Times New Roman" w:hAnsi="Times New Roman" w:cs="Times New Roman"/>
              </w:rPr>
              <w:t xml:space="preserve">Effective implementation of standards-based instruction and gradual release model in mathematics </w:t>
            </w:r>
          </w:p>
          <w:p w:rsidR="00B57BF8" w:rsidRPr="00657550" w:rsidRDefault="00B57BF8" w:rsidP="00204D49">
            <w:pPr>
              <w:rPr>
                <w:rFonts w:ascii="Times New Roman" w:hAnsi="Times New Roman" w:cs="Times New Roman"/>
                <w:b/>
              </w:rPr>
            </w:pPr>
          </w:p>
        </w:tc>
      </w:tr>
      <w:tr w:rsidR="00B57BF8" w:rsidRPr="00657550" w:rsidTr="003C0E8E">
        <w:trPr>
          <w:gridAfter w:val="1"/>
          <w:wAfter w:w="9" w:type="pct"/>
          <w:trHeight w:val="980"/>
        </w:trPr>
        <w:tc>
          <w:tcPr>
            <w:tcW w:w="1198" w:type="pct"/>
            <w:gridSpan w:val="3"/>
          </w:tcPr>
          <w:p w:rsidR="00B57BF8"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B57BF8" w:rsidRPr="00657550">
              <w:rPr>
                <w:rFonts w:ascii="Times New Roman" w:hAnsi="Times New Roman" w:cs="Times New Roman"/>
                <w:b/>
              </w:rPr>
              <w:t xml:space="preserve">-based strategy </w:t>
            </w:r>
          </w:p>
        </w:tc>
        <w:tc>
          <w:tcPr>
            <w:tcW w:w="3793" w:type="pct"/>
            <w:gridSpan w:val="4"/>
          </w:tcPr>
          <w:p w:rsidR="003C0E8E" w:rsidRDefault="003C0E8E" w:rsidP="003C0E8E">
            <w:pPr>
              <w:rPr>
                <w:rFonts w:ascii="Times New Roman" w:hAnsi="Times New Roman" w:cs="Times New Roman"/>
              </w:rPr>
            </w:pPr>
            <w:proofErr w:type="spellStart"/>
            <w:r w:rsidRPr="00F5577A">
              <w:rPr>
                <w:rFonts w:ascii="Times New Roman" w:hAnsi="Times New Roman" w:cs="Times New Roman"/>
              </w:rPr>
              <w:t>EnVision</w:t>
            </w:r>
            <w:proofErr w:type="spellEnd"/>
            <w:r w:rsidRPr="00F5577A">
              <w:rPr>
                <w:rFonts w:ascii="Times New Roman" w:hAnsi="Times New Roman" w:cs="Times New Roman"/>
              </w:rPr>
              <w:t xml:space="preserve"> Math</w:t>
            </w:r>
            <w:r>
              <w:rPr>
                <w:rFonts w:ascii="Times New Roman" w:hAnsi="Times New Roman" w:cs="Times New Roman"/>
              </w:rPr>
              <w:t xml:space="preserve"> Curriculum</w:t>
            </w:r>
          </w:p>
          <w:p w:rsidR="003C0E8E" w:rsidRDefault="00680EFA" w:rsidP="003C0E8E">
            <w:pPr>
              <w:rPr>
                <w:rFonts w:ascii="Times New Roman" w:hAnsi="Times New Roman" w:cs="Times New Roman"/>
              </w:rPr>
            </w:pPr>
            <w:r>
              <w:rPr>
                <w:rFonts w:ascii="Times New Roman" w:hAnsi="Times New Roman" w:cs="Times New Roman"/>
              </w:rPr>
              <w:t>Weekly data m</w:t>
            </w:r>
            <w:r w:rsidR="003C0E8E">
              <w:rPr>
                <w:rFonts w:ascii="Times New Roman" w:hAnsi="Times New Roman" w:cs="Times New Roman"/>
              </w:rPr>
              <w:t>eetings</w:t>
            </w:r>
          </w:p>
          <w:p w:rsidR="003C0E8E" w:rsidRDefault="003C0E8E" w:rsidP="003C0E8E">
            <w:pPr>
              <w:rPr>
                <w:rFonts w:ascii="Times New Roman" w:hAnsi="Times New Roman" w:cs="Times New Roman"/>
              </w:rPr>
            </w:pPr>
            <w:r>
              <w:rPr>
                <w:rFonts w:ascii="Times New Roman" w:hAnsi="Times New Roman" w:cs="Times New Roman"/>
              </w:rPr>
              <w:t xml:space="preserve">Observation </w:t>
            </w:r>
            <w:r w:rsidR="00680EFA">
              <w:rPr>
                <w:rFonts w:ascii="Times New Roman" w:hAnsi="Times New Roman" w:cs="Times New Roman"/>
              </w:rPr>
              <w:t>and feedback cycles</w:t>
            </w:r>
          </w:p>
          <w:p w:rsidR="00B57BF8" w:rsidRDefault="00680EFA" w:rsidP="003C0E8E">
            <w:pPr>
              <w:rPr>
                <w:rFonts w:ascii="Times New Roman" w:hAnsi="Times New Roman" w:cs="Times New Roman"/>
              </w:rPr>
            </w:pPr>
            <w:r>
              <w:rPr>
                <w:rFonts w:ascii="Times New Roman" w:hAnsi="Times New Roman" w:cs="Times New Roman"/>
              </w:rPr>
              <w:t>PD on standards-based instruction</w:t>
            </w:r>
          </w:p>
          <w:p w:rsidR="00680EFA" w:rsidRDefault="00680EFA" w:rsidP="003C0E8E">
            <w:pPr>
              <w:rPr>
                <w:rFonts w:ascii="Times New Roman" w:hAnsi="Times New Roman" w:cs="Times New Roman"/>
              </w:rPr>
            </w:pPr>
            <w:r>
              <w:rPr>
                <w:rFonts w:ascii="Times New Roman" w:hAnsi="Times New Roman" w:cs="Times New Roman"/>
              </w:rPr>
              <w:t>PD on gradual release model</w:t>
            </w:r>
          </w:p>
          <w:p w:rsidR="00680EFA" w:rsidRDefault="00680EFA" w:rsidP="00680EFA">
            <w:pPr>
              <w:rPr>
                <w:rFonts w:ascii="Times New Roman" w:hAnsi="Times New Roman" w:cs="Times New Roman"/>
              </w:rPr>
            </w:pPr>
            <w:r>
              <w:rPr>
                <w:rFonts w:ascii="Times New Roman" w:hAnsi="Times New Roman" w:cs="Times New Roman"/>
              </w:rPr>
              <w:t>PD on TLAC strategies</w:t>
            </w:r>
          </w:p>
          <w:p w:rsidR="00680EFA" w:rsidRPr="00657550" w:rsidRDefault="00680EFA" w:rsidP="003C0E8E">
            <w:pPr>
              <w:rPr>
                <w:rFonts w:ascii="Times New Roman" w:hAnsi="Times New Roman" w:cs="Times New Roman"/>
                <w:b/>
              </w:rPr>
            </w:pPr>
          </w:p>
        </w:tc>
      </w:tr>
      <w:tr w:rsidR="00795993" w:rsidRPr="00657550" w:rsidTr="003C0E8E">
        <w:trPr>
          <w:gridAfter w:val="1"/>
          <w:wAfter w:w="9" w:type="pct"/>
          <w:trHeight w:val="710"/>
        </w:trPr>
        <w:tc>
          <w:tcPr>
            <w:tcW w:w="1198" w:type="pct"/>
            <w:gridSpan w:val="3"/>
          </w:tcPr>
          <w:p w:rsidR="00795993" w:rsidRPr="00657550" w:rsidRDefault="00795993" w:rsidP="00795993">
            <w:pPr>
              <w:rPr>
                <w:rFonts w:ascii="Times New Roman" w:hAnsi="Times New Roman" w:cs="Times New Roman"/>
                <w:b/>
              </w:rPr>
            </w:pPr>
            <w:r w:rsidRPr="00657550">
              <w:rPr>
                <w:rFonts w:ascii="Times New Roman" w:hAnsi="Times New Roman" w:cs="Times New Roman"/>
                <w:b/>
              </w:rPr>
              <w:t xml:space="preserve">Cost to support implementation of strategy: </w:t>
            </w:r>
          </w:p>
        </w:tc>
        <w:tc>
          <w:tcPr>
            <w:tcW w:w="3793" w:type="pct"/>
            <w:gridSpan w:val="4"/>
          </w:tcPr>
          <w:p w:rsidR="00795993" w:rsidRPr="00657550" w:rsidRDefault="00680EFA" w:rsidP="00204D49">
            <w:pPr>
              <w:rPr>
                <w:rFonts w:ascii="Times New Roman" w:hAnsi="Times New Roman" w:cs="Times New Roman"/>
                <w:b/>
              </w:rPr>
            </w:pPr>
            <w:r>
              <w:rPr>
                <w:rFonts w:ascii="Times New Roman" w:hAnsi="Times New Roman" w:cs="Times New Roman"/>
                <w:b/>
              </w:rPr>
              <w:t>NA</w:t>
            </w:r>
          </w:p>
        </w:tc>
      </w:tr>
      <w:tr w:rsidR="003C0E8E" w:rsidRPr="009B508A" w:rsidTr="003C0E8E">
        <w:trPr>
          <w:gridBefore w:val="1"/>
          <w:wBefore w:w="24" w:type="pct"/>
          <w:trHeight w:val="350"/>
        </w:trPr>
        <w:tc>
          <w:tcPr>
            <w:tcW w:w="4976" w:type="pct"/>
            <w:gridSpan w:val="7"/>
            <w:shd w:val="clear" w:color="auto" w:fill="D5DCE4" w:themeFill="text2" w:themeFillTint="33"/>
          </w:tcPr>
          <w:p w:rsidR="003C0E8E" w:rsidRPr="009B508A" w:rsidRDefault="003C0E8E" w:rsidP="006270AC">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420ED2" w:rsidRPr="00657550" w:rsidTr="00420ED2">
        <w:trPr>
          <w:gridBefore w:val="1"/>
          <w:wBefore w:w="24" w:type="pct"/>
          <w:trHeight w:val="269"/>
        </w:trPr>
        <w:tc>
          <w:tcPr>
            <w:tcW w:w="449" w:type="pct"/>
          </w:tcPr>
          <w:p w:rsidR="003C0E8E" w:rsidRDefault="003C0E8E" w:rsidP="006270AC">
            <w:pPr>
              <w:jc w:val="center"/>
              <w:rPr>
                <w:rFonts w:ascii="Times New Roman" w:hAnsi="Times New Roman" w:cs="Times New Roman"/>
                <w:b/>
              </w:rPr>
            </w:pPr>
          </w:p>
        </w:tc>
        <w:tc>
          <w:tcPr>
            <w:tcW w:w="1090" w:type="pct"/>
            <w:gridSpan w:val="2"/>
          </w:tcPr>
          <w:p w:rsidR="003C0E8E" w:rsidRPr="00657550" w:rsidRDefault="003C0E8E" w:rsidP="006270AC">
            <w:pPr>
              <w:jc w:val="center"/>
              <w:rPr>
                <w:rFonts w:ascii="Times New Roman" w:hAnsi="Times New Roman" w:cs="Times New Roman"/>
                <w:b/>
              </w:rPr>
            </w:pPr>
            <w:r>
              <w:rPr>
                <w:rFonts w:ascii="Times New Roman" w:hAnsi="Times New Roman" w:cs="Times New Roman"/>
                <w:b/>
              </w:rPr>
              <w:t>August</w:t>
            </w:r>
          </w:p>
        </w:tc>
        <w:tc>
          <w:tcPr>
            <w:tcW w:w="1123" w:type="pct"/>
          </w:tcPr>
          <w:p w:rsidR="003C0E8E" w:rsidRPr="00657550" w:rsidRDefault="003C0E8E" w:rsidP="006270AC">
            <w:pPr>
              <w:jc w:val="center"/>
              <w:rPr>
                <w:rFonts w:ascii="Times New Roman" w:hAnsi="Times New Roman" w:cs="Times New Roman"/>
                <w:b/>
              </w:rPr>
            </w:pPr>
            <w:r w:rsidRPr="00705535">
              <w:rPr>
                <w:rFonts w:ascii="Times New Roman" w:hAnsi="Times New Roman" w:cs="Times New Roman"/>
                <w:b/>
              </w:rPr>
              <w:t>December</w:t>
            </w:r>
          </w:p>
        </w:tc>
        <w:tc>
          <w:tcPr>
            <w:tcW w:w="1154" w:type="pct"/>
          </w:tcPr>
          <w:p w:rsidR="003C0E8E" w:rsidRPr="00657550" w:rsidRDefault="003C0E8E" w:rsidP="006270AC">
            <w:pPr>
              <w:jc w:val="center"/>
              <w:rPr>
                <w:rFonts w:ascii="Times New Roman" w:hAnsi="Times New Roman" w:cs="Times New Roman"/>
                <w:b/>
              </w:rPr>
            </w:pPr>
            <w:r w:rsidRPr="00657550">
              <w:rPr>
                <w:rFonts w:ascii="Times New Roman" w:hAnsi="Times New Roman" w:cs="Times New Roman"/>
                <w:b/>
              </w:rPr>
              <w:t>February/March</w:t>
            </w:r>
          </w:p>
        </w:tc>
        <w:tc>
          <w:tcPr>
            <w:tcW w:w="1160" w:type="pct"/>
            <w:gridSpan w:val="2"/>
          </w:tcPr>
          <w:p w:rsidR="003C0E8E" w:rsidRPr="00657550" w:rsidRDefault="003C0E8E" w:rsidP="006270AC">
            <w:pPr>
              <w:jc w:val="center"/>
              <w:rPr>
                <w:rFonts w:ascii="Times New Roman" w:hAnsi="Times New Roman" w:cs="Times New Roman"/>
                <w:b/>
              </w:rPr>
            </w:pPr>
            <w:r>
              <w:rPr>
                <w:rFonts w:ascii="Times New Roman" w:hAnsi="Times New Roman" w:cs="Times New Roman"/>
                <w:b/>
              </w:rPr>
              <w:t>May</w:t>
            </w:r>
          </w:p>
        </w:tc>
      </w:tr>
      <w:tr w:rsidR="00420ED2" w:rsidRPr="00612F4E" w:rsidTr="00420ED2">
        <w:trPr>
          <w:gridBefore w:val="1"/>
          <w:wBefore w:w="24" w:type="pct"/>
          <w:trHeight w:val="926"/>
        </w:trPr>
        <w:tc>
          <w:tcPr>
            <w:tcW w:w="449" w:type="pct"/>
          </w:tcPr>
          <w:p w:rsidR="003C0E8E" w:rsidRPr="00056DFC" w:rsidRDefault="003C0E8E" w:rsidP="006270AC">
            <w:pPr>
              <w:rPr>
                <w:rFonts w:ascii="Times New Roman" w:hAnsi="Times New Roman" w:cs="Times New Roman"/>
                <w:b/>
              </w:rPr>
            </w:pPr>
            <w:r w:rsidRPr="00056DFC">
              <w:rPr>
                <w:rFonts w:ascii="Times New Roman" w:hAnsi="Times New Roman" w:cs="Times New Roman"/>
                <w:b/>
              </w:rPr>
              <w:t xml:space="preserve">Students </w:t>
            </w:r>
          </w:p>
        </w:tc>
        <w:tc>
          <w:tcPr>
            <w:tcW w:w="1090" w:type="pct"/>
            <w:gridSpan w:val="2"/>
          </w:tcPr>
          <w:p w:rsidR="003C0E8E" w:rsidRDefault="00420ED2" w:rsidP="00420ED2">
            <w:pPr>
              <w:pStyle w:val="ListParagraph"/>
              <w:numPr>
                <w:ilvl w:val="0"/>
                <w:numId w:val="28"/>
              </w:numPr>
              <w:rPr>
                <w:rFonts w:ascii="Times New Roman" w:hAnsi="Times New Roman" w:cs="Times New Roman"/>
              </w:rPr>
            </w:pPr>
            <w:r>
              <w:rPr>
                <w:rFonts w:ascii="Times New Roman" w:hAnsi="Times New Roman" w:cs="Times New Roman"/>
              </w:rPr>
              <w:t>100% students take STAR Mathematics assessments.</w:t>
            </w:r>
          </w:p>
          <w:p w:rsidR="00420ED2" w:rsidRDefault="00420ED2" w:rsidP="00420ED2">
            <w:pPr>
              <w:pStyle w:val="ListParagraph"/>
              <w:numPr>
                <w:ilvl w:val="0"/>
                <w:numId w:val="28"/>
              </w:numPr>
              <w:rPr>
                <w:rFonts w:ascii="Times New Roman" w:hAnsi="Times New Roman" w:cs="Times New Roman"/>
              </w:rPr>
            </w:pPr>
            <w:r>
              <w:rPr>
                <w:rFonts w:ascii="Times New Roman" w:hAnsi="Times New Roman" w:cs="Times New Roman"/>
              </w:rPr>
              <w:t>Work with teachers to collaboratively establish individual growth goals.</w:t>
            </w:r>
          </w:p>
          <w:p w:rsidR="00420ED2" w:rsidRPr="00420ED2" w:rsidRDefault="00420ED2" w:rsidP="00420ED2">
            <w:pPr>
              <w:pStyle w:val="ListParagraph"/>
              <w:rPr>
                <w:rFonts w:ascii="Times New Roman" w:hAnsi="Times New Roman" w:cs="Times New Roman"/>
              </w:rPr>
            </w:pPr>
          </w:p>
        </w:tc>
        <w:tc>
          <w:tcPr>
            <w:tcW w:w="1123" w:type="pct"/>
          </w:tcPr>
          <w:p w:rsidR="00420ED2" w:rsidRPr="000A0662" w:rsidRDefault="00420ED2" w:rsidP="00420ED2">
            <w:pPr>
              <w:pStyle w:val="ListParagraph"/>
              <w:numPr>
                <w:ilvl w:val="0"/>
                <w:numId w:val="28"/>
              </w:numPr>
              <w:rPr>
                <w:rFonts w:ascii="Times New Roman" w:hAnsi="Times New Roman" w:cs="Times New Roman"/>
              </w:rPr>
            </w:pPr>
            <w:r>
              <w:rPr>
                <w:rFonts w:ascii="Times New Roman" w:hAnsi="Times New Roman" w:cs="Times New Roman"/>
              </w:rPr>
              <w:t xml:space="preserve">Monthly STAR Progress monitoring shows at least 90% students are on track to meet goals. </w:t>
            </w:r>
          </w:p>
          <w:p w:rsidR="00420ED2" w:rsidRDefault="00420ED2" w:rsidP="00420ED2">
            <w:pPr>
              <w:pStyle w:val="ListParagraph"/>
              <w:numPr>
                <w:ilvl w:val="0"/>
                <w:numId w:val="28"/>
              </w:numPr>
              <w:rPr>
                <w:rFonts w:ascii="Times New Roman" w:hAnsi="Times New Roman" w:cs="Times New Roman"/>
              </w:rPr>
            </w:pPr>
            <w:r>
              <w:rPr>
                <w:rFonts w:ascii="Times New Roman" w:hAnsi="Times New Roman" w:cs="Times New Roman"/>
              </w:rPr>
              <w:t>On MOY STAR, 100% students show positive growth on grade-level equivalency.</w:t>
            </w:r>
          </w:p>
          <w:p w:rsidR="003C0E8E" w:rsidRPr="00420ED2" w:rsidRDefault="003C0E8E" w:rsidP="00420ED2">
            <w:pPr>
              <w:pStyle w:val="ListParagraph"/>
              <w:rPr>
                <w:rFonts w:ascii="Times New Roman" w:hAnsi="Times New Roman" w:cs="Times New Roman"/>
              </w:rPr>
            </w:pPr>
          </w:p>
        </w:tc>
        <w:tc>
          <w:tcPr>
            <w:tcW w:w="1154" w:type="pct"/>
          </w:tcPr>
          <w:p w:rsidR="003C0E8E" w:rsidRPr="00420ED2" w:rsidRDefault="00420ED2" w:rsidP="006270AC">
            <w:pPr>
              <w:pStyle w:val="ListParagraph"/>
              <w:numPr>
                <w:ilvl w:val="0"/>
                <w:numId w:val="28"/>
              </w:numPr>
              <w:rPr>
                <w:rFonts w:ascii="Times New Roman" w:hAnsi="Times New Roman" w:cs="Times New Roman"/>
              </w:rPr>
            </w:pPr>
            <w:r>
              <w:rPr>
                <w:rFonts w:ascii="Times New Roman" w:hAnsi="Times New Roman" w:cs="Times New Roman"/>
              </w:rPr>
              <w:t xml:space="preserve">Monthly STAR Progress monitoring shows at least 90% students are on track to meet goals. </w:t>
            </w:r>
          </w:p>
        </w:tc>
        <w:tc>
          <w:tcPr>
            <w:tcW w:w="1160" w:type="pct"/>
            <w:gridSpan w:val="2"/>
          </w:tcPr>
          <w:p w:rsidR="003C0E8E" w:rsidRPr="00420ED2" w:rsidRDefault="00420ED2" w:rsidP="008871D2">
            <w:pPr>
              <w:pStyle w:val="ListParagraph"/>
              <w:numPr>
                <w:ilvl w:val="0"/>
                <w:numId w:val="24"/>
              </w:numPr>
              <w:rPr>
                <w:rFonts w:ascii="Times New Roman" w:hAnsi="Times New Roman" w:cs="Times New Roman"/>
              </w:rPr>
            </w:pPr>
            <w:r>
              <w:rPr>
                <w:rFonts w:ascii="Times New Roman" w:hAnsi="Times New Roman" w:cs="Times New Roman"/>
              </w:rPr>
              <w:t xml:space="preserve">EOY STAR Mathematics assessments indicate goals for growth achieved. </w:t>
            </w:r>
          </w:p>
        </w:tc>
      </w:tr>
      <w:tr w:rsidR="00420ED2" w:rsidRPr="00612F4E" w:rsidTr="00420ED2">
        <w:trPr>
          <w:gridBefore w:val="1"/>
          <w:wBefore w:w="24" w:type="pct"/>
          <w:trHeight w:val="926"/>
        </w:trPr>
        <w:tc>
          <w:tcPr>
            <w:tcW w:w="449" w:type="pct"/>
          </w:tcPr>
          <w:p w:rsidR="003C0E8E" w:rsidRPr="00056DFC" w:rsidRDefault="003C0E8E" w:rsidP="006270AC">
            <w:pPr>
              <w:rPr>
                <w:rFonts w:ascii="Times New Roman" w:hAnsi="Times New Roman" w:cs="Times New Roman"/>
                <w:b/>
              </w:rPr>
            </w:pPr>
            <w:r w:rsidRPr="00056DFC">
              <w:rPr>
                <w:rFonts w:ascii="Times New Roman" w:hAnsi="Times New Roman" w:cs="Times New Roman"/>
                <w:b/>
              </w:rPr>
              <w:lastRenderedPageBreak/>
              <w:t xml:space="preserve">Teachers </w:t>
            </w:r>
          </w:p>
        </w:tc>
        <w:tc>
          <w:tcPr>
            <w:tcW w:w="1090" w:type="pct"/>
            <w:gridSpan w:val="2"/>
          </w:tcPr>
          <w:p w:rsidR="003C0E8E" w:rsidRPr="00420ED2" w:rsidRDefault="003C0E8E" w:rsidP="008871D2">
            <w:pPr>
              <w:pStyle w:val="ListParagraph"/>
              <w:numPr>
                <w:ilvl w:val="0"/>
                <w:numId w:val="25"/>
              </w:numPr>
              <w:rPr>
                <w:rFonts w:ascii="Times New Roman" w:hAnsi="Times New Roman" w:cs="Times New Roman"/>
              </w:rPr>
            </w:pPr>
            <w:r w:rsidRPr="008871D2">
              <w:rPr>
                <w:rFonts w:ascii="Times New Roman" w:hAnsi="Times New Roman" w:cs="Times New Roman"/>
              </w:rPr>
              <w:t xml:space="preserve">100% </w:t>
            </w:r>
            <w:r w:rsidR="00420ED2">
              <w:rPr>
                <w:rFonts w:ascii="Times New Roman" w:hAnsi="Times New Roman" w:cs="Times New Roman"/>
              </w:rPr>
              <w:t>teachers</w:t>
            </w:r>
            <w:r w:rsidRPr="008871D2">
              <w:rPr>
                <w:rFonts w:ascii="Times New Roman" w:hAnsi="Times New Roman" w:cs="Times New Roman"/>
              </w:rPr>
              <w:t xml:space="preserve"> trained on Guided </w:t>
            </w:r>
            <w:proofErr w:type="gramStart"/>
            <w:r w:rsidRPr="008871D2">
              <w:rPr>
                <w:rFonts w:ascii="Times New Roman" w:hAnsi="Times New Roman" w:cs="Times New Roman"/>
              </w:rPr>
              <w:t>Math  expectations</w:t>
            </w:r>
            <w:proofErr w:type="gramEnd"/>
            <w:r w:rsidRPr="008871D2">
              <w:rPr>
                <w:rFonts w:ascii="Times New Roman" w:hAnsi="Times New Roman" w:cs="Times New Roman"/>
              </w:rPr>
              <w:t xml:space="preserve"> (instructional and environmental) and corresponding checklist for classroom walkthroughs</w:t>
            </w:r>
          </w:p>
          <w:p w:rsidR="003C0E8E" w:rsidRPr="00420ED2" w:rsidRDefault="003C0E8E" w:rsidP="008871D2">
            <w:pPr>
              <w:pStyle w:val="ListParagraph"/>
              <w:numPr>
                <w:ilvl w:val="0"/>
                <w:numId w:val="25"/>
              </w:numPr>
              <w:rPr>
                <w:rFonts w:ascii="Times New Roman" w:hAnsi="Times New Roman" w:cs="Times New Roman"/>
              </w:rPr>
            </w:pPr>
            <w:r w:rsidRPr="008871D2">
              <w:rPr>
                <w:rFonts w:ascii="Times New Roman" w:hAnsi="Times New Roman" w:cs="Times New Roman"/>
              </w:rPr>
              <w:t>Leaders develop monthly observation schedules specifically for Guided Math observations and feedback</w:t>
            </w:r>
          </w:p>
          <w:p w:rsidR="003C0E8E" w:rsidRPr="00657550" w:rsidRDefault="003C0E8E" w:rsidP="00420ED2">
            <w:pPr>
              <w:pStyle w:val="ListParagraph"/>
              <w:rPr>
                <w:rFonts w:ascii="Times New Roman" w:hAnsi="Times New Roman" w:cs="Times New Roman"/>
              </w:rPr>
            </w:pPr>
          </w:p>
        </w:tc>
        <w:tc>
          <w:tcPr>
            <w:tcW w:w="1123" w:type="pct"/>
          </w:tcPr>
          <w:p w:rsidR="003C0E8E" w:rsidRPr="00420ED2" w:rsidRDefault="003C0E8E" w:rsidP="008871D2">
            <w:pPr>
              <w:pStyle w:val="ListParagraph"/>
              <w:numPr>
                <w:ilvl w:val="0"/>
                <w:numId w:val="25"/>
              </w:numPr>
              <w:rPr>
                <w:rFonts w:ascii="Times New Roman" w:hAnsi="Times New Roman" w:cs="Times New Roman"/>
              </w:rPr>
            </w:pPr>
            <w:r w:rsidRPr="008871D2">
              <w:rPr>
                <w:rFonts w:ascii="Times New Roman" w:hAnsi="Times New Roman" w:cs="Times New Roman"/>
              </w:rPr>
              <w:t xml:space="preserve">Leaders conduct classroom walkthroughs with Guided Math checklist in 100% of classrooms and observe </w:t>
            </w:r>
            <w:r w:rsidR="00420ED2">
              <w:rPr>
                <w:rFonts w:ascii="Times New Roman" w:hAnsi="Times New Roman" w:cs="Times New Roman"/>
              </w:rPr>
              <w:t xml:space="preserve">at least </w:t>
            </w:r>
            <w:r w:rsidRPr="008871D2">
              <w:rPr>
                <w:rFonts w:ascii="Times New Roman" w:hAnsi="Times New Roman" w:cs="Times New Roman"/>
              </w:rPr>
              <w:t xml:space="preserve">70% implementation. </w:t>
            </w:r>
          </w:p>
          <w:p w:rsidR="003C0E8E" w:rsidRPr="00612F4E" w:rsidRDefault="003C0E8E" w:rsidP="008871D2">
            <w:pPr>
              <w:rPr>
                <w:rFonts w:ascii="Times New Roman" w:hAnsi="Times New Roman" w:cs="Times New Roman"/>
              </w:rPr>
            </w:pPr>
          </w:p>
          <w:p w:rsidR="003C0E8E" w:rsidRPr="00657550" w:rsidRDefault="003C0E8E" w:rsidP="008871D2">
            <w:pPr>
              <w:rPr>
                <w:rFonts w:ascii="Times New Roman" w:hAnsi="Times New Roman" w:cs="Times New Roman"/>
              </w:rPr>
            </w:pPr>
          </w:p>
        </w:tc>
        <w:tc>
          <w:tcPr>
            <w:tcW w:w="1154" w:type="pct"/>
          </w:tcPr>
          <w:p w:rsidR="003C0E8E" w:rsidRPr="00420ED2" w:rsidRDefault="003C0E8E" w:rsidP="008871D2">
            <w:pPr>
              <w:pStyle w:val="ListParagraph"/>
              <w:numPr>
                <w:ilvl w:val="0"/>
                <w:numId w:val="25"/>
              </w:numPr>
              <w:rPr>
                <w:rFonts w:ascii="Times New Roman" w:hAnsi="Times New Roman" w:cs="Times New Roman"/>
              </w:rPr>
            </w:pPr>
            <w:r w:rsidRPr="008871D2">
              <w:rPr>
                <w:rFonts w:ascii="Times New Roman" w:hAnsi="Times New Roman" w:cs="Times New Roman"/>
              </w:rPr>
              <w:t xml:space="preserve">Leaders conduct classroom walkthroughs with Guided Math checklist in 100% of classrooms and observe 90% implementation. </w:t>
            </w:r>
          </w:p>
          <w:p w:rsidR="003C0E8E" w:rsidRPr="00612F4E" w:rsidRDefault="003C0E8E" w:rsidP="00420ED2">
            <w:pPr>
              <w:pStyle w:val="ListParagraph"/>
              <w:rPr>
                <w:rFonts w:ascii="Times New Roman" w:hAnsi="Times New Roman" w:cs="Times New Roman"/>
              </w:rPr>
            </w:pPr>
          </w:p>
        </w:tc>
        <w:tc>
          <w:tcPr>
            <w:tcW w:w="1160" w:type="pct"/>
            <w:gridSpan w:val="2"/>
          </w:tcPr>
          <w:p w:rsidR="003C0E8E" w:rsidRPr="00420ED2" w:rsidRDefault="003C0E8E" w:rsidP="008871D2">
            <w:pPr>
              <w:pStyle w:val="ListParagraph"/>
              <w:numPr>
                <w:ilvl w:val="0"/>
                <w:numId w:val="25"/>
              </w:numPr>
              <w:rPr>
                <w:rFonts w:ascii="Times New Roman" w:hAnsi="Times New Roman" w:cs="Times New Roman"/>
              </w:rPr>
            </w:pPr>
            <w:r w:rsidRPr="008871D2">
              <w:rPr>
                <w:rFonts w:ascii="Times New Roman" w:hAnsi="Times New Roman" w:cs="Times New Roman"/>
              </w:rPr>
              <w:t xml:space="preserve">Leaders conduct classroom walkthroughs with Guided Math checklist in 100% of classrooms and observe 100% implementation. </w:t>
            </w:r>
          </w:p>
          <w:p w:rsidR="003C0E8E" w:rsidRPr="008871D2" w:rsidRDefault="00420ED2" w:rsidP="00420ED2">
            <w:pPr>
              <w:pStyle w:val="ListParagraph"/>
              <w:numPr>
                <w:ilvl w:val="0"/>
                <w:numId w:val="25"/>
              </w:numPr>
              <w:rPr>
                <w:rFonts w:ascii="Times New Roman" w:hAnsi="Times New Roman" w:cs="Times New Roman"/>
              </w:rPr>
            </w:pPr>
            <w:r>
              <w:rPr>
                <w:rFonts w:ascii="Times New Roman" w:hAnsi="Times New Roman" w:cs="Times New Roman"/>
              </w:rPr>
              <w:t>100% teachers take</w:t>
            </w:r>
            <w:r w:rsidR="003C0E8E" w:rsidRPr="008871D2">
              <w:rPr>
                <w:rFonts w:ascii="Times New Roman" w:hAnsi="Times New Roman" w:cs="Times New Roman"/>
              </w:rPr>
              <w:t xml:space="preserve"> Guided Math professional development feedback surveys </w:t>
            </w:r>
          </w:p>
        </w:tc>
      </w:tr>
    </w:tbl>
    <w:p w:rsidR="003C0E8E" w:rsidRDefault="003C0E8E" w:rsidP="00B57BF8">
      <w:pPr>
        <w:rPr>
          <w:rFonts w:ascii="Times New Roman" w:hAnsi="Times New Roman" w:cs="Times New Roman"/>
        </w:rPr>
      </w:pPr>
    </w:p>
    <w:p w:rsidR="003C0E8E" w:rsidRPr="00657550" w:rsidRDefault="003C0E8E" w:rsidP="00B57BF8">
      <w:pPr>
        <w:rPr>
          <w:rFonts w:ascii="Times New Roman" w:hAnsi="Times New Roman" w:cs="Times New Roman"/>
        </w:rPr>
      </w:pPr>
    </w:p>
    <w:tbl>
      <w:tblPr>
        <w:tblStyle w:val="TableGrid"/>
        <w:tblW w:w="5108" w:type="pct"/>
        <w:tblInd w:w="-95" w:type="dxa"/>
        <w:tblLook w:val="04A0" w:firstRow="1" w:lastRow="0" w:firstColumn="1" w:lastColumn="0" w:noHBand="0" w:noVBand="1"/>
      </w:tblPr>
      <w:tblGrid>
        <w:gridCol w:w="1259"/>
        <w:gridCol w:w="3061"/>
        <w:gridCol w:w="3240"/>
        <w:gridCol w:w="3148"/>
        <w:gridCol w:w="3257"/>
      </w:tblGrid>
      <w:tr w:rsidR="00056DFC" w:rsidRPr="00657550" w:rsidTr="008871D2">
        <w:trPr>
          <w:trHeight w:val="440"/>
        </w:trPr>
        <w:tc>
          <w:tcPr>
            <w:tcW w:w="1547" w:type="pct"/>
            <w:gridSpan w:val="2"/>
            <w:shd w:val="clear" w:color="auto" w:fill="FFF2CC" w:themeFill="accent4" w:themeFillTint="33"/>
          </w:tcPr>
          <w:p w:rsidR="00056DFC" w:rsidRPr="00657550" w:rsidRDefault="00056DFC" w:rsidP="00204D49">
            <w:pPr>
              <w:rPr>
                <w:rFonts w:ascii="Times New Roman" w:hAnsi="Times New Roman" w:cs="Times New Roman"/>
                <w:b/>
              </w:rPr>
            </w:pPr>
            <w:r w:rsidRPr="00657550">
              <w:rPr>
                <w:rFonts w:ascii="Times New Roman" w:hAnsi="Times New Roman" w:cs="Times New Roman"/>
                <w:b/>
              </w:rPr>
              <w:t xml:space="preserve">Priority # 2 </w:t>
            </w:r>
          </w:p>
        </w:tc>
        <w:tc>
          <w:tcPr>
            <w:tcW w:w="3453" w:type="pct"/>
            <w:gridSpan w:val="3"/>
            <w:shd w:val="clear" w:color="auto" w:fill="FFF2CC" w:themeFill="accent4" w:themeFillTint="33"/>
          </w:tcPr>
          <w:p w:rsidR="00056DFC" w:rsidRPr="008871D2" w:rsidRDefault="008871D2" w:rsidP="008871D2">
            <w:pPr>
              <w:rPr>
                <w:rFonts w:ascii="Times New Roman" w:hAnsi="Times New Roman" w:cs="Times New Roman"/>
                <w:b/>
              </w:rPr>
            </w:pPr>
            <w:r>
              <w:rPr>
                <w:rFonts w:ascii="Times New Roman" w:hAnsi="Times New Roman" w:cs="Times New Roman"/>
              </w:rPr>
              <w:t xml:space="preserve">Using data from </w:t>
            </w:r>
            <w:proofErr w:type="spellStart"/>
            <w:r>
              <w:rPr>
                <w:rFonts w:ascii="Times New Roman" w:hAnsi="Times New Roman" w:cs="Times New Roman"/>
              </w:rPr>
              <w:t>EnVision</w:t>
            </w:r>
            <w:proofErr w:type="spellEnd"/>
            <w:r>
              <w:rPr>
                <w:rFonts w:ascii="Times New Roman" w:hAnsi="Times New Roman" w:cs="Times New Roman"/>
              </w:rPr>
              <w:t xml:space="preserve"> and STAR Mathematics to drive targeted intervention and enrichment</w:t>
            </w:r>
            <w:r w:rsidR="00613DE9">
              <w:rPr>
                <w:rFonts w:ascii="Times New Roman" w:hAnsi="Times New Roman" w:cs="Times New Roman"/>
              </w:rPr>
              <w:tab/>
            </w:r>
          </w:p>
        </w:tc>
      </w:tr>
      <w:tr w:rsidR="00056DFC" w:rsidRPr="00657550" w:rsidTr="008871D2">
        <w:trPr>
          <w:trHeight w:val="899"/>
        </w:trPr>
        <w:tc>
          <w:tcPr>
            <w:tcW w:w="1547" w:type="pct"/>
            <w:gridSpan w:val="2"/>
          </w:tcPr>
          <w:p w:rsidR="00056DFC" w:rsidRPr="00657550" w:rsidRDefault="00056DFC" w:rsidP="00204D49">
            <w:pPr>
              <w:rPr>
                <w:rFonts w:ascii="Times New Roman" w:hAnsi="Times New Roman" w:cs="Times New Roman"/>
                <w:b/>
              </w:rPr>
            </w:pPr>
            <w:r w:rsidRPr="00657550">
              <w:rPr>
                <w:rFonts w:ascii="Times New Roman" w:hAnsi="Times New Roman" w:cs="Times New Roman"/>
                <w:b/>
              </w:rPr>
              <w:t xml:space="preserve">Evidence-based strategy </w:t>
            </w:r>
          </w:p>
        </w:tc>
        <w:tc>
          <w:tcPr>
            <w:tcW w:w="3453" w:type="pct"/>
            <w:gridSpan w:val="3"/>
          </w:tcPr>
          <w:p w:rsidR="00680EFA" w:rsidRDefault="00680EFA" w:rsidP="00680EFA">
            <w:pPr>
              <w:rPr>
                <w:rFonts w:ascii="Times New Roman" w:hAnsi="Times New Roman" w:cs="Times New Roman"/>
              </w:rPr>
            </w:pPr>
            <w:proofErr w:type="spellStart"/>
            <w:r w:rsidRPr="00F5577A">
              <w:rPr>
                <w:rFonts w:ascii="Times New Roman" w:hAnsi="Times New Roman" w:cs="Times New Roman"/>
              </w:rPr>
              <w:t>EnVision</w:t>
            </w:r>
            <w:proofErr w:type="spellEnd"/>
            <w:r w:rsidRPr="00F5577A">
              <w:rPr>
                <w:rFonts w:ascii="Times New Roman" w:hAnsi="Times New Roman" w:cs="Times New Roman"/>
              </w:rPr>
              <w:t xml:space="preserve"> Math</w:t>
            </w:r>
            <w:r>
              <w:rPr>
                <w:rFonts w:ascii="Times New Roman" w:hAnsi="Times New Roman" w:cs="Times New Roman"/>
              </w:rPr>
              <w:t xml:space="preserve"> Curriculum</w:t>
            </w:r>
          </w:p>
          <w:p w:rsidR="00680EFA" w:rsidRDefault="00680EFA" w:rsidP="00680EFA">
            <w:pPr>
              <w:rPr>
                <w:rFonts w:ascii="Times New Roman" w:hAnsi="Times New Roman" w:cs="Times New Roman"/>
              </w:rPr>
            </w:pPr>
            <w:r>
              <w:rPr>
                <w:rFonts w:ascii="Times New Roman" w:hAnsi="Times New Roman" w:cs="Times New Roman"/>
              </w:rPr>
              <w:t>Weekly data meetings</w:t>
            </w:r>
          </w:p>
          <w:p w:rsidR="00680EFA" w:rsidRDefault="00680EFA" w:rsidP="00680EFA">
            <w:pPr>
              <w:rPr>
                <w:rFonts w:ascii="Times New Roman" w:hAnsi="Times New Roman" w:cs="Times New Roman"/>
              </w:rPr>
            </w:pPr>
            <w:r>
              <w:rPr>
                <w:rFonts w:ascii="Times New Roman" w:hAnsi="Times New Roman" w:cs="Times New Roman"/>
              </w:rPr>
              <w:t>Targeted intervention plans for Tier 1/2/3</w:t>
            </w:r>
          </w:p>
          <w:p w:rsidR="00680EFA" w:rsidRDefault="00680EFA" w:rsidP="00680EFA">
            <w:pPr>
              <w:rPr>
                <w:rFonts w:ascii="Times New Roman" w:hAnsi="Times New Roman" w:cs="Times New Roman"/>
              </w:rPr>
            </w:pPr>
            <w:r>
              <w:rPr>
                <w:rFonts w:ascii="Times New Roman" w:hAnsi="Times New Roman" w:cs="Times New Roman"/>
              </w:rPr>
              <w:t>Enrichment/challenge plans for proficient and advanced scorers</w:t>
            </w:r>
          </w:p>
          <w:p w:rsidR="00680EFA" w:rsidRDefault="00680EFA" w:rsidP="00680EFA">
            <w:pPr>
              <w:rPr>
                <w:rFonts w:ascii="Times New Roman" w:hAnsi="Times New Roman" w:cs="Times New Roman"/>
              </w:rPr>
            </w:pPr>
            <w:r>
              <w:rPr>
                <w:rFonts w:ascii="Times New Roman" w:hAnsi="Times New Roman" w:cs="Times New Roman"/>
              </w:rPr>
              <w:t>Observation and feedback cycles</w:t>
            </w:r>
          </w:p>
          <w:p w:rsidR="00680EFA" w:rsidRDefault="00680EFA" w:rsidP="00680EFA">
            <w:pPr>
              <w:rPr>
                <w:rFonts w:ascii="Times New Roman" w:hAnsi="Times New Roman" w:cs="Times New Roman"/>
              </w:rPr>
            </w:pPr>
            <w:r>
              <w:rPr>
                <w:rFonts w:ascii="Times New Roman" w:hAnsi="Times New Roman" w:cs="Times New Roman"/>
              </w:rPr>
              <w:t>PD on standards-based instruction</w:t>
            </w:r>
          </w:p>
          <w:p w:rsidR="00680EFA" w:rsidRDefault="00680EFA" w:rsidP="00680EFA">
            <w:pPr>
              <w:rPr>
                <w:rFonts w:ascii="Times New Roman" w:hAnsi="Times New Roman" w:cs="Times New Roman"/>
              </w:rPr>
            </w:pPr>
            <w:r>
              <w:rPr>
                <w:rFonts w:ascii="Times New Roman" w:hAnsi="Times New Roman" w:cs="Times New Roman"/>
              </w:rPr>
              <w:t>PD on gradual release model</w:t>
            </w:r>
          </w:p>
          <w:p w:rsidR="00680EFA" w:rsidRDefault="00680EFA" w:rsidP="00680EFA">
            <w:pPr>
              <w:rPr>
                <w:rFonts w:ascii="Times New Roman" w:hAnsi="Times New Roman" w:cs="Times New Roman"/>
              </w:rPr>
            </w:pPr>
            <w:r>
              <w:rPr>
                <w:rFonts w:ascii="Times New Roman" w:hAnsi="Times New Roman" w:cs="Times New Roman"/>
              </w:rPr>
              <w:t>PD on TLAC strategies</w:t>
            </w:r>
          </w:p>
          <w:p w:rsidR="00056DFC" w:rsidRPr="00657550" w:rsidRDefault="00056DFC" w:rsidP="00680EFA">
            <w:pPr>
              <w:rPr>
                <w:rFonts w:ascii="Times New Roman" w:hAnsi="Times New Roman" w:cs="Times New Roman"/>
                <w:b/>
              </w:rPr>
            </w:pPr>
          </w:p>
        </w:tc>
      </w:tr>
      <w:tr w:rsidR="00056DFC" w:rsidRPr="00657550" w:rsidTr="008871D2">
        <w:trPr>
          <w:trHeight w:val="323"/>
        </w:trPr>
        <w:tc>
          <w:tcPr>
            <w:tcW w:w="1547" w:type="pct"/>
            <w:gridSpan w:val="2"/>
          </w:tcPr>
          <w:p w:rsidR="00056DFC" w:rsidRDefault="00056DFC" w:rsidP="00204D49">
            <w:pPr>
              <w:rPr>
                <w:rFonts w:ascii="Times New Roman" w:hAnsi="Times New Roman" w:cs="Times New Roman"/>
                <w:b/>
              </w:rPr>
            </w:pPr>
            <w:r w:rsidRPr="00657550">
              <w:rPr>
                <w:rFonts w:ascii="Times New Roman" w:hAnsi="Times New Roman" w:cs="Times New Roman"/>
                <w:b/>
              </w:rPr>
              <w:t>Cost to support implementation of strategy:</w:t>
            </w:r>
          </w:p>
          <w:p w:rsidR="00056DFC" w:rsidRPr="00657550" w:rsidRDefault="00056DFC" w:rsidP="00204D49">
            <w:pPr>
              <w:rPr>
                <w:rFonts w:ascii="Times New Roman" w:hAnsi="Times New Roman" w:cs="Times New Roman"/>
                <w:b/>
              </w:rPr>
            </w:pPr>
          </w:p>
        </w:tc>
        <w:tc>
          <w:tcPr>
            <w:tcW w:w="3453" w:type="pct"/>
            <w:gridSpan w:val="3"/>
          </w:tcPr>
          <w:p w:rsidR="00056DFC" w:rsidRPr="00657550" w:rsidRDefault="00680EFA" w:rsidP="00204D49">
            <w:pPr>
              <w:rPr>
                <w:rFonts w:ascii="Times New Roman" w:hAnsi="Times New Roman" w:cs="Times New Roman"/>
                <w:b/>
              </w:rPr>
            </w:pPr>
            <w:r>
              <w:rPr>
                <w:rFonts w:ascii="Times New Roman" w:hAnsi="Times New Roman" w:cs="Times New Roman"/>
                <w:b/>
              </w:rPr>
              <w:t>NA</w:t>
            </w:r>
          </w:p>
        </w:tc>
      </w:tr>
      <w:tr w:rsidR="00056DFC" w:rsidRPr="00657550" w:rsidTr="00613DE9">
        <w:trPr>
          <w:trHeight w:val="350"/>
        </w:trPr>
        <w:tc>
          <w:tcPr>
            <w:tcW w:w="5000" w:type="pct"/>
            <w:gridSpan w:val="5"/>
            <w:shd w:val="clear" w:color="auto" w:fill="D5DCE4" w:themeFill="text2" w:themeFillTint="33"/>
          </w:tcPr>
          <w:p w:rsidR="00056DFC" w:rsidRPr="009B508A" w:rsidRDefault="00056DFC"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056DFC" w:rsidRPr="00657550" w:rsidTr="008871D2">
        <w:trPr>
          <w:trHeight w:val="269"/>
        </w:trPr>
        <w:tc>
          <w:tcPr>
            <w:tcW w:w="451" w:type="pct"/>
          </w:tcPr>
          <w:p w:rsidR="00056DFC" w:rsidRDefault="00056DFC" w:rsidP="00166382">
            <w:pPr>
              <w:jc w:val="center"/>
              <w:rPr>
                <w:rFonts w:ascii="Times New Roman" w:hAnsi="Times New Roman" w:cs="Times New Roman"/>
                <w:b/>
              </w:rPr>
            </w:pPr>
          </w:p>
        </w:tc>
        <w:tc>
          <w:tcPr>
            <w:tcW w:w="1096"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August</w:t>
            </w:r>
          </w:p>
        </w:tc>
        <w:tc>
          <w:tcPr>
            <w:tcW w:w="1160" w:type="pct"/>
          </w:tcPr>
          <w:p w:rsidR="00056DFC" w:rsidRPr="00657550" w:rsidRDefault="00056DFC" w:rsidP="00166382">
            <w:pPr>
              <w:jc w:val="center"/>
              <w:rPr>
                <w:rFonts w:ascii="Times New Roman" w:hAnsi="Times New Roman" w:cs="Times New Roman"/>
                <w:b/>
              </w:rPr>
            </w:pPr>
            <w:r w:rsidRPr="00705535">
              <w:rPr>
                <w:rFonts w:ascii="Times New Roman" w:hAnsi="Times New Roman" w:cs="Times New Roman"/>
                <w:b/>
              </w:rPr>
              <w:t>December</w:t>
            </w:r>
          </w:p>
        </w:tc>
        <w:tc>
          <w:tcPr>
            <w:tcW w:w="1127" w:type="pct"/>
          </w:tcPr>
          <w:p w:rsidR="00056DFC" w:rsidRPr="00657550" w:rsidRDefault="00056DFC" w:rsidP="00166382">
            <w:pPr>
              <w:jc w:val="center"/>
              <w:rPr>
                <w:rFonts w:ascii="Times New Roman" w:hAnsi="Times New Roman" w:cs="Times New Roman"/>
                <w:b/>
              </w:rPr>
            </w:pPr>
            <w:r w:rsidRPr="00657550">
              <w:rPr>
                <w:rFonts w:ascii="Times New Roman" w:hAnsi="Times New Roman" w:cs="Times New Roman"/>
                <w:b/>
              </w:rPr>
              <w:t>February/March</w:t>
            </w:r>
          </w:p>
        </w:tc>
        <w:tc>
          <w:tcPr>
            <w:tcW w:w="1166" w:type="pct"/>
          </w:tcPr>
          <w:p w:rsidR="00056DFC" w:rsidRPr="00657550" w:rsidRDefault="00056DFC" w:rsidP="00166382">
            <w:pPr>
              <w:jc w:val="center"/>
              <w:rPr>
                <w:rFonts w:ascii="Times New Roman" w:hAnsi="Times New Roman" w:cs="Times New Roman"/>
                <w:b/>
              </w:rPr>
            </w:pPr>
            <w:r>
              <w:rPr>
                <w:rFonts w:ascii="Times New Roman" w:hAnsi="Times New Roman" w:cs="Times New Roman"/>
                <w:b/>
              </w:rPr>
              <w:t>May</w:t>
            </w:r>
          </w:p>
        </w:tc>
      </w:tr>
      <w:tr w:rsidR="003C0E8E" w:rsidRPr="00657550" w:rsidTr="008871D2">
        <w:trPr>
          <w:trHeight w:val="926"/>
        </w:trPr>
        <w:tc>
          <w:tcPr>
            <w:tcW w:w="451" w:type="pct"/>
          </w:tcPr>
          <w:p w:rsidR="003C0E8E" w:rsidRPr="00056DFC" w:rsidRDefault="003C0E8E" w:rsidP="003C0E8E">
            <w:pPr>
              <w:rPr>
                <w:rFonts w:ascii="Times New Roman" w:hAnsi="Times New Roman" w:cs="Times New Roman"/>
                <w:b/>
              </w:rPr>
            </w:pPr>
            <w:r w:rsidRPr="00056DFC">
              <w:rPr>
                <w:rFonts w:ascii="Times New Roman" w:hAnsi="Times New Roman" w:cs="Times New Roman"/>
                <w:b/>
              </w:rPr>
              <w:lastRenderedPageBreak/>
              <w:t xml:space="preserve">Students </w:t>
            </w:r>
          </w:p>
        </w:tc>
        <w:tc>
          <w:tcPr>
            <w:tcW w:w="1096" w:type="pct"/>
          </w:tcPr>
          <w:p w:rsidR="003C0E8E" w:rsidRDefault="008871D2" w:rsidP="008871D2">
            <w:pPr>
              <w:pStyle w:val="ListParagraph"/>
              <w:numPr>
                <w:ilvl w:val="1"/>
                <w:numId w:val="27"/>
              </w:numPr>
              <w:rPr>
                <w:rFonts w:ascii="Times New Roman" w:hAnsi="Times New Roman" w:cs="Times New Roman"/>
              </w:rPr>
            </w:pPr>
            <w:r>
              <w:rPr>
                <w:rFonts w:ascii="Times New Roman" w:hAnsi="Times New Roman" w:cs="Times New Roman"/>
              </w:rPr>
              <w:t>100% students take STAR mathematics assessment for baseline</w:t>
            </w:r>
          </w:p>
          <w:p w:rsidR="008871D2" w:rsidRPr="00420ED2" w:rsidRDefault="008871D2" w:rsidP="00420ED2">
            <w:pPr>
              <w:pStyle w:val="ListParagraph"/>
              <w:numPr>
                <w:ilvl w:val="0"/>
                <w:numId w:val="27"/>
              </w:numPr>
              <w:rPr>
                <w:rFonts w:ascii="Times New Roman" w:hAnsi="Times New Roman" w:cs="Times New Roman"/>
              </w:rPr>
            </w:pPr>
            <w:r>
              <w:rPr>
                <w:rFonts w:ascii="Times New Roman" w:hAnsi="Times New Roman" w:cs="Times New Roman"/>
              </w:rPr>
              <w:t>Work with teachers to collaboratively establish individual growth goals.</w:t>
            </w:r>
          </w:p>
        </w:tc>
        <w:tc>
          <w:tcPr>
            <w:tcW w:w="1160" w:type="pct"/>
          </w:tcPr>
          <w:p w:rsidR="003C0E8E" w:rsidRPr="00657550" w:rsidRDefault="008871D2" w:rsidP="008871D2">
            <w:pPr>
              <w:pStyle w:val="ListParagraph"/>
              <w:numPr>
                <w:ilvl w:val="1"/>
                <w:numId w:val="27"/>
              </w:numPr>
              <w:rPr>
                <w:rFonts w:ascii="Times New Roman" w:hAnsi="Times New Roman" w:cs="Times New Roman"/>
              </w:rPr>
            </w:pPr>
            <w:r>
              <w:rPr>
                <w:rFonts w:ascii="Times New Roman" w:hAnsi="Times New Roman" w:cs="Times New Roman"/>
              </w:rPr>
              <w:t>Tracking tool indicates 9</w:t>
            </w:r>
            <w:r w:rsidR="003C0E8E">
              <w:rPr>
                <w:rFonts w:ascii="Times New Roman" w:hAnsi="Times New Roman" w:cs="Times New Roman"/>
              </w:rPr>
              <w:t xml:space="preserve">0% of students are on track to meet goal </w:t>
            </w:r>
          </w:p>
        </w:tc>
        <w:tc>
          <w:tcPr>
            <w:tcW w:w="1127" w:type="pct"/>
          </w:tcPr>
          <w:p w:rsidR="003C0E8E" w:rsidRPr="00657550" w:rsidRDefault="008871D2" w:rsidP="008871D2">
            <w:pPr>
              <w:pStyle w:val="ListParagraph"/>
              <w:numPr>
                <w:ilvl w:val="1"/>
                <w:numId w:val="27"/>
              </w:numPr>
              <w:rPr>
                <w:rFonts w:ascii="Times New Roman" w:hAnsi="Times New Roman" w:cs="Times New Roman"/>
              </w:rPr>
            </w:pPr>
            <w:r>
              <w:rPr>
                <w:rFonts w:ascii="Times New Roman" w:hAnsi="Times New Roman" w:cs="Times New Roman"/>
              </w:rPr>
              <w:t>Tracking tool indicates 90</w:t>
            </w:r>
            <w:r w:rsidR="003C0E8E">
              <w:rPr>
                <w:rFonts w:ascii="Times New Roman" w:hAnsi="Times New Roman" w:cs="Times New Roman"/>
              </w:rPr>
              <w:t>% of stu</w:t>
            </w:r>
            <w:r>
              <w:rPr>
                <w:rFonts w:ascii="Times New Roman" w:hAnsi="Times New Roman" w:cs="Times New Roman"/>
              </w:rPr>
              <w:t>dents are on track to meet goal</w:t>
            </w:r>
          </w:p>
        </w:tc>
        <w:tc>
          <w:tcPr>
            <w:tcW w:w="1166" w:type="pct"/>
          </w:tcPr>
          <w:p w:rsidR="003C0E8E" w:rsidRPr="00657550" w:rsidRDefault="008871D2" w:rsidP="008871D2">
            <w:pPr>
              <w:pStyle w:val="ListParagraph"/>
              <w:numPr>
                <w:ilvl w:val="1"/>
                <w:numId w:val="27"/>
              </w:numPr>
              <w:rPr>
                <w:rFonts w:ascii="Times New Roman" w:hAnsi="Times New Roman" w:cs="Times New Roman"/>
              </w:rPr>
            </w:pPr>
            <w:r>
              <w:rPr>
                <w:rFonts w:ascii="Times New Roman" w:hAnsi="Times New Roman" w:cs="Times New Roman"/>
              </w:rPr>
              <w:t>Tracking tool indicates 9</w:t>
            </w:r>
            <w:r w:rsidR="003C0E8E">
              <w:rPr>
                <w:rFonts w:ascii="Times New Roman" w:hAnsi="Times New Roman" w:cs="Times New Roman"/>
              </w:rPr>
              <w:t xml:space="preserve">0% of students are on track to meet goal </w:t>
            </w:r>
          </w:p>
        </w:tc>
      </w:tr>
      <w:tr w:rsidR="003C0E8E" w:rsidRPr="00657550" w:rsidTr="008871D2">
        <w:trPr>
          <w:trHeight w:val="926"/>
        </w:trPr>
        <w:tc>
          <w:tcPr>
            <w:tcW w:w="451" w:type="pct"/>
          </w:tcPr>
          <w:p w:rsidR="003C0E8E" w:rsidRPr="00056DFC" w:rsidRDefault="003C0E8E" w:rsidP="003C0E8E">
            <w:pPr>
              <w:rPr>
                <w:rFonts w:ascii="Times New Roman" w:hAnsi="Times New Roman" w:cs="Times New Roman"/>
                <w:b/>
              </w:rPr>
            </w:pPr>
            <w:r w:rsidRPr="00056DFC">
              <w:rPr>
                <w:rFonts w:ascii="Times New Roman" w:hAnsi="Times New Roman" w:cs="Times New Roman"/>
                <w:b/>
              </w:rPr>
              <w:t xml:space="preserve">Teachers </w:t>
            </w:r>
          </w:p>
        </w:tc>
        <w:tc>
          <w:tcPr>
            <w:tcW w:w="1096" w:type="pct"/>
          </w:tcPr>
          <w:p w:rsidR="008871D2" w:rsidRDefault="00420ED2" w:rsidP="008871D2">
            <w:pPr>
              <w:pStyle w:val="ListParagraph"/>
              <w:numPr>
                <w:ilvl w:val="0"/>
                <w:numId w:val="26"/>
              </w:numPr>
              <w:rPr>
                <w:rFonts w:ascii="Times New Roman" w:hAnsi="Times New Roman" w:cs="Times New Roman"/>
              </w:rPr>
            </w:pPr>
            <w:r>
              <w:rPr>
                <w:rFonts w:ascii="Times New Roman" w:hAnsi="Times New Roman" w:cs="Times New Roman"/>
              </w:rPr>
              <w:t xml:space="preserve">Initial </w:t>
            </w:r>
            <w:r w:rsidR="008871D2">
              <w:rPr>
                <w:rFonts w:ascii="Times New Roman" w:hAnsi="Times New Roman" w:cs="Times New Roman"/>
              </w:rPr>
              <w:t>Data Meetings establish tool to track student growth towards stated goal</w:t>
            </w:r>
            <w:r>
              <w:rPr>
                <w:rFonts w:ascii="Times New Roman" w:hAnsi="Times New Roman" w:cs="Times New Roman"/>
              </w:rPr>
              <w:t>s</w:t>
            </w:r>
            <w:r w:rsidR="008871D2">
              <w:rPr>
                <w:rFonts w:ascii="Times New Roman" w:hAnsi="Times New Roman" w:cs="Times New Roman"/>
              </w:rPr>
              <w:t xml:space="preserve"> for </w:t>
            </w:r>
            <w:proofErr w:type="spellStart"/>
            <w:r w:rsidR="008871D2">
              <w:rPr>
                <w:rFonts w:ascii="Times New Roman" w:hAnsi="Times New Roman" w:cs="Times New Roman"/>
              </w:rPr>
              <w:t>EnVision</w:t>
            </w:r>
            <w:proofErr w:type="spellEnd"/>
            <w:r w:rsidR="008871D2">
              <w:rPr>
                <w:rFonts w:ascii="Times New Roman" w:hAnsi="Times New Roman" w:cs="Times New Roman"/>
              </w:rPr>
              <w:t xml:space="preserve"> Unit Assessments </w:t>
            </w:r>
            <w:r>
              <w:rPr>
                <w:rFonts w:ascii="Times New Roman" w:hAnsi="Times New Roman" w:cs="Times New Roman"/>
              </w:rPr>
              <w:t>and STAR Mathematics</w:t>
            </w:r>
          </w:p>
          <w:p w:rsidR="003C0E8E" w:rsidRDefault="003C0E8E" w:rsidP="008871D2">
            <w:pPr>
              <w:pStyle w:val="ListParagraph"/>
              <w:numPr>
                <w:ilvl w:val="0"/>
                <w:numId w:val="26"/>
              </w:numPr>
              <w:rPr>
                <w:rFonts w:ascii="Times New Roman" w:hAnsi="Times New Roman" w:cs="Times New Roman"/>
              </w:rPr>
            </w:pPr>
            <w:r w:rsidRPr="001C5901">
              <w:rPr>
                <w:rFonts w:ascii="Times New Roman" w:hAnsi="Times New Roman" w:cs="Times New Roman"/>
              </w:rPr>
              <w:t xml:space="preserve">100% </w:t>
            </w:r>
            <w:r w:rsidR="00597FB6">
              <w:rPr>
                <w:rFonts w:ascii="Times New Roman" w:hAnsi="Times New Roman" w:cs="Times New Roman"/>
              </w:rPr>
              <w:t>teachers</w:t>
            </w:r>
            <w:r w:rsidRPr="001C5901">
              <w:rPr>
                <w:rFonts w:ascii="Times New Roman" w:hAnsi="Times New Roman" w:cs="Times New Roman"/>
              </w:rPr>
              <w:t xml:space="preserve"> trained on </w:t>
            </w:r>
            <w:r w:rsidR="00597FB6">
              <w:rPr>
                <w:rFonts w:ascii="Times New Roman" w:hAnsi="Times New Roman" w:cs="Times New Roman"/>
              </w:rPr>
              <w:t>targeting intervention for Tier 1/2/3</w:t>
            </w:r>
          </w:p>
          <w:p w:rsidR="003C0E8E" w:rsidRPr="00597FB6" w:rsidRDefault="00597FB6" w:rsidP="00597FB6">
            <w:pPr>
              <w:pStyle w:val="ListParagraph"/>
              <w:numPr>
                <w:ilvl w:val="0"/>
                <w:numId w:val="26"/>
              </w:numPr>
              <w:rPr>
                <w:rFonts w:ascii="Times New Roman" w:hAnsi="Times New Roman" w:cs="Times New Roman"/>
              </w:rPr>
            </w:pPr>
            <w:r>
              <w:rPr>
                <w:rFonts w:ascii="Times New Roman" w:hAnsi="Times New Roman" w:cs="Times New Roman"/>
              </w:rPr>
              <w:t>100% teachers trained on enrichment/</w:t>
            </w:r>
            <w:r w:rsidR="00A018E0">
              <w:rPr>
                <w:rFonts w:ascii="Times New Roman" w:hAnsi="Times New Roman" w:cs="Times New Roman"/>
              </w:rPr>
              <w:t xml:space="preserve"> </w:t>
            </w:r>
            <w:r>
              <w:rPr>
                <w:rFonts w:ascii="Times New Roman" w:hAnsi="Times New Roman" w:cs="Times New Roman"/>
              </w:rPr>
              <w:t>challenge for proficient/advanced</w:t>
            </w:r>
          </w:p>
        </w:tc>
        <w:tc>
          <w:tcPr>
            <w:tcW w:w="1160" w:type="pct"/>
          </w:tcPr>
          <w:p w:rsidR="008871D2" w:rsidRPr="00597FB6" w:rsidRDefault="008871D2" w:rsidP="008871D2">
            <w:pPr>
              <w:pStyle w:val="ListParagraph"/>
              <w:numPr>
                <w:ilvl w:val="0"/>
                <w:numId w:val="26"/>
              </w:numPr>
              <w:rPr>
                <w:rFonts w:ascii="Times New Roman" w:hAnsi="Times New Roman" w:cs="Times New Roman"/>
              </w:rPr>
            </w:pPr>
            <w:r w:rsidRPr="00740AD2">
              <w:rPr>
                <w:rFonts w:ascii="Times New Roman" w:hAnsi="Times New Roman" w:cs="Times New Roman"/>
              </w:rPr>
              <w:t>Teachers submit</w:t>
            </w:r>
            <w:r>
              <w:rPr>
                <w:rFonts w:ascii="Times New Roman" w:hAnsi="Times New Roman" w:cs="Times New Roman"/>
              </w:rPr>
              <w:t xml:space="preserve"> Guided Math</w:t>
            </w:r>
            <w:r w:rsidRPr="00740AD2">
              <w:rPr>
                <w:rFonts w:ascii="Times New Roman" w:hAnsi="Times New Roman" w:cs="Times New Roman"/>
              </w:rPr>
              <w:t xml:space="preserve"> lesson plans and revised </w:t>
            </w:r>
            <w:proofErr w:type="spellStart"/>
            <w:r w:rsidRPr="00740AD2">
              <w:rPr>
                <w:rFonts w:ascii="Times New Roman" w:hAnsi="Times New Roman" w:cs="Times New Roman"/>
              </w:rPr>
              <w:t>EnVision</w:t>
            </w:r>
            <w:proofErr w:type="spellEnd"/>
            <w:r w:rsidRPr="00740AD2">
              <w:rPr>
                <w:rFonts w:ascii="Times New Roman" w:hAnsi="Times New Roman" w:cs="Times New Roman"/>
              </w:rPr>
              <w:t xml:space="preserve"> calendars to AIC weekly for regular check on pacing </w:t>
            </w:r>
          </w:p>
          <w:p w:rsidR="003C0E8E" w:rsidRPr="00657550" w:rsidRDefault="00A018E0" w:rsidP="00A018E0">
            <w:pPr>
              <w:pStyle w:val="ListParagraph"/>
              <w:numPr>
                <w:ilvl w:val="0"/>
                <w:numId w:val="26"/>
              </w:numPr>
              <w:rPr>
                <w:rFonts w:ascii="Times New Roman" w:hAnsi="Times New Roman" w:cs="Times New Roman"/>
              </w:rPr>
            </w:pPr>
            <w:r>
              <w:rPr>
                <w:rFonts w:ascii="Times New Roman" w:hAnsi="Times New Roman" w:cs="Times New Roman"/>
              </w:rPr>
              <w:t>Walkthroughs reveal 60 minutes of daily targeted interventions, reteaching, and enrichment</w:t>
            </w:r>
          </w:p>
        </w:tc>
        <w:tc>
          <w:tcPr>
            <w:tcW w:w="1127" w:type="pct"/>
          </w:tcPr>
          <w:p w:rsidR="008871D2" w:rsidRDefault="008871D2" w:rsidP="008871D2">
            <w:pPr>
              <w:pStyle w:val="ListParagraph"/>
              <w:numPr>
                <w:ilvl w:val="0"/>
                <w:numId w:val="26"/>
              </w:numPr>
              <w:rPr>
                <w:rFonts w:ascii="Times New Roman" w:hAnsi="Times New Roman" w:cs="Times New Roman"/>
              </w:rPr>
            </w:pPr>
            <w:r w:rsidRPr="00740AD2">
              <w:rPr>
                <w:rFonts w:ascii="Times New Roman" w:hAnsi="Times New Roman" w:cs="Times New Roman"/>
              </w:rPr>
              <w:t xml:space="preserve">Teachers submit Guided Math lesson plans and revised </w:t>
            </w:r>
            <w:proofErr w:type="spellStart"/>
            <w:r w:rsidRPr="00740AD2">
              <w:rPr>
                <w:rFonts w:ascii="Times New Roman" w:hAnsi="Times New Roman" w:cs="Times New Roman"/>
              </w:rPr>
              <w:t>EnVision</w:t>
            </w:r>
            <w:proofErr w:type="spellEnd"/>
            <w:r w:rsidRPr="00740AD2">
              <w:rPr>
                <w:rFonts w:ascii="Times New Roman" w:hAnsi="Times New Roman" w:cs="Times New Roman"/>
              </w:rPr>
              <w:t xml:space="preserve"> calendars to AIC weekly for regular check on pacing </w:t>
            </w:r>
          </w:p>
          <w:p w:rsidR="003C0E8E" w:rsidRPr="00597FB6" w:rsidRDefault="00A018E0" w:rsidP="00597FB6">
            <w:pPr>
              <w:pStyle w:val="ListParagraph"/>
              <w:numPr>
                <w:ilvl w:val="0"/>
                <w:numId w:val="26"/>
              </w:numPr>
              <w:rPr>
                <w:rFonts w:ascii="Times New Roman" w:hAnsi="Times New Roman" w:cs="Times New Roman"/>
              </w:rPr>
            </w:pPr>
            <w:r>
              <w:rPr>
                <w:rFonts w:ascii="Times New Roman" w:hAnsi="Times New Roman" w:cs="Times New Roman"/>
              </w:rPr>
              <w:t>Walkthroughs reveal 45-60 minutes of daily targeted interventions, reteaching, and enrichment</w:t>
            </w:r>
          </w:p>
        </w:tc>
        <w:tc>
          <w:tcPr>
            <w:tcW w:w="1166" w:type="pct"/>
          </w:tcPr>
          <w:p w:rsidR="008871D2" w:rsidRDefault="008871D2" w:rsidP="008871D2">
            <w:pPr>
              <w:pStyle w:val="ListParagraph"/>
              <w:numPr>
                <w:ilvl w:val="0"/>
                <w:numId w:val="26"/>
              </w:numPr>
              <w:rPr>
                <w:rFonts w:ascii="Times New Roman" w:hAnsi="Times New Roman" w:cs="Times New Roman"/>
              </w:rPr>
            </w:pPr>
            <w:r w:rsidRPr="00740AD2">
              <w:rPr>
                <w:rFonts w:ascii="Times New Roman" w:hAnsi="Times New Roman" w:cs="Times New Roman"/>
              </w:rPr>
              <w:t xml:space="preserve">Teachers submit Guided Math lesson plans and revised </w:t>
            </w:r>
            <w:proofErr w:type="spellStart"/>
            <w:r w:rsidRPr="00740AD2">
              <w:rPr>
                <w:rFonts w:ascii="Times New Roman" w:hAnsi="Times New Roman" w:cs="Times New Roman"/>
              </w:rPr>
              <w:t>EnVision</w:t>
            </w:r>
            <w:proofErr w:type="spellEnd"/>
            <w:r w:rsidRPr="00740AD2">
              <w:rPr>
                <w:rFonts w:ascii="Times New Roman" w:hAnsi="Times New Roman" w:cs="Times New Roman"/>
              </w:rPr>
              <w:t xml:space="preserve"> calendars to AIC weekly for regular check on pacing </w:t>
            </w:r>
          </w:p>
          <w:p w:rsidR="003C0E8E" w:rsidRPr="00612F4E" w:rsidRDefault="00A018E0" w:rsidP="00597FB6">
            <w:pPr>
              <w:pStyle w:val="ListParagraph"/>
              <w:numPr>
                <w:ilvl w:val="0"/>
                <w:numId w:val="26"/>
              </w:numPr>
              <w:rPr>
                <w:rFonts w:ascii="Times New Roman" w:hAnsi="Times New Roman" w:cs="Times New Roman"/>
              </w:rPr>
            </w:pPr>
            <w:r>
              <w:rPr>
                <w:rFonts w:ascii="Times New Roman" w:hAnsi="Times New Roman" w:cs="Times New Roman"/>
              </w:rPr>
              <w:t>Walkthroughs reveal 30-60 minutes of daily targeted interventions, reteaching, and enrichment</w:t>
            </w:r>
          </w:p>
        </w:tc>
      </w:tr>
    </w:tbl>
    <w:p w:rsidR="00B57BF8" w:rsidRPr="00657550" w:rsidRDefault="00B57BF8" w:rsidP="00B57BF8">
      <w:pPr>
        <w:rPr>
          <w:rFonts w:ascii="Times New Roman" w:hAnsi="Times New Roman" w:cs="Times New Roman"/>
        </w:rPr>
      </w:pPr>
    </w:p>
    <w:p w:rsidR="00204D49" w:rsidRPr="00657550" w:rsidRDefault="00204D49" w:rsidP="00204D49">
      <w:pPr>
        <w:tabs>
          <w:tab w:val="left" w:pos="5040"/>
        </w:tabs>
        <w:spacing w:after="200" w:line="276" w:lineRule="auto"/>
        <w:rPr>
          <w:rFonts w:ascii="Times New Roman" w:hAnsi="Times New Roman" w:cs="Times New Roman"/>
        </w:rPr>
      </w:pPr>
    </w:p>
    <w:p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t>____</w:t>
      </w:r>
      <w:r w:rsidR="00BD7449" w:rsidRPr="00BD7449">
        <w:rPr>
          <w:rFonts w:ascii="Freestyle Script" w:hAnsi="Freestyle Script" w:cs="Times New Roman"/>
          <w:sz w:val="44"/>
          <w:u w:val="single"/>
        </w:rPr>
        <w:t>Belinda Quimby</w:t>
      </w:r>
      <w:r w:rsidR="00BD7449">
        <w:rPr>
          <w:rFonts w:ascii="Freestyle Script" w:hAnsi="Freestyle Script" w:cs="Times New Roman"/>
          <w:sz w:val="44"/>
          <w:u w:val="single"/>
        </w:rPr>
        <w:t>__________</w:t>
      </w:r>
      <w:r w:rsidR="00BD7449">
        <w:rPr>
          <w:rFonts w:ascii="Freestyle Script" w:hAnsi="Freestyle Script" w:cs="Times New Roman"/>
          <w:sz w:val="44"/>
          <w:u w:val="single"/>
        </w:rPr>
        <w:tab/>
      </w:r>
      <w:r w:rsidR="00BD7449">
        <w:rPr>
          <w:rFonts w:ascii="Freestyle Script" w:hAnsi="Freestyle Script" w:cs="Times New Roman"/>
          <w:sz w:val="44"/>
          <w:u w:val="single"/>
        </w:rPr>
        <w:tab/>
      </w:r>
      <w:r w:rsidRPr="006968EC">
        <w:rPr>
          <w:rFonts w:ascii="Times New Roman" w:hAnsi="Times New Roman" w:cs="Times New Roman"/>
          <w:b/>
        </w:rPr>
        <w:tab/>
        <w:t>__</w:t>
      </w:r>
      <w:r w:rsidR="00BD7449" w:rsidRPr="00BD7449">
        <w:rPr>
          <w:rFonts w:ascii="Times New Roman" w:hAnsi="Times New Roman" w:cs="Times New Roman"/>
          <w:sz w:val="28"/>
          <w:u w:val="single"/>
        </w:rPr>
        <w:t>06/11/21</w:t>
      </w:r>
      <w:r w:rsidRPr="00BD7449">
        <w:rPr>
          <w:rFonts w:ascii="Times New Roman" w:hAnsi="Times New Roman" w:cs="Times New Roman"/>
          <w:sz w:val="28"/>
          <w:u w:val="single"/>
        </w:rPr>
        <w:t>____________________</w:t>
      </w:r>
      <w:r w:rsidR="00BD7449">
        <w:rPr>
          <w:rFonts w:ascii="Times New Roman" w:hAnsi="Times New Roman" w:cs="Times New Roman"/>
          <w:sz w:val="28"/>
          <w:u w:val="single"/>
        </w:rPr>
        <w:t>_____________</w:t>
      </w:r>
    </w:p>
    <w:p w:rsidR="00354DAC" w:rsidRPr="00657550" w:rsidRDefault="00354DAC" w:rsidP="00354DAC">
      <w:pPr>
        <w:spacing w:after="0" w:line="276" w:lineRule="auto"/>
        <w:rPr>
          <w:rFonts w:ascii="Times New Roman" w:hAnsi="Times New Roman" w:cs="Times New Roman"/>
          <w:b/>
        </w:rPr>
      </w:pPr>
      <w:r w:rsidRPr="006968EC">
        <w:rPr>
          <w:rFonts w:ascii="Times New Roman" w:hAnsi="Times New Roman" w:cs="Times New Roman"/>
          <w:b/>
        </w:rPr>
        <w:t>Principal</w:t>
      </w:r>
      <w:r w:rsidRPr="006968EC">
        <w:rPr>
          <w:rFonts w:ascii="Times New Roman" w:hAnsi="Times New Roman" w:cs="Times New Roman"/>
          <w:b/>
        </w:rPr>
        <w:tab/>
      </w:r>
      <w:r w:rsidRPr="006968EC">
        <w:rPr>
          <w:rFonts w:ascii="Times New Roman" w:hAnsi="Times New Roman" w:cs="Times New Roman"/>
          <w:b/>
        </w:rPr>
        <w:tab/>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t xml:space="preserve">              Date</w:t>
      </w:r>
    </w:p>
    <w:p w:rsidR="00354DAC" w:rsidRDefault="00354DAC" w:rsidP="00204D49">
      <w:pPr>
        <w:tabs>
          <w:tab w:val="left" w:pos="5040"/>
        </w:tabs>
        <w:spacing w:after="0" w:line="276" w:lineRule="auto"/>
        <w:rPr>
          <w:rFonts w:ascii="Times New Roman" w:hAnsi="Times New Roman" w:cs="Times New Roman"/>
          <w:b/>
        </w:rPr>
      </w:pPr>
    </w:p>
    <w:p w:rsidR="00354DAC" w:rsidRDefault="00354DAC" w:rsidP="00204D49">
      <w:pPr>
        <w:tabs>
          <w:tab w:val="left" w:pos="5040"/>
        </w:tabs>
        <w:spacing w:after="0" w:line="276" w:lineRule="auto"/>
        <w:rPr>
          <w:rFonts w:ascii="Times New Roman" w:hAnsi="Times New Roman" w:cs="Times New Roman"/>
          <w:b/>
        </w:rPr>
      </w:pPr>
    </w:p>
    <w:p w:rsidR="00204D49" w:rsidRPr="00657550" w:rsidRDefault="00204D49" w:rsidP="00204D49">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w:t>
      </w:r>
      <w:bookmarkStart w:id="0" w:name="_GoBack"/>
      <w:bookmarkEnd w:id="0"/>
      <w:r w:rsidRPr="00657550">
        <w:rPr>
          <w:rFonts w:ascii="Times New Roman" w:hAnsi="Times New Roman" w:cs="Times New Roman"/>
          <w:b/>
        </w:rPr>
        <w:t>___________________________</w:t>
      </w:r>
      <w:r w:rsidRPr="00657550">
        <w:rPr>
          <w:rFonts w:ascii="Times New Roman" w:hAnsi="Times New Roman" w:cs="Times New Roman"/>
          <w:b/>
        </w:rPr>
        <w:tab/>
      </w:r>
    </w:p>
    <w:p w:rsidR="00204D49" w:rsidRPr="00657550" w:rsidRDefault="00204D49" w:rsidP="00204D49">
      <w:pPr>
        <w:spacing w:after="0" w:line="276" w:lineRule="auto"/>
        <w:rPr>
          <w:rFonts w:ascii="Times New Roman" w:hAnsi="Times New Roman" w:cs="Times New Roman"/>
          <w:b/>
        </w:rPr>
      </w:pPr>
      <w:r w:rsidRPr="00657550">
        <w:rPr>
          <w:rFonts w:ascii="Times New Roman" w:hAnsi="Times New Roman" w:cs="Times New Roman"/>
          <w:b/>
        </w:rPr>
        <w:t>Network Sup</w:t>
      </w:r>
      <w:r w:rsidR="006E710A">
        <w:rPr>
          <w:rFonts w:ascii="Times New Roman" w:hAnsi="Times New Roman" w:cs="Times New Roman"/>
          <w:b/>
        </w:rPr>
        <w:t xml:space="preserve">erintendent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t xml:space="preserve">              </w:t>
      </w:r>
      <w:r w:rsidRPr="00657550">
        <w:rPr>
          <w:rFonts w:ascii="Times New Roman" w:hAnsi="Times New Roman" w:cs="Times New Roman"/>
          <w:b/>
        </w:rPr>
        <w:t>Date</w:t>
      </w:r>
    </w:p>
    <w:p w:rsidR="0038081F" w:rsidRPr="00657550" w:rsidRDefault="0038081F" w:rsidP="0038081F">
      <w:pPr>
        <w:tabs>
          <w:tab w:val="left" w:pos="5040"/>
        </w:tabs>
        <w:spacing w:after="200" w:line="276" w:lineRule="auto"/>
        <w:rPr>
          <w:rFonts w:ascii="Times New Roman" w:hAnsi="Times New Roman" w:cs="Times New Roman"/>
        </w:rPr>
      </w:pPr>
    </w:p>
    <w:p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rsidR="0038081F" w:rsidRPr="00657550" w:rsidRDefault="006E710A" w:rsidP="0038081F">
      <w:pPr>
        <w:spacing w:after="0" w:line="276" w:lineRule="auto"/>
        <w:rPr>
          <w:rFonts w:ascii="Times New Roman" w:hAnsi="Times New Roman" w:cs="Times New Roman"/>
          <w:b/>
        </w:rPr>
      </w:pPr>
      <w:r>
        <w:rPr>
          <w:rFonts w:ascii="Times New Roman" w:hAnsi="Times New Roman" w:cs="Times New Roman"/>
          <w:b/>
        </w:rPr>
        <w:lastRenderedPageBreak/>
        <w:t>Superintendent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00657550">
        <w:rPr>
          <w:rFonts w:ascii="Times New Roman" w:hAnsi="Times New Roman" w:cs="Times New Roman"/>
          <w:b/>
        </w:rPr>
        <w:t>Date</w:t>
      </w: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State Sup</w:t>
      </w:r>
      <w:r w:rsidR="006E710A">
        <w:rPr>
          <w:rFonts w:ascii="Times New Roman" w:hAnsi="Times New Roman" w:cs="Times New Roman"/>
          <w:b/>
        </w:rPr>
        <w:t>ervisor, School Improvement</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00657550">
        <w:rPr>
          <w:rFonts w:ascii="Times New Roman" w:hAnsi="Times New Roman" w:cs="Times New Roman"/>
          <w:b/>
        </w:rPr>
        <w:t>Date</w:t>
      </w: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spacing w:after="0" w:line="276" w:lineRule="auto"/>
        <w:rPr>
          <w:rFonts w:ascii="Times New Roman" w:hAnsi="Times New Roman" w:cs="Times New Roman"/>
          <w:b/>
        </w:rPr>
      </w:pPr>
    </w:p>
    <w:p w:rsidR="0038081F" w:rsidRPr="00657550" w:rsidRDefault="0038081F" w:rsidP="0038081F">
      <w:pPr>
        <w:tabs>
          <w:tab w:val="left" w:pos="4046"/>
        </w:tabs>
        <w:rPr>
          <w:rFonts w:ascii="Times New Roman" w:hAnsi="Times New Roman" w:cs="Times New Roman"/>
        </w:rPr>
      </w:pPr>
    </w:p>
    <w:p w:rsidR="003837C4" w:rsidRPr="00657550" w:rsidRDefault="003837C4">
      <w:pPr>
        <w:rPr>
          <w:rFonts w:ascii="Times New Roman" w:hAnsi="Times New Roman" w:cs="Times New Roman"/>
        </w:rPr>
      </w:pPr>
    </w:p>
    <w:sectPr w:rsidR="003837C4" w:rsidRPr="00657550" w:rsidSect="00B8427A">
      <w:footerReference w:type="default" r:id="rId26"/>
      <w:footerReference w:type="first" r:id="rId27"/>
      <w:pgSz w:w="15840" w:h="12240" w:orient="landscape" w:code="1"/>
      <w:pgMar w:top="1440" w:right="1080" w:bottom="1440" w:left="108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A2" w:rsidRDefault="004030A2" w:rsidP="00C1642D">
      <w:pPr>
        <w:spacing w:after="0" w:line="240" w:lineRule="auto"/>
      </w:pPr>
      <w:r>
        <w:separator/>
      </w:r>
    </w:p>
  </w:endnote>
  <w:endnote w:type="continuationSeparator" w:id="0">
    <w:p w:rsidR="004030A2" w:rsidRDefault="004030A2"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11430"/>
      <w:docPartObj>
        <w:docPartGallery w:val="Page Numbers (Bottom of Page)"/>
        <w:docPartUnique/>
      </w:docPartObj>
    </w:sdtPr>
    <w:sdtEndPr>
      <w:rPr>
        <w:noProof/>
      </w:rPr>
    </w:sdtEndPr>
    <w:sdtContent>
      <w:p w:rsidR="006270AC" w:rsidRDefault="006270AC">
        <w:pPr>
          <w:pStyle w:val="Footer"/>
          <w:jc w:val="right"/>
        </w:pPr>
        <w:r>
          <w:fldChar w:fldCharType="begin"/>
        </w:r>
        <w:r>
          <w:instrText xml:space="preserve"> PAGE   \* MERGEFORMAT </w:instrText>
        </w:r>
        <w:r>
          <w:fldChar w:fldCharType="separate"/>
        </w:r>
        <w:r w:rsidR="00BD7449">
          <w:rPr>
            <w:noProof/>
          </w:rPr>
          <w:t>28</w:t>
        </w:r>
        <w:r>
          <w:rPr>
            <w:noProof/>
          </w:rPr>
          <w:fldChar w:fldCharType="end"/>
        </w:r>
      </w:p>
    </w:sdtContent>
  </w:sdt>
  <w:p w:rsidR="006270AC" w:rsidRDefault="006270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848945"/>
      <w:docPartObj>
        <w:docPartGallery w:val="Page Numbers (Bottom of Page)"/>
        <w:docPartUnique/>
      </w:docPartObj>
    </w:sdtPr>
    <w:sdtEndPr>
      <w:rPr>
        <w:noProof/>
      </w:rPr>
    </w:sdtEndPr>
    <w:sdtContent>
      <w:p w:rsidR="006270AC" w:rsidRDefault="006270AC">
        <w:pPr>
          <w:pStyle w:val="Footer"/>
          <w:jc w:val="right"/>
        </w:pPr>
        <w:r>
          <w:fldChar w:fldCharType="begin"/>
        </w:r>
        <w:r>
          <w:instrText xml:space="preserve"> PAGE   \* MERGEFORMAT </w:instrText>
        </w:r>
        <w:r>
          <w:fldChar w:fldCharType="separate"/>
        </w:r>
        <w:r w:rsidR="008B1941">
          <w:rPr>
            <w:noProof/>
          </w:rPr>
          <w:t>0</w:t>
        </w:r>
        <w:r>
          <w:rPr>
            <w:noProof/>
          </w:rPr>
          <w:fldChar w:fldCharType="end"/>
        </w:r>
      </w:p>
    </w:sdtContent>
  </w:sdt>
  <w:p w:rsidR="006270AC" w:rsidRDefault="006270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A2" w:rsidRDefault="004030A2" w:rsidP="00C1642D">
      <w:pPr>
        <w:spacing w:after="0" w:line="240" w:lineRule="auto"/>
      </w:pPr>
      <w:r>
        <w:separator/>
      </w:r>
    </w:p>
  </w:footnote>
  <w:footnote w:type="continuationSeparator" w:id="0">
    <w:p w:rsidR="004030A2" w:rsidRDefault="004030A2"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9B140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0pt;height:450pt" o:bullet="t">
        <v:imagedata r:id="rId1" o:title="Ic_crop_din_48px"/>
      </v:shape>
    </w:pict>
  </w:numPicBullet>
  <w:abstractNum w:abstractNumId="0" w15:restartNumberingAfterBreak="0">
    <w:nsid w:val="003A56B5"/>
    <w:multiLevelType w:val="multilevel"/>
    <w:tmpl w:val="389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8241B"/>
    <w:multiLevelType w:val="hybridMultilevel"/>
    <w:tmpl w:val="D790315C"/>
    <w:lvl w:ilvl="0" w:tplc="1EA4BABA">
      <w:start w:val="1"/>
      <w:numFmt w:val="bullet"/>
      <w:lvlText w:val=""/>
      <w:lvlPicBulletId w:val="0"/>
      <w:lvlJc w:val="left"/>
      <w:pPr>
        <w:ind w:left="720" w:hanging="360"/>
      </w:pPr>
      <w:rPr>
        <w:rFonts w:ascii="Symbol" w:hAnsi="Symbol" w:hint="default"/>
        <w:color w:val="auto"/>
      </w:rPr>
    </w:lvl>
    <w:lvl w:ilvl="1" w:tplc="1EA4BABA">
      <w:start w:val="1"/>
      <w:numFmt w:val="bullet"/>
      <w:lvlText w:val=""/>
      <w:lvlPicBulletId w:val="0"/>
      <w:lvlJc w:val="left"/>
      <w:pPr>
        <w:ind w:left="648" w:hanging="288"/>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07C04"/>
    <w:multiLevelType w:val="hybridMultilevel"/>
    <w:tmpl w:val="69463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51718"/>
    <w:multiLevelType w:val="hybridMultilevel"/>
    <w:tmpl w:val="2EBA18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5F9"/>
    <w:multiLevelType w:val="hybridMultilevel"/>
    <w:tmpl w:val="61A0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57147"/>
    <w:multiLevelType w:val="hybridMultilevel"/>
    <w:tmpl w:val="2040BDFA"/>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517AC"/>
    <w:multiLevelType w:val="hybridMultilevel"/>
    <w:tmpl w:val="A80077B4"/>
    <w:lvl w:ilvl="0" w:tplc="1EA4BAB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12ECB"/>
    <w:multiLevelType w:val="hybridMultilevel"/>
    <w:tmpl w:val="62340040"/>
    <w:lvl w:ilvl="0" w:tplc="56D22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B0692"/>
    <w:multiLevelType w:val="hybridMultilevel"/>
    <w:tmpl w:val="673CF116"/>
    <w:lvl w:ilvl="0" w:tplc="1EA4BAB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976A3"/>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2291B"/>
    <w:multiLevelType w:val="hybridMultilevel"/>
    <w:tmpl w:val="48240E5A"/>
    <w:lvl w:ilvl="0" w:tplc="1EA4BAB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C247E"/>
    <w:multiLevelType w:val="hybridMultilevel"/>
    <w:tmpl w:val="5C28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F65CE"/>
    <w:multiLevelType w:val="hybridMultilevel"/>
    <w:tmpl w:val="EBB2C7B4"/>
    <w:lvl w:ilvl="0" w:tplc="1EA4BABA">
      <w:start w:val="1"/>
      <w:numFmt w:val="bullet"/>
      <w:lvlText w:val=""/>
      <w:lvlPicBulletId w:val="0"/>
      <w:lvlJc w:val="left"/>
      <w:pPr>
        <w:ind w:left="720" w:hanging="360"/>
      </w:pPr>
      <w:rPr>
        <w:rFonts w:ascii="Symbol" w:hAnsi="Symbol" w:hint="default"/>
        <w:color w:val="auto"/>
      </w:rPr>
    </w:lvl>
    <w:lvl w:ilvl="1" w:tplc="878EE162">
      <w:start w:val="1"/>
      <w:numFmt w:val="bullet"/>
      <w:lvlText w:val="o"/>
      <w:lvlJc w:val="left"/>
      <w:pPr>
        <w:ind w:left="648"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21094"/>
    <w:multiLevelType w:val="hybridMultilevel"/>
    <w:tmpl w:val="62340040"/>
    <w:lvl w:ilvl="0" w:tplc="56D22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6C1F0C"/>
    <w:multiLevelType w:val="hybridMultilevel"/>
    <w:tmpl w:val="763090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0095B"/>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74537"/>
    <w:multiLevelType w:val="hybridMultilevel"/>
    <w:tmpl w:val="3844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A2716"/>
    <w:multiLevelType w:val="hybridMultilevel"/>
    <w:tmpl w:val="C4187F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600B43"/>
    <w:multiLevelType w:val="hybridMultilevel"/>
    <w:tmpl w:val="A2BC7496"/>
    <w:lvl w:ilvl="0" w:tplc="F33AA4A2">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843A4"/>
    <w:multiLevelType w:val="hybridMultilevel"/>
    <w:tmpl w:val="62D8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0509D"/>
    <w:multiLevelType w:val="hybridMultilevel"/>
    <w:tmpl w:val="C1C66E8C"/>
    <w:lvl w:ilvl="0" w:tplc="1EA4BAB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2"/>
  </w:num>
  <w:num w:numId="4">
    <w:abstractNumId w:val="23"/>
  </w:num>
  <w:num w:numId="5">
    <w:abstractNumId w:val="19"/>
  </w:num>
  <w:num w:numId="6">
    <w:abstractNumId w:val="10"/>
  </w:num>
  <w:num w:numId="7">
    <w:abstractNumId w:val="18"/>
  </w:num>
  <w:num w:numId="8">
    <w:abstractNumId w:val="1"/>
  </w:num>
  <w:num w:numId="9">
    <w:abstractNumId w:val="0"/>
  </w:num>
  <w:num w:numId="10">
    <w:abstractNumId w:val="6"/>
  </w:num>
  <w:num w:numId="11">
    <w:abstractNumId w:val="27"/>
  </w:num>
  <w:num w:numId="12">
    <w:abstractNumId w:val="3"/>
  </w:num>
  <w:num w:numId="13">
    <w:abstractNumId w:val="24"/>
  </w:num>
  <w:num w:numId="14">
    <w:abstractNumId w:val="20"/>
  </w:num>
  <w:num w:numId="15">
    <w:abstractNumId w:val="8"/>
  </w:num>
  <w:num w:numId="16">
    <w:abstractNumId w:val="16"/>
  </w:num>
  <w:num w:numId="17">
    <w:abstractNumId w:val="17"/>
  </w:num>
  <w:num w:numId="18">
    <w:abstractNumId w:val="12"/>
  </w:num>
  <w:num w:numId="19">
    <w:abstractNumId w:val="4"/>
  </w:num>
  <w:num w:numId="20">
    <w:abstractNumId w:val="7"/>
  </w:num>
  <w:num w:numId="21">
    <w:abstractNumId w:val="5"/>
  </w:num>
  <w:num w:numId="22">
    <w:abstractNumId w:val="21"/>
  </w:num>
  <w:num w:numId="23">
    <w:abstractNumId w:val="14"/>
  </w:num>
  <w:num w:numId="24">
    <w:abstractNumId w:val="13"/>
  </w:num>
  <w:num w:numId="25">
    <w:abstractNumId w:val="26"/>
  </w:num>
  <w:num w:numId="26">
    <w:abstractNumId w:val="15"/>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1F"/>
    <w:rsid w:val="00003B2B"/>
    <w:rsid w:val="00013949"/>
    <w:rsid w:val="0002164F"/>
    <w:rsid w:val="0004411C"/>
    <w:rsid w:val="00045A45"/>
    <w:rsid w:val="000541C1"/>
    <w:rsid w:val="00056DFC"/>
    <w:rsid w:val="000679D8"/>
    <w:rsid w:val="000879A8"/>
    <w:rsid w:val="000A0662"/>
    <w:rsid w:val="000B6740"/>
    <w:rsid w:val="000C0D60"/>
    <w:rsid w:val="000E0AFF"/>
    <w:rsid w:val="00100198"/>
    <w:rsid w:val="00105436"/>
    <w:rsid w:val="00122FD1"/>
    <w:rsid w:val="0012635A"/>
    <w:rsid w:val="0013187F"/>
    <w:rsid w:val="00135A6E"/>
    <w:rsid w:val="001423F2"/>
    <w:rsid w:val="00164F32"/>
    <w:rsid w:val="00166382"/>
    <w:rsid w:val="00175B41"/>
    <w:rsid w:val="00184734"/>
    <w:rsid w:val="001945A6"/>
    <w:rsid w:val="001D637C"/>
    <w:rsid w:val="001E297B"/>
    <w:rsid w:val="001F6520"/>
    <w:rsid w:val="00200C60"/>
    <w:rsid w:val="00204D49"/>
    <w:rsid w:val="00227900"/>
    <w:rsid w:val="002509C7"/>
    <w:rsid w:val="00301812"/>
    <w:rsid w:val="00310590"/>
    <w:rsid w:val="003500FD"/>
    <w:rsid w:val="00352459"/>
    <w:rsid w:val="00354DAC"/>
    <w:rsid w:val="00360DAD"/>
    <w:rsid w:val="0036432D"/>
    <w:rsid w:val="00375BA4"/>
    <w:rsid w:val="0038081F"/>
    <w:rsid w:val="00382A1B"/>
    <w:rsid w:val="003835F1"/>
    <w:rsid w:val="003837C4"/>
    <w:rsid w:val="00392D01"/>
    <w:rsid w:val="003C0E8E"/>
    <w:rsid w:val="003C6C77"/>
    <w:rsid w:val="003D2BED"/>
    <w:rsid w:val="003E2C42"/>
    <w:rsid w:val="004030A2"/>
    <w:rsid w:val="00405413"/>
    <w:rsid w:val="00420ED2"/>
    <w:rsid w:val="004550AF"/>
    <w:rsid w:val="00461ED6"/>
    <w:rsid w:val="00471A1A"/>
    <w:rsid w:val="004720A2"/>
    <w:rsid w:val="0048238C"/>
    <w:rsid w:val="004A3DC7"/>
    <w:rsid w:val="004D2A2B"/>
    <w:rsid w:val="004E6DDC"/>
    <w:rsid w:val="004F035D"/>
    <w:rsid w:val="004F192C"/>
    <w:rsid w:val="00507588"/>
    <w:rsid w:val="005079BD"/>
    <w:rsid w:val="0051769C"/>
    <w:rsid w:val="00530AB1"/>
    <w:rsid w:val="00532DEA"/>
    <w:rsid w:val="00540EB1"/>
    <w:rsid w:val="005423F3"/>
    <w:rsid w:val="005549B9"/>
    <w:rsid w:val="0056067B"/>
    <w:rsid w:val="0056498B"/>
    <w:rsid w:val="00564C48"/>
    <w:rsid w:val="00570F61"/>
    <w:rsid w:val="00581015"/>
    <w:rsid w:val="00587919"/>
    <w:rsid w:val="00597FB6"/>
    <w:rsid w:val="005A78A8"/>
    <w:rsid w:val="005B1A34"/>
    <w:rsid w:val="005B1A9A"/>
    <w:rsid w:val="00613DE9"/>
    <w:rsid w:val="006270AC"/>
    <w:rsid w:val="00650E79"/>
    <w:rsid w:val="00657550"/>
    <w:rsid w:val="00680EFA"/>
    <w:rsid w:val="00681097"/>
    <w:rsid w:val="00693A1A"/>
    <w:rsid w:val="006968EC"/>
    <w:rsid w:val="006B5D99"/>
    <w:rsid w:val="006C76D0"/>
    <w:rsid w:val="006D548B"/>
    <w:rsid w:val="006E710A"/>
    <w:rsid w:val="006E7E3F"/>
    <w:rsid w:val="006F619B"/>
    <w:rsid w:val="00705535"/>
    <w:rsid w:val="0074090A"/>
    <w:rsid w:val="0079363C"/>
    <w:rsid w:val="00795993"/>
    <w:rsid w:val="007B13B0"/>
    <w:rsid w:val="007D51F4"/>
    <w:rsid w:val="007E1190"/>
    <w:rsid w:val="007E25FB"/>
    <w:rsid w:val="007F0DD4"/>
    <w:rsid w:val="008106F4"/>
    <w:rsid w:val="00836878"/>
    <w:rsid w:val="00843A6F"/>
    <w:rsid w:val="008459DF"/>
    <w:rsid w:val="0085570B"/>
    <w:rsid w:val="00856313"/>
    <w:rsid w:val="008614F9"/>
    <w:rsid w:val="0087268B"/>
    <w:rsid w:val="008823F5"/>
    <w:rsid w:val="008871D2"/>
    <w:rsid w:val="008B1941"/>
    <w:rsid w:val="008C2335"/>
    <w:rsid w:val="008C761F"/>
    <w:rsid w:val="008D0A65"/>
    <w:rsid w:val="008D1391"/>
    <w:rsid w:val="00905601"/>
    <w:rsid w:val="00914D8D"/>
    <w:rsid w:val="00952137"/>
    <w:rsid w:val="0095292D"/>
    <w:rsid w:val="009855A0"/>
    <w:rsid w:val="009A5EC8"/>
    <w:rsid w:val="009B508A"/>
    <w:rsid w:val="009C547D"/>
    <w:rsid w:val="009F53AF"/>
    <w:rsid w:val="00A018E0"/>
    <w:rsid w:val="00A12808"/>
    <w:rsid w:val="00A269F0"/>
    <w:rsid w:val="00A31394"/>
    <w:rsid w:val="00A34F6C"/>
    <w:rsid w:val="00A53DF1"/>
    <w:rsid w:val="00A65884"/>
    <w:rsid w:val="00A66C3B"/>
    <w:rsid w:val="00A6785A"/>
    <w:rsid w:val="00A71194"/>
    <w:rsid w:val="00A83670"/>
    <w:rsid w:val="00A87865"/>
    <w:rsid w:val="00AC0235"/>
    <w:rsid w:val="00AD1876"/>
    <w:rsid w:val="00AE66EF"/>
    <w:rsid w:val="00B10946"/>
    <w:rsid w:val="00B11609"/>
    <w:rsid w:val="00B41960"/>
    <w:rsid w:val="00B513B7"/>
    <w:rsid w:val="00B57BF8"/>
    <w:rsid w:val="00B8427A"/>
    <w:rsid w:val="00B9749B"/>
    <w:rsid w:val="00BA5949"/>
    <w:rsid w:val="00BB483A"/>
    <w:rsid w:val="00BD7449"/>
    <w:rsid w:val="00BE052D"/>
    <w:rsid w:val="00C00429"/>
    <w:rsid w:val="00C1642D"/>
    <w:rsid w:val="00C229A7"/>
    <w:rsid w:val="00C412BE"/>
    <w:rsid w:val="00C473D8"/>
    <w:rsid w:val="00C53026"/>
    <w:rsid w:val="00CA333D"/>
    <w:rsid w:val="00CA4F48"/>
    <w:rsid w:val="00CC54FD"/>
    <w:rsid w:val="00CC5EA4"/>
    <w:rsid w:val="00CD675C"/>
    <w:rsid w:val="00CE52F2"/>
    <w:rsid w:val="00CE5520"/>
    <w:rsid w:val="00D018BC"/>
    <w:rsid w:val="00D05613"/>
    <w:rsid w:val="00D1440A"/>
    <w:rsid w:val="00D1472F"/>
    <w:rsid w:val="00D4414F"/>
    <w:rsid w:val="00D65E1B"/>
    <w:rsid w:val="00D667FA"/>
    <w:rsid w:val="00D83945"/>
    <w:rsid w:val="00DA3783"/>
    <w:rsid w:val="00DA55CE"/>
    <w:rsid w:val="00DA7BFD"/>
    <w:rsid w:val="00DB1BD7"/>
    <w:rsid w:val="00DF13DF"/>
    <w:rsid w:val="00E25093"/>
    <w:rsid w:val="00E6160C"/>
    <w:rsid w:val="00E62DC9"/>
    <w:rsid w:val="00E942A0"/>
    <w:rsid w:val="00E95B88"/>
    <w:rsid w:val="00E95D34"/>
    <w:rsid w:val="00EB06A3"/>
    <w:rsid w:val="00EB6B45"/>
    <w:rsid w:val="00EC0CFE"/>
    <w:rsid w:val="00EC7206"/>
    <w:rsid w:val="00ED264F"/>
    <w:rsid w:val="00ED6260"/>
    <w:rsid w:val="00EF122C"/>
    <w:rsid w:val="00EF684D"/>
    <w:rsid w:val="00F0540B"/>
    <w:rsid w:val="00F272D3"/>
    <w:rsid w:val="00F32CD1"/>
    <w:rsid w:val="00F3792A"/>
    <w:rsid w:val="00F40374"/>
    <w:rsid w:val="00F7025A"/>
    <w:rsid w:val="00FA371E"/>
    <w:rsid w:val="00FC0ECD"/>
    <w:rsid w:val="00FD38D4"/>
    <w:rsid w:val="00FE2449"/>
    <w:rsid w:val="00FE3827"/>
    <w:rsid w:val="00FF0042"/>
    <w:rsid w:val="00FF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42CA5"/>
  <w15:docId w15:val="{6D4CDECC-6AC5-408D-913B-5AFACB35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81F"/>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styleId="NormalWeb">
    <w:name w:val="Normal (Web)"/>
    <w:basedOn w:val="Normal"/>
    <w:uiPriority w:val="99"/>
    <w:semiHidden/>
    <w:unhideWhenUsed/>
    <w:rsid w:val="006270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B6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B45"/>
  </w:style>
  <w:style w:type="character" w:customStyle="1" w:styleId="eop">
    <w:name w:val="eop"/>
    <w:basedOn w:val="DefaultParagraphFont"/>
    <w:rsid w:val="00EB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3807">
      <w:bodyDiv w:val="1"/>
      <w:marLeft w:val="0"/>
      <w:marRight w:val="0"/>
      <w:marTop w:val="0"/>
      <w:marBottom w:val="0"/>
      <w:divBdr>
        <w:top w:val="none" w:sz="0" w:space="0" w:color="auto"/>
        <w:left w:val="none" w:sz="0" w:space="0" w:color="auto"/>
        <w:bottom w:val="none" w:sz="0" w:space="0" w:color="auto"/>
        <w:right w:val="none" w:sz="0" w:space="0" w:color="auto"/>
      </w:divBdr>
      <w:divsChild>
        <w:div w:id="1196116184">
          <w:marLeft w:val="0"/>
          <w:marRight w:val="0"/>
          <w:marTop w:val="0"/>
          <w:marBottom w:val="0"/>
          <w:divBdr>
            <w:top w:val="none" w:sz="0" w:space="0" w:color="auto"/>
            <w:left w:val="none" w:sz="0" w:space="0" w:color="auto"/>
            <w:bottom w:val="none" w:sz="0" w:space="0" w:color="auto"/>
            <w:right w:val="none" w:sz="0" w:space="0" w:color="auto"/>
          </w:divBdr>
        </w:div>
      </w:divsChild>
    </w:div>
    <w:div w:id="417293412">
      <w:bodyDiv w:val="1"/>
      <w:marLeft w:val="0"/>
      <w:marRight w:val="0"/>
      <w:marTop w:val="0"/>
      <w:marBottom w:val="0"/>
      <w:divBdr>
        <w:top w:val="none" w:sz="0" w:space="0" w:color="auto"/>
        <w:left w:val="none" w:sz="0" w:space="0" w:color="auto"/>
        <w:bottom w:val="none" w:sz="0" w:space="0" w:color="auto"/>
        <w:right w:val="none" w:sz="0" w:space="0" w:color="auto"/>
      </w:divBdr>
      <w:divsChild>
        <w:div w:id="643394451">
          <w:marLeft w:val="0"/>
          <w:marRight w:val="0"/>
          <w:marTop w:val="0"/>
          <w:marBottom w:val="0"/>
          <w:divBdr>
            <w:top w:val="none" w:sz="0" w:space="0" w:color="auto"/>
            <w:left w:val="none" w:sz="0" w:space="0" w:color="auto"/>
            <w:bottom w:val="none" w:sz="0" w:space="0" w:color="auto"/>
            <w:right w:val="none" w:sz="0" w:space="0" w:color="auto"/>
          </w:divBdr>
        </w:div>
      </w:divsChild>
    </w:div>
    <w:div w:id="507644085">
      <w:bodyDiv w:val="1"/>
      <w:marLeft w:val="0"/>
      <w:marRight w:val="0"/>
      <w:marTop w:val="0"/>
      <w:marBottom w:val="0"/>
      <w:divBdr>
        <w:top w:val="none" w:sz="0" w:space="0" w:color="auto"/>
        <w:left w:val="none" w:sz="0" w:space="0" w:color="auto"/>
        <w:bottom w:val="none" w:sz="0" w:space="0" w:color="auto"/>
        <w:right w:val="none" w:sz="0" w:space="0" w:color="auto"/>
      </w:divBdr>
      <w:divsChild>
        <w:div w:id="1607154920">
          <w:marLeft w:val="0"/>
          <w:marRight w:val="0"/>
          <w:marTop w:val="0"/>
          <w:marBottom w:val="0"/>
          <w:divBdr>
            <w:top w:val="none" w:sz="0" w:space="0" w:color="auto"/>
            <w:left w:val="none" w:sz="0" w:space="0" w:color="auto"/>
            <w:bottom w:val="none" w:sz="0" w:space="0" w:color="auto"/>
            <w:right w:val="none" w:sz="0" w:space="0" w:color="auto"/>
          </w:divBdr>
          <w:divsChild>
            <w:div w:id="1346833651">
              <w:marLeft w:val="0"/>
              <w:marRight w:val="0"/>
              <w:marTop w:val="0"/>
              <w:marBottom w:val="0"/>
              <w:divBdr>
                <w:top w:val="none" w:sz="0" w:space="0" w:color="auto"/>
                <w:left w:val="none" w:sz="0" w:space="0" w:color="auto"/>
                <w:bottom w:val="none" w:sz="0" w:space="0" w:color="auto"/>
                <w:right w:val="none" w:sz="0" w:space="0" w:color="auto"/>
              </w:divBdr>
            </w:div>
          </w:divsChild>
        </w:div>
        <w:div w:id="864171612">
          <w:marLeft w:val="0"/>
          <w:marRight w:val="0"/>
          <w:marTop w:val="0"/>
          <w:marBottom w:val="0"/>
          <w:divBdr>
            <w:top w:val="none" w:sz="0" w:space="0" w:color="auto"/>
            <w:left w:val="none" w:sz="0" w:space="0" w:color="auto"/>
            <w:bottom w:val="none" w:sz="0" w:space="0" w:color="auto"/>
            <w:right w:val="none" w:sz="0" w:space="0" w:color="auto"/>
          </w:divBdr>
          <w:divsChild>
            <w:div w:id="408190586">
              <w:marLeft w:val="0"/>
              <w:marRight w:val="0"/>
              <w:marTop w:val="0"/>
              <w:marBottom w:val="0"/>
              <w:divBdr>
                <w:top w:val="none" w:sz="0" w:space="0" w:color="auto"/>
                <w:left w:val="none" w:sz="0" w:space="0" w:color="auto"/>
                <w:bottom w:val="none" w:sz="0" w:space="0" w:color="auto"/>
                <w:right w:val="none" w:sz="0" w:space="0" w:color="auto"/>
              </w:divBdr>
            </w:div>
          </w:divsChild>
        </w:div>
        <w:div w:id="457188976">
          <w:marLeft w:val="0"/>
          <w:marRight w:val="0"/>
          <w:marTop w:val="0"/>
          <w:marBottom w:val="0"/>
          <w:divBdr>
            <w:top w:val="none" w:sz="0" w:space="0" w:color="auto"/>
            <w:left w:val="none" w:sz="0" w:space="0" w:color="auto"/>
            <w:bottom w:val="none" w:sz="0" w:space="0" w:color="auto"/>
            <w:right w:val="none" w:sz="0" w:space="0" w:color="auto"/>
          </w:divBdr>
          <w:divsChild>
            <w:div w:id="2125539148">
              <w:marLeft w:val="0"/>
              <w:marRight w:val="0"/>
              <w:marTop w:val="0"/>
              <w:marBottom w:val="0"/>
              <w:divBdr>
                <w:top w:val="none" w:sz="0" w:space="0" w:color="auto"/>
                <w:left w:val="none" w:sz="0" w:space="0" w:color="auto"/>
                <w:bottom w:val="none" w:sz="0" w:space="0" w:color="auto"/>
                <w:right w:val="none" w:sz="0" w:space="0" w:color="auto"/>
              </w:divBdr>
            </w:div>
          </w:divsChild>
        </w:div>
        <w:div w:id="343359384">
          <w:marLeft w:val="0"/>
          <w:marRight w:val="0"/>
          <w:marTop w:val="0"/>
          <w:marBottom w:val="0"/>
          <w:divBdr>
            <w:top w:val="none" w:sz="0" w:space="0" w:color="auto"/>
            <w:left w:val="none" w:sz="0" w:space="0" w:color="auto"/>
            <w:bottom w:val="none" w:sz="0" w:space="0" w:color="auto"/>
            <w:right w:val="none" w:sz="0" w:space="0" w:color="auto"/>
          </w:divBdr>
          <w:divsChild>
            <w:div w:id="762846072">
              <w:marLeft w:val="0"/>
              <w:marRight w:val="0"/>
              <w:marTop w:val="0"/>
              <w:marBottom w:val="0"/>
              <w:divBdr>
                <w:top w:val="none" w:sz="0" w:space="0" w:color="auto"/>
                <w:left w:val="none" w:sz="0" w:space="0" w:color="auto"/>
                <w:bottom w:val="none" w:sz="0" w:space="0" w:color="auto"/>
                <w:right w:val="none" w:sz="0" w:space="0" w:color="auto"/>
              </w:divBdr>
            </w:div>
            <w:div w:id="1482622213">
              <w:marLeft w:val="0"/>
              <w:marRight w:val="0"/>
              <w:marTop w:val="0"/>
              <w:marBottom w:val="0"/>
              <w:divBdr>
                <w:top w:val="none" w:sz="0" w:space="0" w:color="auto"/>
                <w:left w:val="none" w:sz="0" w:space="0" w:color="auto"/>
                <w:bottom w:val="none" w:sz="0" w:space="0" w:color="auto"/>
                <w:right w:val="none" w:sz="0" w:space="0" w:color="auto"/>
              </w:divBdr>
            </w:div>
          </w:divsChild>
        </w:div>
        <w:div w:id="1349213404">
          <w:marLeft w:val="0"/>
          <w:marRight w:val="0"/>
          <w:marTop w:val="0"/>
          <w:marBottom w:val="0"/>
          <w:divBdr>
            <w:top w:val="none" w:sz="0" w:space="0" w:color="auto"/>
            <w:left w:val="none" w:sz="0" w:space="0" w:color="auto"/>
            <w:bottom w:val="none" w:sz="0" w:space="0" w:color="auto"/>
            <w:right w:val="none" w:sz="0" w:space="0" w:color="auto"/>
          </w:divBdr>
          <w:divsChild>
            <w:div w:id="867328937">
              <w:marLeft w:val="0"/>
              <w:marRight w:val="0"/>
              <w:marTop w:val="0"/>
              <w:marBottom w:val="0"/>
              <w:divBdr>
                <w:top w:val="none" w:sz="0" w:space="0" w:color="auto"/>
                <w:left w:val="none" w:sz="0" w:space="0" w:color="auto"/>
                <w:bottom w:val="none" w:sz="0" w:space="0" w:color="auto"/>
                <w:right w:val="none" w:sz="0" w:space="0" w:color="auto"/>
              </w:divBdr>
            </w:div>
            <w:div w:id="2135319381">
              <w:marLeft w:val="0"/>
              <w:marRight w:val="0"/>
              <w:marTop w:val="0"/>
              <w:marBottom w:val="0"/>
              <w:divBdr>
                <w:top w:val="none" w:sz="0" w:space="0" w:color="auto"/>
                <w:left w:val="none" w:sz="0" w:space="0" w:color="auto"/>
                <w:bottom w:val="none" w:sz="0" w:space="0" w:color="auto"/>
                <w:right w:val="none" w:sz="0" w:space="0" w:color="auto"/>
              </w:divBdr>
            </w:div>
          </w:divsChild>
        </w:div>
        <w:div w:id="335621995">
          <w:marLeft w:val="0"/>
          <w:marRight w:val="0"/>
          <w:marTop w:val="0"/>
          <w:marBottom w:val="0"/>
          <w:divBdr>
            <w:top w:val="none" w:sz="0" w:space="0" w:color="auto"/>
            <w:left w:val="none" w:sz="0" w:space="0" w:color="auto"/>
            <w:bottom w:val="none" w:sz="0" w:space="0" w:color="auto"/>
            <w:right w:val="none" w:sz="0" w:space="0" w:color="auto"/>
          </w:divBdr>
          <w:divsChild>
            <w:div w:id="90127481">
              <w:marLeft w:val="0"/>
              <w:marRight w:val="0"/>
              <w:marTop w:val="0"/>
              <w:marBottom w:val="0"/>
              <w:divBdr>
                <w:top w:val="none" w:sz="0" w:space="0" w:color="auto"/>
                <w:left w:val="none" w:sz="0" w:space="0" w:color="auto"/>
                <w:bottom w:val="none" w:sz="0" w:space="0" w:color="auto"/>
                <w:right w:val="none" w:sz="0" w:space="0" w:color="auto"/>
              </w:divBdr>
            </w:div>
          </w:divsChild>
        </w:div>
        <w:div w:id="1573393415">
          <w:marLeft w:val="0"/>
          <w:marRight w:val="0"/>
          <w:marTop w:val="0"/>
          <w:marBottom w:val="0"/>
          <w:divBdr>
            <w:top w:val="none" w:sz="0" w:space="0" w:color="auto"/>
            <w:left w:val="none" w:sz="0" w:space="0" w:color="auto"/>
            <w:bottom w:val="none" w:sz="0" w:space="0" w:color="auto"/>
            <w:right w:val="none" w:sz="0" w:space="0" w:color="auto"/>
          </w:divBdr>
          <w:divsChild>
            <w:div w:id="629438021">
              <w:marLeft w:val="0"/>
              <w:marRight w:val="0"/>
              <w:marTop w:val="0"/>
              <w:marBottom w:val="0"/>
              <w:divBdr>
                <w:top w:val="none" w:sz="0" w:space="0" w:color="auto"/>
                <w:left w:val="none" w:sz="0" w:space="0" w:color="auto"/>
                <w:bottom w:val="none" w:sz="0" w:space="0" w:color="auto"/>
                <w:right w:val="none" w:sz="0" w:space="0" w:color="auto"/>
              </w:divBdr>
            </w:div>
          </w:divsChild>
        </w:div>
        <w:div w:id="1173958839">
          <w:marLeft w:val="0"/>
          <w:marRight w:val="0"/>
          <w:marTop w:val="0"/>
          <w:marBottom w:val="0"/>
          <w:divBdr>
            <w:top w:val="none" w:sz="0" w:space="0" w:color="auto"/>
            <w:left w:val="none" w:sz="0" w:space="0" w:color="auto"/>
            <w:bottom w:val="none" w:sz="0" w:space="0" w:color="auto"/>
            <w:right w:val="none" w:sz="0" w:space="0" w:color="auto"/>
          </w:divBdr>
          <w:divsChild>
            <w:div w:id="1542938242">
              <w:marLeft w:val="0"/>
              <w:marRight w:val="0"/>
              <w:marTop w:val="0"/>
              <w:marBottom w:val="0"/>
              <w:divBdr>
                <w:top w:val="none" w:sz="0" w:space="0" w:color="auto"/>
                <w:left w:val="none" w:sz="0" w:space="0" w:color="auto"/>
                <w:bottom w:val="none" w:sz="0" w:space="0" w:color="auto"/>
                <w:right w:val="none" w:sz="0" w:space="0" w:color="auto"/>
              </w:divBdr>
            </w:div>
          </w:divsChild>
        </w:div>
        <w:div w:id="1113095937">
          <w:marLeft w:val="0"/>
          <w:marRight w:val="0"/>
          <w:marTop w:val="0"/>
          <w:marBottom w:val="0"/>
          <w:divBdr>
            <w:top w:val="none" w:sz="0" w:space="0" w:color="auto"/>
            <w:left w:val="none" w:sz="0" w:space="0" w:color="auto"/>
            <w:bottom w:val="none" w:sz="0" w:space="0" w:color="auto"/>
            <w:right w:val="none" w:sz="0" w:space="0" w:color="auto"/>
          </w:divBdr>
          <w:divsChild>
            <w:div w:id="2146042174">
              <w:marLeft w:val="0"/>
              <w:marRight w:val="0"/>
              <w:marTop w:val="0"/>
              <w:marBottom w:val="0"/>
              <w:divBdr>
                <w:top w:val="none" w:sz="0" w:space="0" w:color="auto"/>
                <w:left w:val="none" w:sz="0" w:space="0" w:color="auto"/>
                <w:bottom w:val="none" w:sz="0" w:space="0" w:color="auto"/>
                <w:right w:val="none" w:sz="0" w:space="0" w:color="auto"/>
              </w:divBdr>
            </w:div>
          </w:divsChild>
        </w:div>
        <w:div w:id="1833252539">
          <w:marLeft w:val="0"/>
          <w:marRight w:val="0"/>
          <w:marTop w:val="0"/>
          <w:marBottom w:val="0"/>
          <w:divBdr>
            <w:top w:val="none" w:sz="0" w:space="0" w:color="auto"/>
            <w:left w:val="none" w:sz="0" w:space="0" w:color="auto"/>
            <w:bottom w:val="none" w:sz="0" w:space="0" w:color="auto"/>
            <w:right w:val="none" w:sz="0" w:space="0" w:color="auto"/>
          </w:divBdr>
          <w:divsChild>
            <w:div w:id="1741101521">
              <w:marLeft w:val="0"/>
              <w:marRight w:val="0"/>
              <w:marTop w:val="0"/>
              <w:marBottom w:val="0"/>
              <w:divBdr>
                <w:top w:val="none" w:sz="0" w:space="0" w:color="auto"/>
                <w:left w:val="none" w:sz="0" w:space="0" w:color="auto"/>
                <w:bottom w:val="none" w:sz="0" w:space="0" w:color="auto"/>
                <w:right w:val="none" w:sz="0" w:space="0" w:color="auto"/>
              </w:divBdr>
            </w:div>
          </w:divsChild>
        </w:div>
        <w:div w:id="335039648">
          <w:marLeft w:val="0"/>
          <w:marRight w:val="0"/>
          <w:marTop w:val="0"/>
          <w:marBottom w:val="0"/>
          <w:divBdr>
            <w:top w:val="none" w:sz="0" w:space="0" w:color="auto"/>
            <w:left w:val="none" w:sz="0" w:space="0" w:color="auto"/>
            <w:bottom w:val="none" w:sz="0" w:space="0" w:color="auto"/>
            <w:right w:val="none" w:sz="0" w:space="0" w:color="auto"/>
          </w:divBdr>
          <w:divsChild>
            <w:div w:id="913051406">
              <w:marLeft w:val="0"/>
              <w:marRight w:val="0"/>
              <w:marTop w:val="0"/>
              <w:marBottom w:val="0"/>
              <w:divBdr>
                <w:top w:val="none" w:sz="0" w:space="0" w:color="auto"/>
                <w:left w:val="none" w:sz="0" w:space="0" w:color="auto"/>
                <w:bottom w:val="none" w:sz="0" w:space="0" w:color="auto"/>
                <w:right w:val="none" w:sz="0" w:space="0" w:color="auto"/>
              </w:divBdr>
            </w:div>
          </w:divsChild>
        </w:div>
        <w:div w:id="1003513693">
          <w:marLeft w:val="0"/>
          <w:marRight w:val="0"/>
          <w:marTop w:val="0"/>
          <w:marBottom w:val="0"/>
          <w:divBdr>
            <w:top w:val="none" w:sz="0" w:space="0" w:color="auto"/>
            <w:left w:val="none" w:sz="0" w:space="0" w:color="auto"/>
            <w:bottom w:val="none" w:sz="0" w:space="0" w:color="auto"/>
            <w:right w:val="none" w:sz="0" w:space="0" w:color="auto"/>
          </w:divBdr>
          <w:divsChild>
            <w:div w:id="574366500">
              <w:marLeft w:val="0"/>
              <w:marRight w:val="0"/>
              <w:marTop w:val="0"/>
              <w:marBottom w:val="0"/>
              <w:divBdr>
                <w:top w:val="none" w:sz="0" w:space="0" w:color="auto"/>
                <w:left w:val="none" w:sz="0" w:space="0" w:color="auto"/>
                <w:bottom w:val="none" w:sz="0" w:space="0" w:color="auto"/>
                <w:right w:val="none" w:sz="0" w:space="0" w:color="auto"/>
              </w:divBdr>
            </w:div>
          </w:divsChild>
        </w:div>
        <w:div w:id="824123952">
          <w:marLeft w:val="0"/>
          <w:marRight w:val="0"/>
          <w:marTop w:val="0"/>
          <w:marBottom w:val="0"/>
          <w:divBdr>
            <w:top w:val="none" w:sz="0" w:space="0" w:color="auto"/>
            <w:left w:val="none" w:sz="0" w:space="0" w:color="auto"/>
            <w:bottom w:val="none" w:sz="0" w:space="0" w:color="auto"/>
            <w:right w:val="none" w:sz="0" w:space="0" w:color="auto"/>
          </w:divBdr>
          <w:divsChild>
            <w:div w:id="90860476">
              <w:marLeft w:val="0"/>
              <w:marRight w:val="0"/>
              <w:marTop w:val="0"/>
              <w:marBottom w:val="0"/>
              <w:divBdr>
                <w:top w:val="none" w:sz="0" w:space="0" w:color="auto"/>
                <w:left w:val="none" w:sz="0" w:space="0" w:color="auto"/>
                <w:bottom w:val="none" w:sz="0" w:space="0" w:color="auto"/>
                <w:right w:val="none" w:sz="0" w:space="0" w:color="auto"/>
              </w:divBdr>
            </w:div>
          </w:divsChild>
        </w:div>
        <w:div w:id="1265579901">
          <w:marLeft w:val="0"/>
          <w:marRight w:val="0"/>
          <w:marTop w:val="0"/>
          <w:marBottom w:val="0"/>
          <w:divBdr>
            <w:top w:val="none" w:sz="0" w:space="0" w:color="auto"/>
            <w:left w:val="none" w:sz="0" w:space="0" w:color="auto"/>
            <w:bottom w:val="none" w:sz="0" w:space="0" w:color="auto"/>
            <w:right w:val="none" w:sz="0" w:space="0" w:color="auto"/>
          </w:divBdr>
          <w:divsChild>
            <w:div w:id="246037677">
              <w:marLeft w:val="0"/>
              <w:marRight w:val="0"/>
              <w:marTop w:val="0"/>
              <w:marBottom w:val="0"/>
              <w:divBdr>
                <w:top w:val="none" w:sz="0" w:space="0" w:color="auto"/>
                <w:left w:val="none" w:sz="0" w:space="0" w:color="auto"/>
                <w:bottom w:val="none" w:sz="0" w:space="0" w:color="auto"/>
                <w:right w:val="none" w:sz="0" w:space="0" w:color="auto"/>
              </w:divBdr>
            </w:div>
          </w:divsChild>
        </w:div>
        <w:div w:id="1355615062">
          <w:marLeft w:val="0"/>
          <w:marRight w:val="0"/>
          <w:marTop w:val="0"/>
          <w:marBottom w:val="0"/>
          <w:divBdr>
            <w:top w:val="none" w:sz="0" w:space="0" w:color="auto"/>
            <w:left w:val="none" w:sz="0" w:space="0" w:color="auto"/>
            <w:bottom w:val="none" w:sz="0" w:space="0" w:color="auto"/>
            <w:right w:val="none" w:sz="0" w:space="0" w:color="auto"/>
          </w:divBdr>
          <w:divsChild>
            <w:div w:id="1405372533">
              <w:marLeft w:val="0"/>
              <w:marRight w:val="0"/>
              <w:marTop w:val="0"/>
              <w:marBottom w:val="0"/>
              <w:divBdr>
                <w:top w:val="none" w:sz="0" w:space="0" w:color="auto"/>
                <w:left w:val="none" w:sz="0" w:space="0" w:color="auto"/>
                <w:bottom w:val="none" w:sz="0" w:space="0" w:color="auto"/>
                <w:right w:val="none" w:sz="0" w:space="0" w:color="auto"/>
              </w:divBdr>
            </w:div>
          </w:divsChild>
        </w:div>
        <w:div w:id="1435713110">
          <w:marLeft w:val="0"/>
          <w:marRight w:val="0"/>
          <w:marTop w:val="0"/>
          <w:marBottom w:val="0"/>
          <w:divBdr>
            <w:top w:val="none" w:sz="0" w:space="0" w:color="auto"/>
            <w:left w:val="none" w:sz="0" w:space="0" w:color="auto"/>
            <w:bottom w:val="none" w:sz="0" w:space="0" w:color="auto"/>
            <w:right w:val="none" w:sz="0" w:space="0" w:color="auto"/>
          </w:divBdr>
          <w:divsChild>
            <w:div w:id="1577548460">
              <w:marLeft w:val="0"/>
              <w:marRight w:val="0"/>
              <w:marTop w:val="0"/>
              <w:marBottom w:val="0"/>
              <w:divBdr>
                <w:top w:val="none" w:sz="0" w:space="0" w:color="auto"/>
                <w:left w:val="none" w:sz="0" w:space="0" w:color="auto"/>
                <w:bottom w:val="none" w:sz="0" w:space="0" w:color="auto"/>
                <w:right w:val="none" w:sz="0" w:space="0" w:color="auto"/>
              </w:divBdr>
            </w:div>
            <w:div w:id="1235431198">
              <w:marLeft w:val="0"/>
              <w:marRight w:val="0"/>
              <w:marTop w:val="0"/>
              <w:marBottom w:val="0"/>
              <w:divBdr>
                <w:top w:val="none" w:sz="0" w:space="0" w:color="auto"/>
                <w:left w:val="none" w:sz="0" w:space="0" w:color="auto"/>
                <w:bottom w:val="none" w:sz="0" w:space="0" w:color="auto"/>
                <w:right w:val="none" w:sz="0" w:space="0" w:color="auto"/>
              </w:divBdr>
            </w:div>
            <w:div w:id="936444123">
              <w:marLeft w:val="0"/>
              <w:marRight w:val="0"/>
              <w:marTop w:val="0"/>
              <w:marBottom w:val="0"/>
              <w:divBdr>
                <w:top w:val="none" w:sz="0" w:space="0" w:color="auto"/>
                <w:left w:val="none" w:sz="0" w:space="0" w:color="auto"/>
                <w:bottom w:val="none" w:sz="0" w:space="0" w:color="auto"/>
                <w:right w:val="none" w:sz="0" w:space="0" w:color="auto"/>
              </w:divBdr>
            </w:div>
          </w:divsChild>
        </w:div>
        <w:div w:id="92484435">
          <w:marLeft w:val="0"/>
          <w:marRight w:val="0"/>
          <w:marTop w:val="0"/>
          <w:marBottom w:val="0"/>
          <w:divBdr>
            <w:top w:val="none" w:sz="0" w:space="0" w:color="auto"/>
            <w:left w:val="none" w:sz="0" w:space="0" w:color="auto"/>
            <w:bottom w:val="none" w:sz="0" w:space="0" w:color="auto"/>
            <w:right w:val="none" w:sz="0" w:space="0" w:color="auto"/>
          </w:divBdr>
          <w:divsChild>
            <w:div w:id="1918976140">
              <w:marLeft w:val="0"/>
              <w:marRight w:val="0"/>
              <w:marTop w:val="0"/>
              <w:marBottom w:val="0"/>
              <w:divBdr>
                <w:top w:val="none" w:sz="0" w:space="0" w:color="auto"/>
                <w:left w:val="none" w:sz="0" w:space="0" w:color="auto"/>
                <w:bottom w:val="none" w:sz="0" w:space="0" w:color="auto"/>
                <w:right w:val="none" w:sz="0" w:space="0" w:color="auto"/>
              </w:divBdr>
            </w:div>
            <w:div w:id="1290893934">
              <w:marLeft w:val="0"/>
              <w:marRight w:val="0"/>
              <w:marTop w:val="0"/>
              <w:marBottom w:val="0"/>
              <w:divBdr>
                <w:top w:val="none" w:sz="0" w:space="0" w:color="auto"/>
                <w:left w:val="none" w:sz="0" w:space="0" w:color="auto"/>
                <w:bottom w:val="none" w:sz="0" w:space="0" w:color="auto"/>
                <w:right w:val="none" w:sz="0" w:space="0" w:color="auto"/>
              </w:divBdr>
            </w:div>
            <w:div w:id="1952323062">
              <w:marLeft w:val="0"/>
              <w:marRight w:val="0"/>
              <w:marTop w:val="0"/>
              <w:marBottom w:val="0"/>
              <w:divBdr>
                <w:top w:val="none" w:sz="0" w:space="0" w:color="auto"/>
                <w:left w:val="none" w:sz="0" w:space="0" w:color="auto"/>
                <w:bottom w:val="none" w:sz="0" w:space="0" w:color="auto"/>
                <w:right w:val="none" w:sz="0" w:space="0" w:color="auto"/>
              </w:divBdr>
            </w:div>
          </w:divsChild>
        </w:div>
        <w:div w:id="1003316197">
          <w:marLeft w:val="0"/>
          <w:marRight w:val="0"/>
          <w:marTop w:val="0"/>
          <w:marBottom w:val="0"/>
          <w:divBdr>
            <w:top w:val="none" w:sz="0" w:space="0" w:color="auto"/>
            <w:left w:val="none" w:sz="0" w:space="0" w:color="auto"/>
            <w:bottom w:val="none" w:sz="0" w:space="0" w:color="auto"/>
            <w:right w:val="none" w:sz="0" w:space="0" w:color="auto"/>
          </w:divBdr>
          <w:divsChild>
            <w:div w:id="202140965">
              <w:marLeft w:val="0"/>
              <w:marRight w:val="0"/>
              <w:marTop w:val="0"/>
              <w:marBottom w:val="0"/>
              <w:divBdr>
                <w:top w:val="none" w:sz="0" w:space="0" w:color="auto"/>
                <w:left w:val="none" w:sz="0" w:space="0" w:color="auto"/>
                <w:bottom w:val="none" w:sz="0" w:space="0" w:color="auto"/>
                <w:right w:val="none" w:sz="0" w:space="0" w:color="auto"/>
              </w:divBdr>
            </w:div>
          </w:divsChild>
        </w:div>
        <w:div w:id="901676785">
          <w:marLeft w:val="0"/>
          <w:marRight w:val="0"/>
          <w:marTop w:val="0"/>
          <w:marBottom w:val="0"/>
          <w:divBdr>
            <w:top w:val="none" w:sz="0" w:space="0" w:color="auto"/>
            <w:left w:val="none" w:sz="0" w:space="0" w:color="auto"/>
            <w:bottom w:val="none" w:sz="0" w:space="0" w:color="auto"/>
            <w:right w:val="none" w:sz="0" w:space="0" w:color="auto"/>
          </w:divBdr>
          <w:divsChild>
            <w:div w:id="1618246726">
              <w:marLeft w:val="0"/>
              <w:marRight w:val="0"/>
              <w:marTop w:val="0"/>
              <w:marBottom w:val="0"/>
              <w:divBdr>
                <w:top w:val="none" w:sz="0" w:space="0" w:color="auto"/>
                <w:left w:val="none" w:sz="0" w:space="0" w:color="auto"/>
                <w:bottom w:val="none" w:sz="0" w:space="0" w:color="auto"/>
                <w:right w:val="none" w:sz="0" w:space="0" w:color="auto"/>
              </w:divBdr>
            </w:div>
          </w:divsChild>
        </w:div>
        <w:div w:id="1393000148">
          <w:marLeft w:val="0"/>
          <w:marRight w:val="0"/>
          <w:marTop w:val="0"/>
          <w:marBottom w:val="0"/>
          <w:divBdr>
            <w:top w:val="none" w:sz="0" w:space="0" w:color="auto"/>
            <w:left w:val="none" w:sz="0" w:space="0" w:color="auto"/>
            <w:bottom w:val="none" w:sz="0" w:space="0" w:color="auto"/>
            <w:right w:val="none" w:sz="0" w:space="0" w:color="auto"/>
          </w:divBdr>
          <w:divsChild>
            <w:div w:id="93329071">
              <w:marLeft w:val="0"/>
              <w:marRight w:val="0"/>
              <w:marTop w:val="0"/>
              <w:marBottom w:val="0"/>
              <w:divBdr>
                <w:top w:val="none" w:sz="0" w:space="0" w:color="auto"/>
                <w:left w:val="none" w:sz="0" w:space="0" w:color="auto"/>
                <w:bottom w:val="none" w:sz="0" w:space="0" w:color="auto"/>
                <w:right w:val="none" w:sz="0" w:space="0" w:color="auto"/>
              </w:divBdr>
            </w:div>
          </w:divsChild>
        </w:div>
        <w:div w:id="754785091">
          <w:marLeft w:val="0"/>
          <w:marRight w:val="0"/>
          <w:marTop w:val="0"/>
          <w:marBottom w:val="0"/>
          <w:divBdr>
            <w:top w:val="none" w:sz="0" w:space="0" w:color="auto"/>
            <w:left w:val="none" w:sz="0" w:space="0" w:color="auto"/>
            <w:bottom w:val="none" w:sz="0" w:space="0" w:color="auto"/>
            <w:right w:val="none" w:sz="0" w:space="0" w:color="auto"/>
          </w:divBdr>
          <w:divsChild>
            <w:div w:id="825366274">
              <w:marLeft w:val="0"/>
              <w:marRight w:val="0"/>
              <w:marTop w:val="0"/>
              <w:marBottom w:val="0"/>
              <w:divBdr>
                <w:top w:val="none" w:sz="0" w:space="0" w:color="auto"/>
                <w:left w:val="none" w:sz="0" w:space="0" w:color="auto"/>
                <w:bottom w:val="none" w:sz="0" w:space="0" w:color="auto"/>
                <w:right w:val="none" w:sz="0" w:space="0" w:color="auto"/>
              </w:divBdr>
            </w:div>
          </w:divsChild>
        </w:div>
        <w:div w:id="912198788">
          <w:marLeft w:val="0"/>
          <w:marRight w:val="0"/>
          <w:marTop w:val="0"/>
          <w:marBottom w:val="0"/>
          <w:divBdr>
            <w:top w:val="none" w:sz="0" w:space="0" w:color="auto"/>
            <w:left w:val="none" w:sz="0" w:space="0" w:color="auto"/>
            <w:bottom w:val="none" w:sz="0" w:space="0" w:color="auto"/>
            <w:right w:val="none" w:sz="0" w:space="0" w:color="auto"/>
          </w:divBdr>
          <w:divsChild>
            <w:div w:id="2053339973">
              <w:marLeft w:val="0"/>
              <w:marRight w:val="0"/>
              <w:marTop w:val="0"/>
              <w:marBottom w:val="0"/>
              <w:divBdr>
                <w:top w:val="none" w:sz="0" w:space="0" w:color="auto"/>
                <w:left w:val="none" w:sz="0" w:space="0" w:color="auto"/>
                <w:bottom w:val="none" w:sz="0" w:space="0" w:color="auto"/>
                <w:right w:val="none" w:sz="0" w:space="0" w:color="auto"/>
              </w:divBdr>
            </w:div>
          </w:divsChild>
        </w:div>
        <w:div w:id="1841387716">
          <w:marLeft w:val="0"/>
          <w:marRight w:val="0"/>
          <w:marTop w:val="0"/>
          <w:marBottom w:val="0"/>
          <w:divBdr>
            <w:top w:val="none" w:sz="0" w:space="0" w:color="auto"/>
            <w:left w:val="none" w:sz="0" w:space="0" w:color="auto"/>
            <w:bottom w:val="none" w:sz="0" w:space="0" w:color="auto"/>
            <w:right w:val="none" w:sz="0" w:space="0" w:color="auto"/>
          </w:divBdr>
          <w:divsChild>
            <w:div w:id="1018386314">
              <w:marLeft w:val="0"/>
              <w:marRight w:val="0"/>
              <w:marTop w:val="0"/>
              <w:marBottom w:val="0"/>
              <w:divBdr>
                <w:top w:val="none" w:sz="0" w:space="0" w:color="auto"/>
                <w:left w:val="none" w:sz="0" w:space="0" w:color="auto"/>
                <w:bottom w:val="none" w:sz="0" w:space="0" w:color="auto"/>
                <w:right w:val="none" w:sz="0" w:space="0" w:color="auto"/>
              </w:divBdr>
            </w:div>
          </w:divsChild>
        </w:div>
        <w:div w:id="2005235474">
          <w:marLeft w:val="0"/>
          <w:marRight w:val="0"/>
          <w:marTop w:val="0"/>
          <w:marBottom w:val="0"/>
          <w:divBdr>
            <w:top w:val="none" w:sz="0" w:space="0" w:color="auto"/>
            <w:left w:val="none" w:sz="0" w:space="0" w:color="auto"/>
            <w:bottom w:val="none" w:sz="0" w:space="0" w:color="auto"/>
            <w:right w:val="none" w:sz="0" w:space="0" w:color="auto"/>
          </w:divBdr>
          <w:divsChild>
            <w:div w:id="1757743591">
              <w:marLeft w:val="0"/>
              <w:marRight w:val="0"/>
              <w:marTop w:val="0"/>
              <w:marBottom w:val="0"/>
              <w:divBdr>
                <w:top w:val="none" w:sz="0" w:space="0" w:color="auto"/>
                <w:left w:val="none" w:sz="0" w:space="0" w:color="auto"/>
                <w:bottom w:val="none" w:sz="0" w:space="0" w:color="auto"/>
                <w:right w:val="none" w:sz="0" w:space="0" w:color="auto"/>
              </w:divBdr>
            </w:div>
          </w:divsChild>
        </w:div>
        <w:div w:id="1178691756">
          <w:marLeft w:val="0"/>
          <w:marRight w:val="0"/>
          <w:marTop w:val="0"/>
          <w:marBottom w:val="0"/>
          <w:divBdr>
            <w:top w:val="none" w:sz="0" w:space="0" w:color="auto"/>
            <w:left w:val="none" w:sz="0" w:space="0" w:color="auto"/>
            <w:bottom w:val="none" w:sz="0" w:space="0" w:color="auto"/>
            <w:right w:val="none" w:sz="0" w:space="0" w:color="auto"/>
          </w:divBdr>
          <w:divsChild>
            <w:div w:id="594552980">
              <w:marLeft w:val="0"/>
              <w:marRight w:val="0"/>
              <w:marTop w:val="0"/>
              <w:marBottom w:val="0"/>
              <w:divBdr>
                <w:top w:val="none" w:sz="0" w:space="0" w:color="auto"/>
                <w:left w:val="none" w:sz="0" w:space="0" w:color="auto"/>
                <w:bottom w:val="none" w:sz="0" w:space="0" w:color="auto"/>
                <w:right w:val="none" w:sz="0" w:space="0" w:color="auto"/>
              </w:divBdr>
            </w:div>
          </w:divsChild>
        </w:div>
        <w:div w:id="1295871025">
          <w:marLeft w:val="0"/>
          <w:marRight w:val="0"/>
          <w:marTop w:val="0"/>
          <w:marBottom w:val="0"/>
          <w:divBdr>
            <w:top w:val="none" w:sz="0" w:space="0" w:color="auto"/>
            <w:left w:val="none" w:sz="0" w:space="0" w:color="auto"/>
            <w:bottom w:val="none" w:sz="0" w:space="0" w:color="auto"/>
            <w:right w:val="none" w:sz="0" w:space="0" w:color="auto"/>
          </w:divBdr>
          <w:divsChild>
            <w:div w:id="1211041399">
              <w:marLeft w:val="0"/>
              <w:marRight w:val="0"/>
              <w:marTop w:val="0"/>
              <w:marBottom w:val="0"/>
              <w:divBdr>
                <w:top w:val="none" w:sz="0" w:space="0" w:color="auto"/>
                <w:left w:val="none" w:sz="0" w:space="0" w:color="auto"/>
                <w:bottom w:val="none" w:sz="0" w:space="0" w:color="auto"/>
                <w:right w:val="none" w:sz="0" w:space="0" w:color="auto"/>
              </w:divBdr>
            </w:div>
            <w:div w:id="53623747">
              <w:marLeft w:val="0"/>
              <w:marRight w:val="0"/>
              <w:marTop w:val="0"/>
              <w:marBottom w:val="0"/>
              <w:divBdr>
                <w:top w:val="none" w:sz="0" w:space="0" w:color="auto"/>
                <w:left w:val="none" w:sz="0" w:space="0" w:color="auto"/>
                <w:bottom w:val="none" w:sz="0" w:space="0" w:color="auto"/>
                <w:right w:val="none" w:sz="0" w:space="0" w:color="auto"/>
              </w:divBdr>
            </w:div>
          </w:divsChild>
        </w:div>
        <w:div w:id="336008046">
          <w:marLeft w:val="0"/>
          <w:marRight w:val="0"/>
          <w:marTop w:val="0"/>
          <w:marBottom w:val="0"/>
          <w:divBdr>
            <w:top w:val="none" w:sz="0" w:space="0" w:color="auto"/>
            <w:left w:val="none" w:sz="0" w:space="0" w:color="auto"/>
            <w:bottom w:val="none" w:sz="0" w:space="0" w:color="auto"/>
            <w:right w:val="none" w:sz="0" w:space="0" w:color="auto"/>
          </w:divBdr>
          <w:divsChild>
            <w:div w:id="835850654">
              <w:marLeft w:val="0"/>
              <w:marRight w:val="0"/>
              <w:marTop w:val="0"/>
              <w:marBottom w:val="0"/>
              <w:divBdr>
                <w:top w:val="none" w:sz="0" w:space="0" w:color="auto"/>
                <w:left w:val="none" w:sz="0" w:space="0" w:color="auto"/>
                <w:bottom w:val="none" w:sz="0" w:space="0" w:color="auto"/>
                <w:right w:val="none" w:sz="0" w:space="0" w:color="auto"/>
              </w:divBdr>
            </w:div>
            <w:div w:id="1577669451">
              <w:marLeft w:val="0"/>
              <w:marRight w:val="0"/>
              <w:marTop w:val="0"/>
              <w:marBottom w:val="0"/>
              <w:divBdr>
                <w:top w:val="none" w:sz="0" w:space="0" w:color="auto"/>
                <w:left w:val="none" w:sz="0" w:space="0" w:color="auto"/>
                <w:bottom w:val="none" w:sz="0" w:space="0" w:color="auto"/>
                <w:right w:val="none" w:sz="0" w:space="0" w:color="auto"/>
              </w:divBdr>
            </w:div>
          </w:divsChild>
        </w:div>
        <w:div w:id="1573615992">
          <w:marLeft w:val="0"/>
          <w:marRight w:val="0"/>
          <w:marTop w:val="0"/>
          <w:marBottom w:val="0"/>
          <w:divBdr>
            <w:top w:val="none" w:sz="0" w:space="0" w:color="auto"/>
            <w:left w:val="none" w:sz="0" w:space="0" w:color="auto"/>
            <w:bottom w:val="none" w:sz="0" w:space="0" w:color="auto"/>
            <w:right w:val="none" w:sz="0" w:space="0" w:color="auto"/>
          </w:divBdr>
          <w:divsChild>
            <w:div w:id="1849249900">
              <w:marLeft w:val="0"/>
              <w:marRight w:val="0"/>
              <w:marTop w:val="0"/>
              <w:marBottom w:val="0"/>
              <w:divBdr>
                <w:top w:val="none" w:sz="0" w:space="0" w:color="auto"/>
                <w:left w:val="none" w:sz="0" w:space="0" w:color="auto"/>
                <w:bottom w:val="none" w:sz="0" w:space="0" w:color="auto"/>
                <w:right w:val="none" w:sz="0" w:space="0" w:color="auto"/>
              </w:divBdr>
            </w:div>
          </w:divsChild>
        </w:div>
        <w:div w:id="1632979827">
          <w:marLeft w:val="0"/>
          <w:marRight w:val="0"/>
          <w:marTop w:val="0"/>
          <w:marBottom w:val="0"/>
          <w:divBdr>
            <w:top w:val="none" w:sz="0" w:space="0" w:color="auto"/>
            <w:left w:val="none" w:sz="0" w:space="0" w:color="auto"/>
            <w:bottom w:val="none" w:sz="0" w:space="0" w:color="auto"/>
            <w:right w:val="none" w:sz="0" w:space="0" w:color="auto"/>
          </w:divBdr>
          <w:divsChild>
            <w:div w:id="706415943">
              <w:marLeft w:val="0"/>
              <w:marRight w:val="0"/>
              <w:marTop w:val="0"/>
              <w:marBottom w:val="0"/>
              <w:divBdr>
                <w:top w:val="none" w:sz="0" w:space="0" w:color="auto"/>
                <w:left w:val="none" w:sz="0" w:space="0" w:color="auto"/>
                <w:bottom w:val="none" w:sz="0" w:space="0" w:color="auto"/>
                <w:right w:val="none" w:sz="0" w:space="0" w:color="auto"/>
              </w:divBdr>
            </w:div>
          </w:divsChild>
        </w:div>
        <w:div w:id="93986561">
          <w:marLeft w:val="0"/>
          <w:marRight w:val="0"/>
          <w:marTop w:val="0"/>
          <w:marBottom w:val="0"/>
          <w:divBdr>
            <w:top w:val="none" w:sz="0" w:space="0" w:color="auto"/>
            <w:left w:val="none" w:sz="0" w:space="0" w:color="auto"/>
            <w:bottom w:val="none" w:sz="0" w:space="0" w:color="auto"/>
            <w:right w:val="none" w:sz="0" w:space="0" w:color="auto"/>
          </w:divBdr>
          <w:divsChild>
            <w:div w:id="331420703">
              <w:marLeft w:val="0"/>
              <w:marRight w:val="0"/>
              <w:marTop w:val="0"/>
              <w:marBottom w:val="0"/>
              <w:divBdr>
                <w:top w:val="none" w:sz="0" w:space="0" w:color="auto"/>
                <w:left w:val="none" w:sz="0" w:space="0" w:color="auto"/>
                <w:bottom w:val="none" w:sz="0" w:space="0" w:color="auto"/>
                <w:right w:val="none" w:sz="0" w:space="0" w:color="auto"/>
              </w:divBdr>
            </w:div>
          </w:divsChild>
        </w:div>
        <w:div w:id="614217112">
          <w:marLeft w:val="0"/>
          <w:marRight w:val="0"/>
          <w:marTop w:val="0"/>
          <w:marBottom w:val="0"/>
          <w:divBdr>
            <w:top w:val="none" w:sz="0" w:space="0" w:color="auto"/>
            <w:left w:val="none" w:sz="0" w:space="0" w:color="auto"/>
            <w:bottom w:val="none" w:sz="0" w:space="0" w:color="auto"/>
            <w:right w:val="none" w:sz="0" w:space="0" w:color="auto"/>
          </w:divBdr>
          <w:divsChild>
            <w:div w:id="83302412">
              <w:marLeft w:val="0"/>
              <w:marRight w:val="0"/>
              <w:marTop w:val="0"/>
              <w:marBottom w:val="0"/>
              <w:divBdr>
                <w:top w:val="none" w:sz="0" w:space="0" w:color="auto"/>
                <w:left w:val="none" w:sz="0" w:space="0" w:color="auto"/>
                <w:bottom w:val="none" w:sz="0" w:space="0" w:color="auto"/>
                <w:right w:val="none" w:sz="0" w:space="0" w:color="auto"/>
              </w:divBdr>
            </w:div>
          </w:divsChild>
        </w:div>
        <w:div w:id="1486898781">
          <w:marLeft w:val="0"/>
          <w:marRight w:val="0"/>
          <w:marTop w:val="0"/>
          <w:marBottom w:val="0"/>
          <w:divBdr>
            <w:top w:val="none" w:sz="0" w:space="0" w:color="auto"/>
            <w:left w:val="none" w:sz="0" w:space="0" w:color="auto"/>
            <w:bottom w:val="none" w:sz="0" w:space="0" w:color="auto"/>
            <w:right w:val="none" w:sz="0" w:space="0" w:color="auto"/>
          </w:divBdr>
          <w:divsChild>
            <w:div w:id="259803297">
              <w:marLeft w:val="0"/>
              <w:marRight w:val="0"/>
              <w:marTop w:val="0"/>
              <w:marBottom w:val="0"/>
              <w:divBdr>
                <w:top w:val="none" w:sz="0" w:space="0" w:color="auto"/>
                <w:left w:val="none" w:sz="0" w:space="0" w:color="auto"/>
                <w:bottom w:val="none" w:sz="0" w:space="0" w:color="auto"/>
                <w:right w:val="none" w:sz="0" w:space="0" w:color="auto"/>
              </w:divBdr>
            </w:div>
          </w:divsChild>
        </w:div>
        <w:div w:id="499197558">
          <w:marLeft w:val="0"/>
          <w:marRight w:val="0"/>
          <w:marTop w:val="0"/>
          <w:marBottom w:val="0"/>
          <w:divBdr>
            <w:top w:val="none" w:sz="0" w:space="0" w:color="auto"/>
            <w:left w:val="none" w:sz="0" w:space="0" w:color="auto"/>
            <w:bottom w:val="none" w:sz="0" w:space="0" w:color="auto"/>
            <w:right w:val="none" w:sz="0" w:space="0" w:color="auto"/>
          </w:divBdr>
          <w:divsChild>
            <w:div w:id="1928004035">
              <w:marLeft w:val="0"/>
              <w:marRight w:val="0"/>
              <w:marTop w:val="0"/>
              <w:marBottom w:val="0"/>
              <w:divBdr>
                <w:top w:val="none" w:sz="0" w:space="0" w:color="auto"/>
                <w:left w:val="none" w:sz="0" w:space="0" w:color="auto"/>
                <w:bottom w:val="none" w:sz="0" w:space="0" w:color="auto"/>
                <w:right w:val="none" w:sz="0" w:space="0" w:color="auto"/>
              </w:divBdr>
            </w:div>
          </w:divsChild>
        </w:div>
        <w:div w:id="1323969445">
          <w:marLeft w:val="0"/>
          <w:marRight w:val="0"/>
          <w:marTop w:val="0"/>
          <w:marBottom w:val="0"/>
          <w:divBdr>
            <w:top w:val="none" w:sz="0" w:space="0" w:color="auto"/>
            <w:left w:val="none" w:sz="0" w:space="0" w:color="auto"/>
            <w:bottom w:val="none" w:sz="0" w:space="0" w:color="auto"/>
            <w:right w:val="none" w:sz="0" w:space="0" w:color="auto"/>
          </w:divBdr>
          <w:divsChild>
            <w:div w:id="408163051">
              <w:marLeft w:val="0"/>
              <w:marRight w:val="0"/>
              <w:marTop w:val="0"/>
              <w:marBottom w:val="0"/>
              <w:divBdr>
                <w:top w:val="none" w:sz="0" w:space="0" w:color="auto"/>
                <w:left w:val="none" w:sz="0" w:space="0" w:color="auto"/>
                <w:bottom w:val="none" w:sz="0" w:space="0" w:color="auto"/>
                <w:right w:val="none" w:sz="0" w:space="0" w:color="auto"/>
              </w:divBdr>
            </w:div>
          </w:divsChild>
        </w:div>
        <w:div w:id="719523917">
          <w:marLeft w:val="0"/>
          <w:marRight w:val="0"/>
          <w:marTop w:val="0"/>
          <w:marBottom w:val="0"/>
          <w:divBdr>
            <w:top w:val="none" w:sz="0" w:space="0" w:color="auto"/>
            <w:left w:val="none" w:sz="0" w:space="0" w:color="auto"/>
            <w:bottom w:val="none" w:sz="0" w:space="0" w:color="auto"/>
            <w:right w:val="none" w:sz="0" w:space="0" w:color="auto"/>
          </w:divBdr>
          <w:divsChild>
            <w:div w:id="2015914579">
              <w:marLeft w:val="0"/>
              <w:marRight w:val="0"/>
              <w:marTop w:val="0"/>
              <w:marBottom w:val="0"/>
              <w:divBdr>
                <w:top w:val="none" w:sz="0" w:space="0" w:color="auto"/>
                <w:left w:val="none" w:sz="0" w:space="0" w:color="auto"/>
                <w:bottom w:val="none" w:sz="0" w:space="0" w:color="auto"/>
                <w:right w:val="none" w:sz="0" w:space="0" w:color="auto"/>
              </w:divBdr>
            </w:div>
          </w:divsChild>
        </w:div>
        <w:div w:id="1218123958">
          <w:marLeft w:val="0"/>
          <w:marRight w:val="0"/>
          <w:marTop w:val="0"/>
          <w:marBottom w:val="0"/>
          <w:divBdr>
            <w:top w:val="none" w:sz="0" w:space="0" w:color="auto"/>
            <w:left w:val="none" w:sz="0" w:space="0" w:color="auto"/>
            <w:bottom w:val="none" w:sz="0" w:space="0" w:color="auto"/>
            <w:right w:val="none" w:sz="0" w:space="0" w:color="auto"/>
          </w:divBdr>
          <w:divsChild>
            <w:div w:id="1911500249">
              <w:marLeft w:val="0"/>
              <w:marRight w:val="0"/>
              <w:marTop w:val="0"/>
              <w:marBottom w:val="0"/>
              <w:divBdr>
                <w:top w:val="none" w:sz="0" w:space="0" w:color="auto"/>
                <w:left w:val="none" w:sz="0" w:space="0" w:color="auto"/>
                <w:bottom w:val="none" w:sz="0" w:space="0" w:color="auto"/>
                <w:right w:val="none" w:sz="0" w:space="0" w:color="auto"/>
              </w:divBdr>
            </w:div>
            <w:div w:id="1701079713">
              <w:marLeft w:val="0"/>
              <w:marRight w:val="0"/>
              <w:marTop w:val="0"/>
              <w:marBottom w:val="0"/>
              <w:divBdr>
                <w:top w:val="none" w:sz="0" w:space="0" w:color="auto"/>
                <w:left w:val="none" w:sz="0" w:space="0" w:color="auto"/>
                <w:bottom w:val="none" w:sz="0" w:space="0" w:color="auto"/>
                <w:right w:val="none" w:sz="0" w:space="0" w:color="auto"/>
              </w:divBdr>
            </w:div>
          </w:divsChild>
        </w:div>
        <w:div w:id="1650594614">
          <w:marLeft w:val="0"/>
          <w:marRight w:val="0"/>
          <w:marTop w:val="0"/>
          <w:marBottom w:val="0"/>
          <w:divBdr>
            <w:top w:val="none" w:sz="0" w:space="0" w:color="auto"/>
            <w:left w:val="none" w:sz="0" w:space="0" w:color="auto"/>
            <w:bottom w:val="none" w:sz="0" w:space="0" w:color="auto"/>
            <w:right w:val="none" w:sz="0" w:space="0" w:color="auto"/>
          </w:divBdr>
          <w:divsChild>
            <w:div w:id="349911728">
              <w:marLeft w:val="0"/>
              <w:marRight w:val="0"/>
              <w:marTop w:val="0"/>
              <w:marBottom w:val="0"/>
              <w:divBdr>
                <w:top w:val="none" w:sz="0" w:space="0" w:color="auto"/>
                <w:left w:val="none" w:sz="0" w:space="0" w:color="auto"/>
                <w:bottom w:val="none" w:sz="0" w:space="0" w:color="auto"/>
                <w:right w:val="none" w:sz="0" w:space="0" w:color="auto"/>
              </w:divBdr>
            </w:div>
            <w:div w:id="2145391343">
              <w:marLeft w:val="0"/>
              <w:marRight w:val="0"/>
              <w:marTop w:val="0"/>
              <w:marBottom w:val="0"/>
              <w:divBdr>
                <w:top w:val="none" w:sz="0" w:space="0" w:color="auto"/>
                <w:left w:val="none" w:sz="0" w:space="0" w:color="auto"/>
                <w:bottom w:val="none" w:sz="0" w:space="0" w:color="auto"/>
                <w:right w:val="none" w:sz="0" w:space="0" w:color="auto"/>
              </w:divBdr>
            </w:div>
          </w:divsChild>
        </w:div>
        <w:div w:id="852651940">
          <w:marLeft w:val="0"/>
          <w:marRight w:val="0"/>
          <w:marTop w:val="0"/>
          <w:marBottom w:val="0"/>
          <w:divBdr>
            <w:top w:val="none" w:sz="0" w:space="0" w:color="auto"/>
            <w:left w:val="none" w:sz="0" w:space="0" w:color="auto"/>
            <w:bottom w:val="none" w:sz="0" w:space="0" w:color="auto"/>
            <w:right w:val="none" w:sz="0" w:space="0" w:color="auto"/>
          </w:divBdr>
          <w:divsChild>
            <w:div w:id="259922020">
              <w:marLeft w:val="0"/>
              <w:marRight w:val="0"/>
              <w:marTop w:val="0"/>
              <w:marBottom w:val="0"/>
              <w:divBdr>
                <w:top w:val="none" w:sz="0" w:space="0" w:color="auto"/>
                <w:left w:val="none" w:sz="0" w:space="0" w:color="auto"/>
                <w:bottom w:val="none" w:sz="0" w:space="0" w:color="auto"/>
                <w:right w:val="none" w:sz="0" w:space="0" w:color="auto"/>
              </w:divBdr>
            </w:div>
          </w:divsChild>
        </w:div>
        <w:div w:id="467361413">
          <w:marLeft w:val="0"/>
          <w:marRight w:val="0"/>
          <w:marTop w:val="0"/>
          <w:marBottom w:val="0"/>
          <w:divBdr>
            <w:top w:val="none" w:sz="0" w:space="0" w:color="auto"/>
            <w:left w:val="none" w:sz="0" w:space="0" w:color="auto"/>
            <w:bottom w:val="none" w:sz="0" w:space="0" w:color="auto"/>
            <w:right w:val="none" w:sz="0" w:space="0" w:color="auto"/>
          </w:divBdr>
          <w:divsChild>
            <w:div w:id="92672225">
              <w:marLeft w:val="0"/>
              <w:marRight w:val="0"/>
              <w:marTop w:val="0"/>
              <w:marBottom w:val="0"/>
              <w:divBdr>
                <w:top w:val="none" w:sz="0" w:space="0" w:color="auto"/>
                <w:left w:val="none" w:sz="0" w:space="0" w:color="auto"/>
                <w:bottom w:val="none" w:sz="0" w:space="0" w:color="auto"/>
                <w:right w:val="none" w:sz="0" w:space="0" w:color="auto"/>
              </w:divBdr>
            </w:div>
          </w:divsChild>
        </w:div>
        <w:div w:id="657423622">
          <w:marLeft w:val="0"/>
          <w:marRight w:val="0"/>
          <w:marTop w:val="0"/>
          <w:marBottom w:val="0"/>
          <w:divBdr>
            <w:top w:val="none" w:sz="0" w:space="0" w:color="auto"/>
            <w:left w:val="none" w:sz="0" w:space="0" w:color="auto"/>
            <w:bottom w:val="none" w:sz="0" w:space="0" w:color="auto"/>
            <w:right w:val="none" w:sz="0" w:space="0" w:color="auto"/>
          </w:divBdr>
          <w:divsChild>
            <w:div w:id="1154301520">
              <w:marLeft w:val="0"/>
              <w:marRight w:val="0"/>
              <w:marTop w:val="0"/>
              <w:marBottom w:val="0"/>
              <w:divBdr>
                <w:top w:val="none" w:sz="0" w:space="0" w:color="auto"/>
                <w:left w:val="none" w:sz="0" w:space="0" w:color="auto"/>
                <w:bottom w:val="none" w:sz="0" w:space="0" w:color="auto"/>
                <w:right w:val="none" w:sz="0" w:space="0" w:color="auto"/>
              </w:divBdr>
            </w:div>
          </w:divsChild>
        </w:div>
        <w:div w:id="850415804">
          <w:marLeft w:val="0"/>
          <w:marRight w:val="0"/>
          <w:marTop w:val="0"/>
          <w:marBottom w:val="0"/>
          <w:divBdr>
            <w:top w:val="none" w:sz="0" w:space="0" w:color="auto"/>
            <w:left w:val="none" w:sz="0" w:space="0" w:color="auto"/>
            <w:bottom w:val="none" w:sz="0" w:space="0" w:color="auto"/>
            <w:right w:val="none" w:sz="0" w:space="0" w:color="auto"/>
          </w:divBdr>
          <w:divsChild>
            <w:div w:id="1944216661">
              <w:marLeft w:val="0"/>
              <w:marRight w:val="0"/>
              <w:marTop w:val="0"/>
              <w:marBottom w:val="0"/>
              <w:divBdr>
                <w:top w:val="none" w:sz="0" w:space="0" w:color="auto"/>
                <w:left w:val="none" w:sz="0" w:space="0" w:color="auto"/>
                <w:bottom w:val="none" w:sz="0" w:space="0" w:color="auto"/>
                <w:right w:val="none" w:sz="0" w:space="0" w:color="auto"/>
              </w:divBdr>
            </w:div>
          </w:divsChild>
        </w:div>
        <w:div w:id="1572428211">
          <w:marLeft w:val="0"/>
          <w:marRight w:val="0"/>
          <w:marTop w:val="0"/>
          <w:marBottom w:val="0"/>
          <w:divBdr>
            <w:top w:val="none" w:sz="0" w:space="0" w:color="auto"/>
            <w:left w:val="none" w:sz="0" w:space="0" w:color="auto"/>
            <w:bottom w:val="none" w:sz="0" w:space="0" w:color="auto"/>
            <w:right w:val="none" w:sz="0" w:space="0" w:color="auto"/>
          </w:divBdr>
          <w:divsChild>
            <w:div w:id="1576622993">
              <w:marLeft w:val="0"/>
              <w:marRight w:val="0"/>
              <w:marTop w:val="0"/>
              <w:marBottom w:val="0"/>
              <w:divBdr>
                <w:top w:val="none" w:sz="0" w:space="0" w:color="auto"/>
                <w:left w:val="none" w:sz="0" w:space="0" w:color="auto"/>
                <w:bottom w:val="none" w:sz="0" w:space="0" w:color="auto"/>
                <w:right w:val="none" w:sz="0" w:space="0" w:color="auto"/>
              </w:divBdr>
            </w:div>
          </w:divsChild>
        </w:div>
        <w:div w:id="467555913">
          <w:marLeft w:val="0"/>
          <w:marRight w:val="0"/>
          <w:marTop w:val="0"/>
          <w:marBottom w:val="0"/>
          <w:divBdr>
            <w:top w:val="none" w:sz="0" w:space="0" w:color="auto"/>
            <w:left w:val="none" w:sz="0" w:space="0" w:color="auto"/>
            <w:bottom w:val="none" w:sz="0" w:space="0" w:color="auto"/>
            <w:right w:val="none" w:sz="0" w:space="0" w:color="auto"/>
          </w:divBdr>
          <w:divsChild>
            <w:div w:id="1513489946">
              <w:marLeft w:val="0"/>
              <w:marRight w:val="0"/>
              <w:marTop w:val="0"/>
              <w:marBottom w:val="0"/>
              <w:divBdr>
                <w:top w:val="none" w:sz="0" w:space="0" w:color="auto"/>
                <w:left w:val="none" w:sz="0" w:space="0" w:color="auto"/>
                <w:bottom w:val="none" w:sz="0" w:space="0" w:color="auto"/>
                <w:right w:val="none" w:sz="0" w:space="0" w:color="auto"/>
              </w:divBdr>
            </w:div>
          </w:divsChild>
        </w:div>
        <w:div w:id="1593006448">
          <w:marLeft w:val="0"/>
          <w:marRight w:val="0"/>
          <w:marTop w:val="0"/>
          <w:marBottom w:val="0"/>
          <w:divBdr>
            <w:top w:val="none" w:sz="0" w:space="0" w:color="auto"/>
            <w:left w:val="none" w:sz="0" w:space="0" w:color="auto"/>
            <w:bottom w:val="none" w:sz="0" w:space="0" w:color="auto"/>
            <w:right w:val="none" w:sz="0" w:space="0" w:color="auto"/>
          </w:divBdr>
          <w:divsChild>
            <w:div w:id="1622613897">
              <w:marLeft w:val="0"/>
              <w:marRight w:val="0"/>
              <w:marTop w:val="0"/>
              <w:marBottom w:val="0"/>
              <w:divBdr>
                <w:top w:val="none" w:sz="0" w:space="0" w:color="auto"/>
                <w:left w:val="none" w:sz="0" w:space="0" w:color="auto"/>
                <w:bottom w:val="none" w:sz="0" w:space="0" w:color="auto"/>
                <w:right w:val="none" w:sz="0" w:space="0" w:color="auto"/>
              </w:divBdr>
            </w:div>
          </w:divsChild>
        </w:div>
        <w:div w:id="1325629051">
          <w:marLeft w:val="0"/>
          <w:marRight w:val="0"/>
          <w:marTop w:val="0"/>
          <w:marBottom w:val="0"/>
          <w:divBdr>
            <w:top w:val="none" w:sz="0" w:space="0" w:color="auto"/>
            <w:left w:val="none" w:sz="0" w:space="0" w:color="auto"/>
            <w:bottom w:val="none" w:sz="0" w:space="0" w:color="auto"/>
            <w:right w:val="none" w:sz="0" w:space="0" w:color="auto"/>
          </w:divBdr>
          <w:divsChild>
            <w:div w:id="1314941835">
              <w:marLeft w:val="0"/>
              <w:marRight w:val="0"/>
              <w:marTop w:val="0"/>
              <w:marBottom w:val="0"/>
              <w:divBdr>
                <w:top w:val="none" w:sz="0" w:space="0" w:color="auto"/>
                <w:left w:val="none" w:sz="0" w:space="0" w:color="auto"/>
                <w:bottom w:val="none" w:sz="0" w:space="0" w:color="auto"/>
                <w:right w:val="none" w:sz="0" w:space="0" w:color="auto"/>
              </w:divBdr>
            </w:div>
          </w:divsChild>
        </w:div>
        <w:div w:id="1830170342">
          <w:marLeft w:val="0"/>
          <w:marRight w:val="0"/>
          <w:marTop w:val="0"/>
          <w:marBottom w:val="0"/>
          <w:divBdr>
            <w:top w:val="none" w:sz="0" w:space="0" w:color="auto"/>
            <w:left w:val="none" w:sz="0" w:space="0" w:color="auto"/>
            <w:bottom w:val="none" w:sz="0" w:space="0" w:color="auto"/>
            <w:right w:val="none" w:sz="0" w:space="0" w:color="auto"/>
          </w:divBdr>
          <w:divsChild>
            <w:div w:id="1955405732">
              <w:marLeft w:val="0"/>
              <w:marRight w:val="0"/>
              <w:marTop w:val="0"/>
              <w:marBottom w:val="0"/>
              <w:divBdr>
                <w:top w:val="none" w:sz="0" w:space="0" w:color="auto"/>
                <w:left w:val="none" w:sz="0" w:space="0" w:color="auto"/>
                <w:bottom w:val="none" w:sz="0" w:space="0" w:color="auto"/>
                <w:right w:val="none" w:sz="0" w:space="0" w:color="auto"/>
              </w:divBdr>
            </w:div>
          </w:divsChild>
        </w:div>
        <w:div w:id="26687705">
          <w:marLeft w:val="0"/>
          <w:marRight w:val="0"/>
          <w:marTop w:val="0"/>
          <w:marBottom w:val="0"/>
          <w:divBdr>
            <w:top w:val="none" w:sz="0" w:space="0" w:color="auto"/>
            <w:left w:val="none" w:sz="0" w:space="0" w:color="auto"/>
            <w:bottom w:val="none" w:sz="0" w:space="0" w:color="auto"/>
            <w:right w:val="none" w:sz="0" w:space="0" w:color="auto"/>
          </w:divBdr>
          <w:divsChild>
            <w:div w:id="1113404179">
              <w:marLeft w:val="0"/>
              <w:marRight w:val="0"/>
              <w:marTop w:val="0"/>
              <w:marBottom w:val="0"/>
              <w:divBdr>
                <w:top w:val="none" w:sz="0" w:space="0" w:color="auto"/>
                <w:left w:val="none" w:sz="0" w:space="0" w:color="auto"/>
                <w:bottom w:val="none" w:sz="0" w:space="0" w:color="auto"/>
                <w:right w:val="none" w:sz="0" w:space="0" w:color="auto"/>
              </w:divBdr>
            </w:div>
          </w:divsChild>
        </w:div>
        <w:div w:id="1142045154">
          <w:marLeft w:val="0"/>
          <w:marRight w:val="0"/>
          <w:marTop w:val="0"/>
          <w:marBottom w:val="0"/>
          <w:divBdr>
            <w:top w:val="none" w:sz="0" w:space="0" w:color="auto"/>
            <w:left w:val="none" w:sz="0" w:space="0" w:color="auto"/>
            <w:bottom w:val="none" w:sz="0" w:space="0" w:color="auto"/>
            <w:right w:val="none" w:sz="0" w:space="0" w:color="auto"/>
          </w:divBdr>
          <w:divsChild>
            <w:div w:id="1985349184">
              <w:marLeft w:val="0"/>
              <w:marRight w:val="0"/>
              <w:marTop w:val="0"/>
              <w:marBottom w:val="0"/>
              <w:divBdr>
                <w:top w:val="none" w:sz="0" w:space="0" w:color="auto"/>
                <w:left w:val="none" w:sz="0" w:space="0" w:color="auto"/>
                <w:bottom w:val="none" w:sz="0" w:space="0" w:color="auto"/>
                <w:right w:val="none" w:sz="0" w:space="0" w:color="auto"/>
              </w:divBdr>
            </w:div>
          </w:divsChild>
        </w:div>
        <w:div w:id="2053722677">
          <w:marLeft w:val="0"/>
          <w:marRight w:val="0"/>
          <w:marTop w:val="0"/>
          <w:marBottom w:val="0"/>
          <w:divBdr>
            <w:top w:val="none" w:sz="0" w:space="0" w:color="auto"/>
            <w:left w:val="none" w:sz="0" w:space="0" w:color="auto"/>
            <w:bottom w:val="none" w:sz="0" w:space="0" w:color="auto"/>
            <w:right w:val="none" w:sz="0" w:space="0" w:color="auto"/>
          </w:divBdr>
          <w:divsChild>
            <w:div w:id="676662589">
              <w:marLeft w:val="0"/>
              <w:marRight w:val="0"/>
              <w:marTop w:val="0"/>
              <w:marBottom w:val="0"/>
              <w:divBdr>
                <w:top w:val="none" w:sz="0" w:space="0" w:color="auto"/>
                <w:left w:val="none" w:sz="0" w:space="0" w:color="auto"/>
                <w:bottom w:val="none" w:sz="0" w:space="0" w:color="auto"/>
                <w:right w:val="none" w:sz="0" w:space="0" w:color="auto"/>
              </w:divBdr>
            </w:div>
          </w:divsChild>
        </w:div>
        <w:div w:id="1381251096">
          <w:marLeft w:val="0"/>
          <w:marRight w:val="0"/>
          <w:marTop w:val="0"/>
          <w:marBottom w:val="0"/>
          <w:divBdr>
            <w:top w:val="none" w:sz="0" w:space="0" w:color="auto"/>
            <w:left w:val="none" w:sz="0" w:space="0" w:color="auto"/>
            <w:bottom w:val="none" w:sz="0" w:space="0" w:color="auto"/>
            <w:right w:val="none" w:sz="0" w:space="0" w:color="auto"/>
          </w:divBdr>
          <w:divsChild>
            <w:div w:id="1790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955213983">
      <w:bodyDiv w:val="1"/>
      <w:marLeft w:val="0"/>
      <w:marRight w:val="0"/>
      <w:marTop w:val="0"/>
      <w:marBottom w:val="0"/>
      <w:divBdr>
        <w:top w:val="none" w:sz="0" w:space="0" w:color="auto"/>
        <w:left w:val="none" w:sz="0" w:space="0" w:color="auto"/>
        <w:bottom w:val="none" w:sz="0" w:space="0" w:color="auto"/>
        <w:right w:val="none" w:sz="0" w:space="0" w:color="auto"/>
      </w:divBdr>
      <w:divsChild>
        <w:div w:id="515846939">
          <w:marLeft w:val="0"/>
          <w:marRight w:val="0"/>
          <w:marTop w:val="0"/>
          <w:marBottom w:val="0"/>
          <w:divBdr>
            <w:top w:val="none" w:sz="0" w:space="0" w:color="auto"/>
            <w:left w:val="none" w:sz="0" w:space="0" w:color="auto"/>
            <w:bottom w:val="none" w:sz="0" w:space="0" w:color="auto"/>
            <w:right w:val="none" w:sz="0" w:space="0" w:color="auto"/>
          </w:divBdr>
          <w:divsChild>
            <w:div w:id="1029722129">
              <w:marLeft w:val="0"/>
              <w:marRight w:val="0"/>
              <w:marTop w:val="0"/>
              <w:marBottom w:val="0"/>
              <w:divBdr>
                <w:top w:val="none" w:sz="0" w:space="0" w:color="auto"/>
                <w:left w:val="none" w:sz="0" w:space="0" w:color="auto"/>
                <w:bottom w:val="none" w:sz="0" w:space="0" w:color="auto"/>
                <w:right w:val="none" w:sz="0" w:space="0" w:color="auto"/>
              </w:divBdr>
              <w:divsChild>
                <w:div w:id="1071853252">
                  <w:marLeft w:val="0"/>
                  <w:marRight w:val="0"/>
                  <w:marTop w:val="0"/>
                  <w:marBottom w:val="0"/>
                  <w:divBdr>
                    <w:top w:val="none" w:sz="0" w:space="0" w:color="auto"/>
                    <w:left w:val="none" w:sz="0" w:space="0" w:color="auto"/>
                    <w:bottom w:val="none" w:sz="0" w:space="0" w:color="auto"/>
                    <w:right w:val="none" w:sz="0" w:space="0" w:color="auto"/>
                  </w:divBdr>
                </w:div>
              </w:divsChild>
            </w:div>
            <w:div w:id="2013291270">
              <w:marLeft w:val="0"/>
              <w:marRight w:val="0"/>
              <w:marTop w:val="0"/>
              <w:marBottom w:val="0"/>
              <w:divBdr>
                <w:top w:val="none" w:sz="0" w:space="0" w:color="auto"/>
                <w:left w:val="none" w:sz="0" w:space="0" w:color="auto"/>
                <w:bottom w:val="none" w:sz="0" w:space="0" w:color="auto"/>
                <w:right w:val="none" w:sz="0" w:space="0" w:color="auto"/>
              </w:divBdr>
              <w:divsChild>
                <w:div w:id="1179849015">
                  <w:marLeft w:val="0"/>
                  <w:marRight w:val="0"/>
                  <w:marTop w:val="0"/>
                  <w:marBottom w:val="0"/>
                  <w:divBdr>
                    <w:top w:val="none" w:sz="0" w:space="0" w:color="auto"/>
                    <w:left w:val="none" w:sz="0" w:space="0" w:color="auto"/>
                    <w:bottom w:val="none" w:sz="0" w:space="0" w:color="auto"/>
                    <w:right w:val="none" w:sz="0" w:space="0" w:color="auto"/>
                  </w:divBdr>
                </w:div>
                <w:div w:id="1965886561">
                  <w:marLeft w:val="0"/>
                  <w:marRight w:val="0"/>
                  <w:marTop w:val="0"/>
                  <w:marBottom w:val="0"/>
                  <w:divBdr>
                    <w:top w:val="none" w:sz="0" w:space="0" w:color="auto"/>
                    <w:left w:val="none" w:sz="0" w:space="0" w:color="auto"/>
                    <w:bottom w:val="none" w:sz="0" w:space="0" w:color="auto"/>
                    <w:right w:val="none" w:sz="0" w:space="0" w:color="auto"/>
                  </w:divBdr>
                </w:div>
              </w:divsChild>
            </w:div>
            <w:div w:id="1609238074">
              <w:marLeft w:val="0"/>
              <w:marRight w:val="0"/>
              <w:marTop w:val="0"/>
              <w:marBottom w:val="0"/>
              <w:divBdr>
                <w:top w:val="none" w:sz="0" w:space="0" w:color="auto"/>
                <w:left w:val="none" w:sz="0" w:space="0" w:color="auto"/>
                <w:bottom w:val="none" w:sz="0" w:space="0" w:color="auto"/>
                <w:right w:val="none" w:sz="0" w:space="0" w:color="auto"/>
              </w:divBdr>
              <w:divsChild>
                <w:div w:id="202063748">
                  <w:marLeft w:val="0"/>
                  <w:marRight w:val="0"/>
                  <w:marTop w:val="0"/>
                  <w:marBottom w:val="0"/>
                  <w:divBdr>
                    <w:top w:val="none" w:sz="0" w:space="0" w:color="auto"/>
                    <w:left w:val="none" w:sz="0" w:space="0" w:color="auto"/>
                    <w:bottom w:val="none" w:sz="0" w:space="0" w:color="auto"/>
                    <w:right w:val="none" w:sz="0" w:space="0" w:color="auto"/>
                  </w:divBdr>
                </w:div>
                <w:div w:id="1054625223">
                  <w:marLeft w:val="0"/>
                  <w:marRight w:val="0"/>
                  <w:marTop w:val="0"/>
                  <w:marBottom w:val="0"/>
                  <w:divBdr>
                    <w:top w:val="none" w:sz="0" w:space="0" w:color="auto"/>
                    <w:left w:val="none" w:sz="0" w:space="0" w:color="auto"/>
                    <w:bottom w:val="none" w:sz="0" w:space="0" w:color="auto"/>
                    <w:right w:val="none" w:sz="0" w:space="0" w:color="auto"/>
                  </w:divBdr>
                </w:div>
              </w:divsChild>
            </w:div>
            <w:div w:id="2108499012">
              <w:marLeft w:val="0"/>
              <w:marRight w:val="0"/>
              <w:marTop w:val="0"/>
              <w:marBottom w:val="0"/>
              <w:divBdr>
                <w:top w:val="none" w:sz="0" w:space="0" w:color="auto"/>
                <w:left w:val="none" w:sz="0" w:space="0" w:color="auto"/>
                <w:bottom w:val="none" w:sz="0" w:space="0" w:color="auto"/>
                <w:right w:val="none" w:sz="0" w:space="0" w:color="auto"/>
              </w:divBdr>
              <w:divsChild>
                <w:div w:id="1520704717">
                  <w:marLeft w:val="0"/>
                  <w:marRight w:val="0"/>
                  <w:marTop w:val="0"/>
                  <w:marBottom w:val="0"/>
                  <w:divBdr>
                    <w:top w:val="none" w:sz="0" w:space="0" w:color="auto"/>
                    <w:left w:val="none" w:sz="0" w:space="0" w:color="auto"/>
                    <w:bottom w:val="none" w:sz="0" w:space="0" w:color="auto"/>
                    <w:right w:val="none" w:sz="0" w:space="0" w:color="auto"/>
                  </w:divBdr>
                </w:div>
              </w:divsChild>
            </w:div>
            <w:div w:id="2098817859">
              <w:marLeft w:val="0"/>
              <w:marRight w:val="0"/>
              <w:marTop w:val="0"/>
              <w:marBottom w:val="0"/>
              <w:divBdr>
                <w:top w:val="none" w:sz="0" w:space="0" w:color="auto"/>
                <w:left w:val="none" w:sz="0" w:space="0" w:color="auto"/>
                <w:bottom w:val="none" w:sz="0" w:space="0" w:color="auto"/>
                <w:right w:val="none" w:sz="0" w:space="0" w:color="auto"/>
              </w:divBdr>
              <w:divsChild>
                <w:div w:id="1411848854">
                  <w:marLeft w:val="0"/>
                  <w:marRight w:val="0"/>
                  <w:marTop w:val="0"/>
                  <w:marBottom w:val="0"/>
                  <w:divBdr>
                    <w:top w:val="none" w:sz="0" w:space="0" w:color="auto"/>
                    <w:left w:val="none" w:sz="0" w:space="0" w:color="auto"/>
                    <w:bottom w:val="none" w:sz="0" w:space="0" w:color="auto"/>
                    <w:right w:val="none" w:sz="0" w:space="0" w:color="auto"/>
                  </w:divBdr>
                </w:div>
              </w:divsChild>
            </w:div>
            <w:div w:id="2106461601">
              <w:marLeft w:val="0"/>
              <w:marRight w:val="0"/>
              <w:marTop w:val="0"/>
              <w:marBottom w:val="0"/>
              <w:divBdr>
                <w:top w:val="none" w:sz="0" w:space="0" w:color="auto"/>
                <w:left w:val="none" w:sz="0" w:space="0" w:color="auto"/>
                <w:bottom w:val="none" w:sz="0" w:space="0" w:color="auto"/>
                <w:right w:val="none" w:sz="0" w:space="0" w:color="auto"/>
              </w:divBdr>
              <w:divsChild>
                <w:div w:id="311062038">
                  <w:marLeft w:val="0"/>
                  <w:marRight w:val="0"/>
                  <w:marTop w:val="0"/>
                  <w:marBottom w:val="0"/>
                  <w:divBdr>
                    <w:top w:val="none" w:sz="0" w:space="0" w:color="auto"/>
                    <w:left w:val="none" w:sz="0" w:space="0" w:color="auto"/>
                    <w:bottom w:val="none" w:sz="0" w:space="0" w:color="auto"/>
                    <w:right w:val="none" w:sz="0" w:space="0" w:color="auto"/>
                  </w:divBdr>
                </w:div>
              </w:divsChild>
            </w:div>
            <w:div w:id="520357938">
              <w:marLeft w:val="0"/>
              <w:marRight w:val="0"/>
              <w:marTop w:val="0"/>
              <w:marBottom w:val="0"/>
              <w:divBdr>
                <w:top w:val="none" w:sz="0" w:space="0" w:color="auto"/>
                <w:left w:val="none" w:sz="0" w:space="0" w:color="auto"/>
                <w:bottom w:val="none" w:sz="0" w:space="0" w:color="auto"/>
                <w:right w:val="none" w:sz="0" w:space="0" w:color="auto"/>
              </w:divBdr>
              <w:divsChild>
                <w:div w:id="1511405876">
                  <w:marLeft w:val="0"/>
                  <w:marRight w:val="0"/>
                  <w:marTop w:val="0"/>
                  <w:marBottom w:val="0"/>
                  <w:divBdr>
                    <w:top w:val="none" w:sz="0" w:space="0" w:color="auto"/>
                    <w:left w:val="none" w:sz="0" w:space="0" w:color="auto"/>
                    <w:bottom w:val="none" w:sz="0" w:space="0" w:color="auto"/>
                    <w:right w:val="none" w:sz="0" w:space="0" w:color="auto"/>
                  </w:divBdr>
                </w:div>
              </w:divsChild>
            </w:div>
            <w:div w:id="435557997">
              <w:marLeft w:val="0"/>
              <w:marRight w:val="0"/>
              <w:marTop w:val="0"/>
              <w:marBottom w:val="0"/>
              <w:divBdr>
                <w:top w:val="none" w:sz="0" w:space="0" w:color="auto"/>
                <w:left w:val="none" w:sz="0" w:space="0" w:color="auto"/>
                <w:bottom w:val="none" w:sz="0" w:space="0" w:color="auto"/>
                <w:right w:val="none" w:sz="0" w:space="0" w:color="auto"/>
              </w:divBdr>
              <w:divsChild>
                <w:div w:id="2102678404">
                  <w:marLeft w:val="0"/>
                  <w:marRight w:val="0"/>
                  <w:marTop w:val="0"/>
                  <w:marBottom w:val="0"/>
                  <w:divBdr>
                    <w:top w:val="none" w:sz="0" w:space="0" w:color="auto"/>
                    <w:left w:val="none" w:sz="0" w:space="0" w:color="auto"/>
                    <w:bottom w:val="none" w:sz="0" w:space="0" w:color="auto"/>
                    <w:right w:val="none" w:sz="0" w:space="0" w:color="auto"/>
                  </w:divBdr>
                </w:div>
              </w:divsChild>
            </w:div>
            <w:div w:id="448090443">
              <w:marLeft w:val="0"/>
              <w:marRight w:val="0"/>
              <w:marTop w:val="0"/>
              <w:marBottom w:val="0"/>
              <w:divBdr>
                <w:top w:val="none" w:sz="0" w:space="0" w:color="auto"/>
                <w:left w:val="none" w:sz="0" w:space="0" w:color="auto"/>
                <w:bottom w:val="none" w:sz="0" w:space="0" w:color="auto"/>
                <w:right w:val="none" w:sz="0" w:space="0" w:color="auto"/>
              </w:divBdr>
              <w:divsChild>
                <w:div w:id="1867061904">
                  <w:marLeft w:val="0"/>
                  <w:marRight w:val="0"/>
                  <w:marTop w:val="0"/>
                  <w:marBottom w:val="0"/>
                  <w:divBdr>
                    <w:top w:val="none" w:sz="0" w:space="0" w:color="auto"/>
                    <w:left w:val="none" w:sz="0" w:space="0" w:color="auto"/>
                    <w:bottom w:val="none" w:sz="0" w:space="0" w:color="auto"/>
                    <w:right w:val="none" w:sz="0" w:space="0" w:color="auto"/>
                  </w:divBdr>
                </w:div>
              </w:divsChild>
            </w:div>
            <w:div w:id="221647683">
              <w:marLeft w:val="0"/>
              <w:marRight w:val="0"/>
              <w:marTop w:val="0"/>
              <w:marBottom w:val="0"/>
              <w:divBdr>
                <w:top w:val="none" w:sz="0" w:space="0" w:color="auto"/>
                <w:left w:val="none" w:sz="0" w:space="0" w:color="auto"/>
                <w:bottom w:val="none" w:sz="0" w:space="0" w:color="auto"/>
                <w:right w:val="none" w:sz="0" w:space="0" w:color="auto"/>
              </w:divBdr>
              <w:divsChild>
                <w:div w:id="1205866094">
                  <w:marLeft w:val="0"/>
                  <w:marRight w:val="0"/>
                  <w:marTop w:val="0"/>
                  <w:marBottom w:val="0"/>
                  <w:divBdr>
                    <w:top w:val="none" w:sz="0" w:space="0" w:color="auto"/>
                    <w:left w:val="none" w:sz="0" w:space="0" w:color="auto"/>
                    <w:bottom w:val="none" w:sz="0" w:space="0" w:color="auto"/>
                    <w:right w:val="none" w:sz="0" w:space="0" w:color="auto"/>
                  </w:divBdr>
                </w:div>
              </w:divsChild>
            </w:div>
            <w:div w:id="1263882948">
              <w:marLeft w:val="0"/>
              <w:marRight w:val="0"/>
              <w:marTop w:val="0"/>
              <w:marBottom w:val="0"/>
              <w:divBdr>
                <w:top w:val="none" w:sz="0" w:space="0" w:color="auto"/>
                <w:left w:val="none" w:sz="0" w:space="0" w:color="auto"/>
                <w:bottom w:val="none" w:sz="0" w:space="0" w:color="auto"/>
                <w:right w:val="none" w:sz="0" w:space="0" w:color="auto"/>
              </w:divBdr>
              <w:divsChild>
                <w:div w:id="2136098469">
                  <w:marLeft w:val="0"/>
                  <w:marRight w:val="0"/>
                  <w:marTop w:val="0"/>
                  <w:marBottom w:val="0"/>
                  <w:divBdr>
                    <w:top w:val="none" w:sz="0" w:space="0" w:color="auto"/>
                    <w:left w:val="none" w:sz="0" w:space="0" w:color="auto"/>
                    <w:bottom w:val="none" w:sz="0" w:space="0" w:color="auto"/>
                    <w:right w:val="none" w:sz="0" w:space="0" w:color="auto"/>
                  </w:divBdr>
                </w:div>
              </w:divsChild>
            </w:div>
            <w:div w:id="1011446714">
              <w:marLeft w:val="0"/>
              <w:marRight w:val="0"/>
              <w:marTop w:val="0"/>
              <w:marBottom w:val="0"/>
              <w:divBdr>
                <w:top w:val="none" w:sz="0" w:space="0" w:color="auto"/>
                <w:left w:val="none" w:sz="0" w:space="0" w:color="auto"/>
                <w:bottom w:val="none" w:sz="0" w:space="0" w:color="auto"/>
                <w:right w:val="none" w:sz="0" w:space="0" w:color="auto"/>
              </w:divBdr>
              <w:divsChild>
                <w:div w:id="1094126648">
                  <w:marLeft w:val="0"/>
                  <w:marRight w:val="0"/>
                  <w:marTop w:val="0"/>
                  <w:marBottom w:val="0"/>
                  <w:divBdr>
                    <w:top w:val="none" w:sz="0" w:space="0" w:color="auto"/>
                    <w:left w:val="none" w:sz="0" w:space="0" w:color="auto"/>
                    <w:bottom w:val="none" w:sz="0" w:space="0" w:color="auto"/>
                    <w:right w:val="none" w:sz="0" w:space="0" w:color="auto"/>
                  </w:divBdr>
                </w:div>
              </w:divsChild>
            </w:div>
            <w:div w:id="1951888076">
              <w:marLeft w:val="0"/>
              <w:marRight w:val="0"/>
              <w:marTop w:val="0"/>
              <w:marBottom w:val="0"/>
              <w:divBdr>
                <w:top w:val="none" w:sz="0" w:space="0" w:color="auto"/>
                <w:left w:val="none" w:sz="0" w:space="0" w:color="auto"/>
                <w:bottom w:val="none" w:sz="0" w:space="0" w:color="auto"/>
                <w:right w:val="none" w:sz="0" w:space="0" w:color="auto"/>
              </w:divBdr>
              <w:divsChild>
                <w:div w:id="1533810372">
                  <w:marLeft w:val="0"/>
                  <w:marRight w:val="0"/>
                  <w:marTop w:val="0"/>
                  <w:marBottom w:val="0"/>
                  <w:divBdr>
                    <w:top w:val="none" w:sz="0" w:space="0" w:color="auto"/>
                    <w:left w:val="none" w:sz="0" w:space="0" w:color="auto"/>
                    <w:bottom w:val="none" w:sz="0" w:space="0" w:color="auto"/>
                    <w:right w:val="none" w:sz="0" w:space="0" w:color="auto"/>
                  </w:divBdr>
                </w:div>
              </w:divsChild>
            </w:div>
            <w:div w:id="1432508790">
              <w:marLeft w:val="0"/>
              <w:marRight w:val="0"/>
              <w:marTop w:val="0"/>
              <w:marBottom w:val="0"/>
              <w:divBdr>
                <w:top w:val="none" w:sz="0" w:space="0" w:color="auto"/>
                <w:left w:val="none" w:sz="0" w:space="0" w:color="auto"/>
                <w:bottom w:val="none" w:sz="0" w:space="0" w:color="auto"/>
                <w:right w:val="none" w:sz="0" w:space="0" w:color="auto"/>
              </w:divBdr>
              <w:divsChild>
                <w:div w:id="735518230">
                  <w:marLeft w:val="0"/>
                  <w:marRight w:val="0"/>
                  <w:marTop w:val="0"/>
                  <w:marBottom w:val="0"/>
                  <w:divBdr>
                    <w:top w:val="none" w:sz="0" w:space="0" w:color="auto"/>
                    <w:left w:val="none" w:sz="0" w:space="0" w:color="auto"/>
                    <w:bottom w:val="none" w:sz="0" w:space="0" w:color="auto"/>
                    <w:right w:val="none" w:sz="0" w:space="0" w:color="auto"/>
                  </w:divBdr>
                </w:div>
              </w:divsChild>
            </w:div>
            <w:div w:id="1428886232">
              <w:marLeft w:val="0"/>
              <w:marRight w:val="0"/>
              <w:marTop w:val="0"/>
              <w:marBottom w:val="0"/>
              <w:divBdr>
                <w:top w:val="none" w:sz="0" w:space="0" w:color="auto"/>
                <w:left w:val="none" w:sz="0" w:space="0" w:color="auto"/>
                <w:bottom w:val="none" w:sz="0" w:space="0" w:color="auto"/>
                <w:right w:val="none" w:sz="0" w:space="0" w:color="auto"/>
              </w:divBdr>
              <w:divsChild>
                <w:div w:id="954289957">
                  <w:marLeft w:val="0"/>
                  <w:marRight w:val="0"/>
                  <w:marTop w:val="0"/>
                  <w:marBottom w:val="0"/>
                  <w:divBdr>
                    <w:top w:val="none" w:sz="0" w:space="0" w:color="auto"/>
                    <w:left w:val="none" w:sz="0" w:space="0" w:color="auto"/>
                    <w:bottom w:val="none" w:sz="0" w:space="0" w:color="auto"/>
                    <w:right w:val="none" w:sz="0" w:space="0" w:color="auto"/>
                  </w:divBdr>
                </w:div>
              </w:divsChild>
            </w:div>
            <w:div w:id="1631859071">
              <w:marLeft w:val="0"/>
              <w:marRight w:val="0"/>
              <w:marTop w:val="0"/>
              <w:marBottom w:val="0"/>
              <w:divBdr>
                <w:top w:val="none" w:sz="0" w:space="0" w:color="auto"/>
                <w:left w:val="none" w:sz="0" w:space="0" w:color="auto"/>
                <w:bottom w:val="none" w:sz="0" w:space="0" w:color="auto"/>
                <w:right w:val="none" w:sz="0" w:space="0" w:color="auto"/>
              </w:divBdr>
              <w:divsChild>
                <w:div w:id="1718891866">
                  <w:marLeft w:val="0"/>
                  <w:marRight w:val="0"/>
                  <w:marTop w:val="0"/>
                  <w:marBottom w:val="0"/>
                  <w:divBdr>
                    <w:top w:val="none" w:sz="0" w:space="0" w:color="auto"/>
                    <w:left w:val="none" w:sz="0" w:space="0" w:color="auto"/>
                    <w:bottom w:val="none" w:sz="0" w:space="0" w:color="auto"/>
                    <w:right w:val="none" w:sz="0" w:space="0" w:color="auto"/>
                  </w:divBdr>
                </w:div>
              </w:divsChild>
            </w:div>
            <w:div w:id="1528717416">
              <w:marLeft w:val="0"/>
              <w:marRight w:val="0"/>
              <w:marTop w:val="0"/>
              <w:marBottom w:val="0"/>
              <w:divBdr>
                <w:top w:val="none" w:sz="0" w:space="0" w:color="auto"/>
                <w:left w:val="none" w:sz="0" w:space="0" w:color="auto"/>
                <w:bottom w:val="none" w:sz="0" w:space="0" w:color="auto"/>
                <w:right w:val="none" w:sz="0" w:space="0" w:color="auto"/>
              </w:divBdr>
              <w:divsChild>
                <w:div w:id="1566186834">
                  <w:marLeft w:val="0"/>
                  <w:marRight w:val="0"/>
                  <w:marTop w:val="0"/>
                  <w:marBottom w:val="0"/>
                  <w:divBdr>
                    <w:top w:val="none" w:sz="0" w:space="0" w:color="auto"/>
                    <w:left w:val="none" w:sz="0" w:space="0" w:color="auto"/>
                    <w:bottom w:val="none" w:sz="0" w:space="0" w:color="auto"/>
                    <w:right w:val="none" w:sz="0" w:space="0" w:color="auto"/>
                  </w:divBdr>
                </w:div>
              </w:divsChild>
            </w:div>
            <w:div w:id="22632333">
              <w:marLeft w:val="0"/>
              <w:marRight w:val="0"/>
              <w:marTop w:val="0"/>
              <w:marBottom w:val="0"/>
              <w:divBdr>
                <w:top w:val="none" w:sz="0" w:space="0" w:color="auto"/>
                <w:left w:val="none" w:sz="0" w:space="0" w:color="auto"/>
                <w:bottom w:val="none" w:sz="0" w:space="0" w:color="auto"/>
                <w:right w:val="none" w:sz="0" w:space="0" w:color="auto"/>
              </w:divBdr>
              <w:divsChild>
                <w:div w:id="564488950">
                  <w:marLeft w:val="0"/>
                  <w:marRight w:val="0"/>
                  <w:marTop w:val="0"/>
                  <w:marBottom w:val="0"/>
                  <w:divBdr>
                    <w:top w:val="none" w:sz="0" w:space="0" w:color="auto"/>
                    <w:left w:val="none" w:sz="0" w:space="0" w:color="auto"/>
                    <w:bottom w:val="none" w:sz="0" w:space="0" w:color="auto"/>
                    <w:right w:val="none" w:sz="0" w:space="0" w:color="auto"/>
                  </w:divBdr>
                </w:div>
              </w:divsChild>
            </w:div>
            <w:div w:id="1524588906">
              <w:marLeft w:val="0"/>
              <w:marRight w:val="0"/>
              <w:marTop w:val="0"/>
              <w:marBottom w:val="0"/>
              <w:divBdr>
                <w:top w:val="none" w:sz="0" w:space="0" w:color="auto"/>
                <w:left w:val="none" w:sz="0" w:space="0" w:color="auto"/>
                <w:bottom w:val="none" w:sz="0" w:space="0" w:color="auto"/>
                <w:right w:val="none" w:sz="0" w:space="0" w:color="auto"/>
              </w:divBdr>
              <w:divsChild>
                <w:div w:id="1728215271">
                  <w:marLeft w:val="0"/>
                  <w:marRight w:val="0"/>
                  <w:marTop w:val="0"/>
                  <w:marBottom w:val="0"/>
                  <w:divBdr>
                    <w:top w:val="none" w:sz="0" w:space="0" w:color="auto"/>
                    <w:left w:val="none" w:sz="0" w:space="0" w:color="auto"/>
                    <w:bottom w:val="none" w:sz="0" w:space="0" w:color="auto"/>
                    <w:right w:val="none" w:sz="0" w:space="0" w:color="auto"/>
                  </w:divBdr>
                </w:div>
              </w:divsChild>
            </w:div>
            <w:div w:id="1370258723">
              <w:marLeft w:val="0"/>
              <w:marRight w:val="0"/>
              <w:marTop w:val="0"/>
              <w:marBottom w:val="0"/>
              <w:divBdr>
                <w:top w:val="none" w:sz="0" w:space="0" w:color="auto"/>
                <w:left w:val="none" w:sz="0" w:space="0" w:color="auto"/>
                <w:bottom w:val="none" w:sz="0" w:space="0" w:color="auto"/>
                <w:right w:val="none" w:sz="0" w:space="0" w:color="auto"/>
              </w:divBdr>
              <w:divsChild>
                <w:div w:id="10496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7556">
      <w:bodyDiv w:val="1"/>
      <w:marLeft w:val="0"/>
      <w:marRight w:val="0"/>
      <w:marTop w:val="0"/>
      <w:marBottom w:val="0"/>
      <w:divBdr>
        <w:top w:val="none" w:sz="0" w:space="0" w:color="auto"/>
        <w:left w:val="none" w:sz="0" w:space="0" w:color="auto"/>
        <w:bottom w:val="none" w:sz="0" w:space="0" w:color="auto"/>
        <w:right w:val="none" w:sz="0" w:space="0" w:color="auto"/>
      </w:divBdr>
      <w:divsChild>
        <w:div w:id="731807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gif"/><Relationship Id="rId18" Type="http://schemas.openxmlformats.org/officeDocument/2006/relationships/hyperlink" Target="https://dese.mo.gov/sites/default/files/qs-fc-Consolidated-Fed-Prog-Pla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ese.mo.gov/sites/default/files/qs-fc-Consolidated-Fed-Prog-Plan.pdf"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Belinda.quimby@slps.org" TargetMode="External"/><Relationship Id="rId25" Type="http://schemas.openxmlformats.org/officeDocument/2006/relationships/hyperlink" Target="http://www.character.org" TargetMode="External"/><Relationship Id="rId2" Type="http://schemas.openxmlformats.org/officeDocument/2006/relationships/customXml" Target="../customXml/item2.xml"/><Relationship Id="rId16" Type="http://schemas.openxmlformats.org/officeDocument/2006/relationships/hyperlink" Target="https://dese.mo.gov/sites/default/files/LEA-School-Improvement-Guide-2019.pdf" TargetMode="External"/><Relationship Id="rId20" Type="http://schemas.openxmlformats.org/officeDocument/2006/relationships/hyperlink" Target="https://dese.mo.gov/sites/default/files/LEA-School-Improvement-Guide-20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aecf.org/m/resourcedoc/AECF-SupportingSELwithEBP-2018.pdf" TargetMode="External"/><Relationship Id="rId5" Type="http://schemas.openxmlformats.org/officeDocument/2006/relationships/customXml" Target="../customXml/item5.xml"/><Relationship Id="rId15" Type="http://schemas.openxmlformats.org/officeDocument/2006/relationships/hyperlink" Target="https://dese.mo.gov/sites/default/files/qs-fc-Consolidated-Fed-Prog-Plan.pdf" TargetMode="External"/><Relationship Id="rId23" Type="http://schemas.openxmlformats.org/officeDocument/2006/relationships/hyperlink" Target="https://gtlcenter.org/sites/default/files/EvidenceBasedPractices_MentoringInduction.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ese.mo.gov/sites/default/files/LEA-School-Improvement-Guide-201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dese.mo.gov/sites/default/files/LEA-School-Improvement-Guide-2019.pdf" TargetMode="External"/><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7FAA0D9E1E347AD3D960A486A1895" ma:contentTypeVersion="4" ma:contentTypeDescription="Create a new document." ma:contentTypeScope="" ma:versionID="4635d2adbdecd6eca206817870a8bd86">
  <xsd:schema xmlns:xsd="http://www.w3.org/2001/XMLSchema" xmlns:xs="http://www.w3.org/2001/XMLSchema" xmlns:p="http://schemas.microsoft.com/office/2006/metadata/properties" xmlns:ns2="06a19f38-d2ca-4925-9b8f-789d536956e9" targetNamespace="http://schemas.microsoft.com/office/2006/metadata/properties" ma:root="true" ma:fieldsID="64470ddaf1de75ba50ec39cab406f119" ns2:_="">
    <xsd:import namespace="06a19f38-d2ca-4925-9b8f-789d53695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19f38-d2ca-4925-9b8f-789d53695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FAE3D5-D845-4DAB-891E-0A2C9F37C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19E001-3A88-4E35-8FBC-6D2B6D2BF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19f38-d2ca-4925-9b8f-789d53695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1618D-A24F-49F7-B4C9-84883CC8EF26}">
  <ds:schemaRefs>
    <ds:schemaRef ds:uri="http://schemas.microsoft.com/sharepoint/v3/contenttype/forms"/>
  </ds:schemaRefs>
</ds:datastoreItem>
</file>

<file path=customXml/itemProps5.xml><?xml version="1.0" encoding="utf-8"?>
<ds:datastoreItem xmlns:ds="http://schemas.openxmlformats.org/officeDocument/2006/customXml" ds:itemID="{C86A3784-51F8-4B4A-8B30-7B3BB8E6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7348</Words>
  <Characters>41885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SLPS Accountability Plan Template  2021-2022</vt:lpstr>
    </vt:vector>
  </TitlesOfParts>
  <Company>State of Missouri</Company>
  <LinksUpToDate>false</LinksUpToDate>
  <CharactersWithSpaces>49135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  2021-2022</dc:title>
  <dc:creator>Claire Crapo &amp; Warice Blackmon Daviswbd</dc:creator>
  <cp:lastModifiedBy>Quimby, Belinda J.</cp:lastModifiedBy>
  <cp:revision>4</cp:revision>
  <cp:lastPrinted>2019-03-18T16:28:00Z</cp:lastPrinted>
  <dcterms:created xsi:type="dcterms:W3CDTF">2021-06-11T21:28:00Z</dcterms:created>
  <dcterms:modified xsi:type="dcterms:W3CDTF">2021-06-11T23:26:00Z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0x0101004947FAA0D9E1E347AD3D960A486A1895</vt:lpwstr>
  </property>
</Properties>
</file>