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FF6" w:rsidRPr="002C74EE" w:rsidRDefault="00A83FF6" w:rsidP="002C74EE">
      <w:pPr>
        <w:contextualSpacing/>
        <w:jc w:val="center"/>
        <w:rPr>
          <w:rFonts w:ascii="Garamond" w:hAnsi="Garamond"/>
          <w:b/>
          <w:sz w:val="32"/>
          <w:szCs w:val="32"/>
        </w:rPr>
      </w:pPr>
      <w:r w:rsidRPr="002C74EE">
        <w:rPr>
          <w:rFonts w:ascii="Garamond" w:hAnsi="Garamond"/>
          <w:b/>
          <w:sz w:val="32"/>
          <w:szCs w:val="32"/>
        </w:rPr>
        <w:t>The History of Ceramics &amp; Basic Techniques</w:t>
      </w:r>
    </w:p>
    <w:p w:rsidR="00C00EA4" w:rsidRPr="003D5F4E" w:rsidRDefault="00110B82" w:rsidP="003D5F4E">
      <w:pPr>
        <w:contextualSpacing/>
        <w:jc w:val="center"/>
        <w:rPr>
          <w:rFonts w:ascii="Garamond" w:hAnsi="Garamond"/>
          <w:b/>
          <w:sz w:val="32"/>
          <w:szCs w:val="32"/>
          <w:u w:val="single"/>
        </w:rPr>
      </w:pPr>
      <w:r w:rsidRPr="003D5F4E">
        <w:rPr>
          <w:rFonts w:ascii="Garamond" w:hAnsi="Garamond"/>
          <w:b/>
          <w:sz w:val="32"/>
          <w:szCs w:val="32"/>
          <w:u w:val="single"/>
        </w:rPr>
        <w:t xml:space="preserve">Historical Ceramics </w:t>
      </w:r>
      <w:r w:rsidR="00ED23B2" w:rsidRPr="003D5F4E">
        <w:rPr>
          <w:rFonts w:ascii="Garamond" w:hAnsi="Garamond"/>
          <w:b/>
          <w:sz w:val="32"/>
          <w:szCs w:val="32"/>
          <w:u w:val="single"/>
        </w:rPr>
        <w:t xml:space="preserve">&amp; Pottery </w:t>
      </w:r>
      <w:r w:rsidR="006E3A0E" w:rsidRPr="003D5F4E">
        <w:rPr>
          <w:rFonts w:ascii="Garamond" w:hAnsi="Garamond"/>
          <w:b/>
          <w:sz w:val="32"/>
          <w:szCs w:val="32"/>
          <w:u w:val="single"/>
        </w:rPr>
        <w:t>Research Project</w:t>
      </w:r>
    </w:p>
    <w:p w:rsidR="00B25DCA" w:rsidRPr="002C74EE" w:rsidRDefault="002C74EE" w:rsidP="003D5F4E">
      <w:pPr>
        <w:jc w:val="center"/>
        <w:rPr>
          <w:rFonts w:ascii="Garamond" w:hAnsi="Garamond"/>
          <w:sz w:val="24"/>
          <w:szCs w:val="24"/>
        </w:rPr>
      </w:pPr>
      <w:r w:rsidRPr="002C74EE">
        <w:rPr>
          <w:rFonts w:ascii="Garamond" w:hAnsi="Garamond"/>
          <w:sz w:val="24"/>
          <w:szCs w:val="24"/>
        </w:rPr>
        <w:t xml:space="preserve">Ceramics students will select </w:t>
      </w:r>
      <w:r w:rsidR="006E3A0E" w:rsidRPr="002C74EE">
        <w:rPr>
          <w:rFonts w:ascii="Garamond" w:hAnsi="Garamond"/>
          <w:sz w:val="24"/>
          <w:szCs w:val="24"/>
        </w:rPr>
        <w:t xml:space="preserve">a historical culture and </w:t>
      </w:r>
      <w:r w:rsidRPr="002C74EE">
        <w:rPr>
          <w:rFonts w:ascii="Garamond" w:hAnsi="Garamond"/>
          <w:sz w:val="24"/>
          <w:szCs w:val="24"/>
        </w:rPr>
        <w:t>era</w:t>
      </w:r>
      <w:r>
        <w:rPr>
          <w:rFonts w:ascii="Garamond" w:hAnsi="Garamond"/>
          <w:sz w:val="24"/>
          <w:szCs w:val="24"/>
        </w:rPr>
        <w:t xml:space="preserve"> to research (using Metro Library’s online and textual resources) </w:t>
      </w:r>
      <w:r w:rsidR="006E3A0E" w:rsidRPr="002C74EE">
        <w:rPr>
          <w:rFonts w:ascii="Garamond" w:hAnsi="Garamond"/>
          <w:sz w:val="24"/>
          <w:szCs w:val="24"/>
        </w:rPr>
        <w:t xml:space="preserve">and </w:t>
      </w:r>
      <w:r w:rsidR="006E3A0E" w:rsidRPr="003D5F4E">
        <w:rPr>
          <w:rFonts w:ascii="Garamond" w:hAnsi="Garamond"/>
          <w:b/>
          <w:sz w:val="24"/>
          <w:szCs w:val="24"/>
          <w:u w:val="single"/>
        </w:rPr>
        <w:t xml:space="preserve">create a presentation of </w:t>
      </w:r>
      <w:r w:rsidR="00260EE2">
        <w:rPr>
          <w:rFonts w:ascii="Garamond" w:hAnsi="Garamond"/>
          <w:b/>
          <w:sz w:val="24"/>
          <w:szCs w:val="24"/>
          <w:u w:val="single"/>
        </w:rPr>
        <w:t xml:space="preserve">around </w:t>
      </w:r>
      <w:r w:rsidR="006E3A0E" w:rsidRPr="003D5F4E">
        <w:rPr>
          <w:rFonts w:ascii="Garamond" w:hAnsi="Garamond"/>
          <w:b/>
          <w:sz w:val="24"/>
          <w:szCs w:val="24"/>
          <w:u w:val="single"/>
        </w:rPr>
        <w:t>25 slides</w:t>
      </w:r>
      <w:r w:rsidR="006E3A0E" w:rsidRPr="002C74EE">
        <w:rPr>
          <w:rFonts w:ascii="Garamond" w:hAnsi="Garamond"/>
          <w:sz w:val="24"/>
          <w:szCs w:val="24"/>
        </w:rPr>
        <w:t xml:space="preserve"> t</w:t>
      </w:r>
      <w:r w:rsidR="00FB1271" w:rsidRPr="002C74EE">
        <w:rPr>
          <w:rFonts w:ascii="Garamond" w:hAnsi="Garamond"/>
          <w:sz w:val="24"/>
          <w:szCs w:val="24"/>
        </w:rPr>
        <w:t>o</w:t>
      </w:r>
      <w:r w:rsidR="006E3A0E" w:rsidRPr="002C74EE">
        <w:rPr>
          <w:rFonts w:ascii="Garamond" w:hAnsi="Garamond"/>
          <w:sz w:val="24"/>
          <w:szCs w:val="24"/>
        </w:rPr>
        <w:t xml:space="preserve"> present in class</w:t>
      </w:r>
      <w:r w:rsidR="00E16E40" w:rsidRPr="002C74EE">
        <w:rPr>
          <w:rFonts w:ascii="Garamond" w:hAnsi="Garamond"/>
          <w:sz w:val="24"/>
          <w:szCs w:val="24"/>
        </w:rPr>
        <w:t>.</w:t>
      </w:r>
      <w:r w:rsidR="003D5F4E">
        <w:rPr>
          <w:rFonts w:ascii="Garamond" w:hAnsi="Garamond"/>
          <w:sz w:val="24"/>
          <w:szCs w:val="24"/>
        </w:rPr>
        <w:t xml:space="preserve"> Students will also create a </w:t>
      </w:r>
      <w:r w:rsidR="003D5F4E" w:rsidRPr="003D5F4E">
        <w:rPr>
          <w:rFonts w:ascii="Garamond" w:hAnsi="Garamond"/>
          <w:b/>
          <w:sz w:val="24"/>
          <w:szCs w:val="24"/>
          <w:u w:val="single"/>
        </w:rPr>
        <w:t>typed research outline</w:t>
      </w:r>
      <w:r w:rsidR="003D5F4E">
        <w:rPr>
          <w:rFonts w:ascii="Garamond" w:hAnsi="Garamond"/>
          <w:sz w:val="24"/>
          <w:szCs w:val="24"/>
        </w:rPr>
        <w:t xml:space="preserve"> that goes along with their presentation. This outline should be at least 2-3 pages in length.</w:t>
      </w:r>
      <w:r w:rsidR="008C2CF2">
        <w:rPr>
          <w:rFonts w:ascii="Garamond" w:hAnsi="Garamond"/>
          <w:sz w:val="24"/>
          <w:szCs w:val="24"/>
        </w:rPr>
        <w:t xml:space="preserve"> A separate page of sources will be turned in with your outline.</w:t>
      </w:r>
      <w:r w:rsidR="003D5F4E">
        <w:rPr>
          <w:rFonts w:ascii="Garamond" w:hAnsi="Garamond"/>
          <w:sz w:val="24"/>
          <w:szCs w:val="24"/>
        </w:rPr>
        <w:t xml:space="preserve"> The presentation should include ample visuals! Do not overcrowd the presentation with text. Your outline should be used during your presentation so that you can access information accurately.</w:t>
      </w:r>
      <w:r>
        <w:rPr>
          <w:rFonts w:ascii="Garamond" w:hAnsi="Garamond"/>
          <w:sz w:val="24"/>
          <w:szCs w:val="24"/>
        </w:rPr>
        <w:t xml:space="preserve"> </w:t>
      </w:r>
      <w:r w:rsidR="00A204FF" w:rsidRPr="003D5F4E">
        <w:rPr>
          <w:rFonts w:ascii="Garamond" w:hAnsi="Garamond"/>
          <w:b/>
          <w:sz w:val="24"/>
          <w:szCs w:val="24"/>
          <w:u w:val="single"/>
        </w:rPr>
        <w:t>P</w:t>
      </w:r>
      <w:r w:rsidR="00E16E40" w:rsidRPr="003D5F4E">
        <w:rPr>
          <w:rFonts w:ascii="Garamond" w:hAnsi="Garamond"/>
          <w:b/>
          <w:sz w:val="24"/>
          <w:szCs w:val="24"/>
          <w:u w:val="single"/>
        </w:rPr>
        <w:t xml:space="preserve">resentations should be </w:t>
      </w:r>
      <w:r w:rsidR="003D5F4E" w:rsidRPr="003D5F4E">
        <w:rPr>
          <w:rFonts w:ascii="Garamond" w:hAnsi="Garamond"/>
          <w:b/>
          <w:sz w:val="24"/>
          <w:szCs w:val="24"/>
          <w:u w:val="single"/>
        </w:rPr>
        <w:t>5-10</w:t>
      </w:r>
      <w:r w:rsidR="00E16E40" w:rsidRPr="003D5F4E">
        <w:rPr>
          <w:rFonts w:ascii="Garamond" w:hAnsi="Garamond"/>
          <w:b/>
          <w:sz w:val="24"/>
          <w:szCs w:val="24"/>
          <w:u w:val="single"/>
        </w:rPr>
        <w:t xml:space="preserve"> minutes in length.</w:t>
      </w:r>
    </w:p>
    <w:p w:rsidR="00FB1271" w:rsidRPr="007A34D5" w:rsidRDefault="00FB1271" w:rsidP="003D5F4E">
      <w:pPr>
        <w:spacing w:after="0" w:line="360" w:lineRule="auto"/>
        <w:contextualSpacing/>
        <w:jc w:val="both"/>
        <w:rPr>
          <w:rFonts w:ascii="Garamond" w:hAnsi="Garamond" w:cs="Times New Roman"/>
          <w:b/>
          <w:szCs w:val="24"/>
        </w:rPr>
      </w:pPr>
      <w:r w:rsidRPr="007A34D5">
        <w:rPr>
          <w:rFonts w:ascii="Garamond" w:hAnsi="Garamond" w:cs="Times New Roman"/>
          <w:b/>
          <w:szCs w:val="24"/>
        </w:rPr>
        <w:t>Examples of Cultures</w:t>
      </w:r>
      <w:r w:rsidR="00657E30" w:rsidRPr="007A34D5">
        <w:rPr>
          <w:rFonts w:ascii="Garamond" w:hAnsi="Garamond" w:cs="Times New Roman"/>
          <w:b/>
          <w:szCs w:val="24"/>
        </w:rPr>
        <w:t xml:space="preserve"> and Eras</w:t>
      </w:r>
    </w:p>
    <w:p w:rsidR="00A204FF" w:rsidRPr="007A34D5" w:rsidRDefault="00657E30" w:rsidP="003D5F4E">
      <w:pPr>
        <w:pBdr>
          <w:bottom w:val="single" w:sz="4" w:space="1" w:color="auto"/>
        </w:pBdr>
        <w:spacing w:after="0" w:line="360" w:lineRule="auto"/>
        <w:contextualSpacing/>
        <w:jc w:val="both"/>
        <w:rPr>
          <w:rFonts w:ascii="Garamond" w:hAnsi="Garamond" w:cs="Times New Roman"/>
          <w:b/>
          <w:sz w:val="18"/>
          <w:szCs w:val="20"/>
        </w:rPr>
      </w:pPr>
      <w:r w:rsidRPr="007A34D5">
        <w:rPr>
          <w:rFonts w:ascii="Garamond" w:hAnsi="Garamond" w:cs="Times New Roman"/>
          <w:b/>
          <w:sz w:val="18"/>
          <w:szCs w:val="20"/>
        </w:rPr>
        <w:t>The Neolithic Period</w:t>
      </w:r>
    </w:p>
    <w:p w:rsidR="00A204FF" w:rsidRPr="007A34D5" w:rsidRDefault="00A204FF" w:rsidP="003D5F4E">
      <w:pPr>
        <w:pStyle w:val="ListParagraph"/>
        <w:numPr>
          <w:ilvl w:val="0"/>
          <w:numId w:val="7"/>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color w:val="252525"/>
          <w:sz w:val="18"/>
          <w:szCs w:val="20"/>
          <w:shd w:val="clear" w:color="auto" w:fill="FFFFFF"/>
        </w:rPr>
        <w:t>A period in the development of human</w:t>
      </w:r>
      <w:r w:rsidRPr="007A34D5">
        <w:rPr>
          <w:rStyle w:val="apple-converted-space"/>
          <w:rFonts w:ascii="Garamond" w:hAnsi="Garamond" w:cs="Times New Roman"/>
          <w:color w:val="252525"/>
          <w:sz w:val="18"/>
          <w:szCs w:val="20"/>
          <w:shd w:val="clear" w:color="auto" w:fill="FFFFFF"/>
        </w:rPr>
        <w:t> </w:t>
      </w:r>
      <w:r w:rsidR="00B25DCA" w:rsidRPr="007A34D5">
        <w:rPr>
          <w:rFonts w:ascii="Garamond" w:hAnsi="Garamond" w:cs="Times New Roman"/>
          <w:sz w:val="18"/>
          <w:szCs w:val="20"/>
        </w:rPr>
        <w:t>technology,</w:t>
      </w:r>
      <w:r w:rsidR="00B25DCA" w:rsidRPr="007A34D5">
        <w:rPr>
          <w:rFonts w:ascii="Garamond" w:hAnsi="Garamond" w:cs="Times New Roman"/>
          <w:color w:val="252525"/>
          <w:sz w:val="18"/>
          <w:szCs w:val="20"/>
          <w:shd w:val="clear" w:color="auto" w:fill="FFFFFF"/>
        </w:rPr>
        <w:t xml:space="preserve"> beginning</w:t>
      </w:r>
      <w:r w:rsidR="00334412" w:rsidRPr="007A34D5">
        <w:rPr>
          <w:rFonts w:ascii="Garamond" w:hAnsi="Garamond" w:cs="Times New Roman"/>
          <w:color w:val="252525"/>
          <w:sz w:val="18"/>
          <w:szCs w:val="20"/>
          <w:shd w:val="clear" w:color="auto" w:fill="FFFFFF"/>
        </w:rPr>
        <w:t xml:space="preserve"> in</w:t>
      </w:r>
      <w:r w:rsidR="00B25DCA" w:rsidRPr="007A34D5">
        <w:rPr>
          <w:rFonts w:ascii="Garamond" w:hAnsi="Garamond" w:cs="Times New Roman"/>
          <w:color w:val="252525"/>
          <w:sz w:val="18"/>
          <w:szCs w:val="20"/>
          <w:shd w:val="clear" w:color="auto" w:fill="FFFFFF"/>
        </w:rPr>
        <w:t xml:space="preserve"> about 10,200 BC and ending between 4,500 and 2,000 BC.</w:t>
      </w:r>
    </w:p>
    <w:p w:rsidR="00B25DCA" w:rsidRPr="007A34D5" w:rsidRDefault="00B25DCA" w:rsidP="003D5F4E">
      <w:pPr>
        <w:pStyle w:val="ListParagraph"/>
        <w:numPr>
          <w:ilvl w:val="0"/>
          <w:numId w:val="7"/>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color w:val="252525"/>
          <w:sz w:val="18"/>
          <w:szCs w:val="20"/>
          <w:shd w:val="clear" w:color="auto" w:fill="FFFFFF"/>
        </w:rPr>
        <w:t>North Africa, Europe, South &amp; East Asia, America</w:t>
      </w:r>
    </w:p>
    <w:p w:rsidR="00B25DCA" w:rsidRPr="007A34D5" w:rsidRDefault="00B25DCA" w:rsidP="003D5F4E">
      <w:pPr>
        <w:pStyle w:val="ListParagraph"/>
        <w:numPr>
          <w:ilvl w:val="0"/>
          <w:numId w:val="7"/>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color w:val="252525"/>
          <w:sz w:val="18"/>
          <w:szCs w:val="20"/>
          <w:shd w:val="clear" w:color="auto" w:fill="FFFFFF"/>
        </w:rPr>
        <w:t>Cultures &amp; Sites</w:t>
      </w:r>
    </w:p>
    <w:p w:rsidR="00B25DCA" w:rsidRPr="007A34D5" w:rsidRDefault="00B25DCA" w:rsidP="003D5F4E">
      <w:pPr>
        <w:pStyle w:val="ListParagraph"/>
        <w:numPr>
          <w:ilvl w:val="0"/>
          <w:numId w:val="7"/>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color w:val="252525"/>
          <w:sz w:val="18"/>
          <w:szCs w:val="20"/>
          <w:shd w:val="clear" w:color="auto" w:fill="FFFFFF"/>
        </w:rPr>
        <w:t>The invention of the potter’s wheel</w:t>
      </w:r>
    </w:p>
    <w:p w:rsidR="007546CE" w:rsidRPr="007A34D5" w:rsidRDefault="007546CE" w:rsidP="003D5F4E">
      <w:pPr>
        <w:pBdr>
          <w:bottom w:val="single" w:sz="4" w:space="1" w:color="auto"/>
        </w:pBdr>
        <w:spacing w:after="0" w:line="360" w:lineRule="auto"/>
        <w:contextualSpacing/>
        <w:jc w:val="both"/>
        <w:rPr>
          <w:rFonts w:ascii="Garamond" w:hAnsi="Garamond" w:cs="Times New Roman"/>
          <w:b/>
          <w:sz w:val="18"/>
          <w:szCs w:val="20"/>
        </w:rPr>
      </w:pPr>
      <w:r w:rsidRPr="007A34D5">
        <w:rPr>
          <w:rFonts w:ascii="Garamond" w:hAnsi="Garamond" w:cs="Times New Roman"/>
          <w:b/>
          <w:sz w:val="18"/>
          <w:szCs w:val="20"/>
        </w:rPr>
        <w:t xml:space="preserve">Types of Clay </w:t>
      </w:r>
    </w:p>
    <w:p w:rsidR="007546CE" w:rsidRPr="007A34D5" w:rsidRDefault="004230A3" w:rsidP="003D5F4E">
      <w:pPr>
        <w:pStyle w:val="ListParagraph"/>
        <w:numPr>
          <w:ilvl w:val="0"/>
          <w:numId w:val="1"/>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In</w:t>
      </w:r>
      <w:r w:rsidR="000C66F2" w:rsidRPr="007A34D5">
        <w:rPr>
          <w:rFonts w:ascii="Garamond" w:hAnsi="Garamond" w:cs="Times New Roman"/>
          <w:sz w:val="18"/>
          <w:szCs w:val="20"/>
        </w:rPr>
        <w:t xml:space="preserve">cluding where </w:t>
      </w:r>
      <w:r w:rsidR="002467E0" w:rsidRPr="007A34D5">
        <w:rPr>
          <w:rFonts w:ascii="Garamond" w:hAnsi="Garamond" w:cs="Times New Roman"/>
          <w:sz w:val="18"/>
          <w:szCs w:val="20"/>
        </w:rPr>
        <w:t>various types</w:t>
      </w:r>
      <w:r w:rsidR="000C66F2" w:rsidRPr="007A34D5">
        <w:rPr>
          <w:rFonts w:ascii="Garamond" w:hAnsi="Garamond" w:cs="Times New Roman"/>
          <w:sz w:val="18"/>
          <w:szCs w:val="20"/>
        </w:rPr>
        <w:t xml:space="preserve"> can be found &amp;</w:t>
      </w:r>
      <w:r w:rsidRPr="007A34D5">
        <w:rPr>
          <w:rFonts w:ascii="Garamond" w:hAnsi="Garamond" w:cs="Times New Roman"/>
          <w:sz w:val="18"/>
          <w:szCs w:val="20"/>
        </w:rPr>
        <w:t xml:space="preserve">mined around the world and what the differences between </w:t>
      </w:r>
      <w:r w:rsidR="007546CE" w:rsidRPr="007A34D5">
        <w:rPr>
          <w:rFonts w:ascii="Garamond" w:hAnsi="Garamond" w:cs="Times New Roman"/>
          <w:sz w:val="18"/>
          <w:szCs w:val="20"/>
        </w:rPr>
        <w:t>each type</w:t>
      </w:r>
      <w:r w:rsidR="002467E0" w:rsidRPr="007A34D5">
        <w:rPr>
          <w:rFonts w:ascii="Garamond" w:hAnsi="Garamond" w:cs="Times New Roman"/>
          <w:sz w:val="18"/>
          <w:szCs w:val="20"/>
        </w:rPr>
        <w:t xml:space="preserve"> are</w:t>
      </w:r>
    </w:p>
    <w:p w:rsidR="007546CE" w:rsidRPr="007A34D5" w:rsidRDefault="000C66F2" w:rsidP="003D5F4E">
      <w:pPr>
        <w:pStyle w:val="ListParagraph"/>
        <w:numPr>
          <w:ilvl w:val="0"/>
          <w:numId w:val="1"/>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W</w:t>
      </w:r>
      <w:r w:rsidR="007546CE" w:rsidRPr="007A34D5">
        <w:rPr>
          <w:rFonts w:ascii="Garamond" w:hAnsi="Garamond" w:cs="Times New Roman"/>
          <w:sz w:val="18"/>
          <w:szCs w:val="20"/>
        </w:rPr>
        <w:t>hen they are each used and</w:t>
      </w:r>
      <w:r w:rsidR="004230A3" w:rsidRPr="007A34D5">
        <w:rPr>
          <w:rFonts w:ascii="Garamond" w:hAnsi="Garamond" w:cs="Times New Roman"/>
          <w:sz w:val="18"/>
          <w:szCs w:val="20"/>
        </w:rPr>
        <w:t xml:space="preserve"> why </w:t>
      </w:r>
      <w:r w:rsidR="007546CE" w:rsidRPr="007A34D5">
        <w:rPr>
          <w:rFonts w:ascii="Garamond" w:hAnsi="Garamond" w:cs="Times New Roman"/>
          <w:sz w:val="18"/>
          <w:szCs w:val="20"/>
        </w:rPr>
        <w:t>an artist might use one over the other</w:t>
      </w:r>
    </w:p>
    <w:p w:rsidR="00657E30" w:rsidRPr="007A34D5" w:rsidRDefault="000C66F2" w:rsidP="003D5F4E">
      <w:pPr>
        <w:pStyle w:val="ListParagraph"/>
        <w:numPr>
          <w:ilvl w:val="0"/>
          <w:numId w:val="1"/>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 xml:space="preserve"> W</w:t>
      </w:r>
      <w:r w:rsidR="007546CE" w:rsidRPr="007A34D5">
        <w:rPr>
          <w:rFonts w:ascii="Garamond" w:hAnsi="Garamond" w:cs="Times New Roman"/>
          <w:sz w:val="18"/>
          <w:szCs w:val="20"/>
        </w:rPr>
        <w:t>hen</w:t>
      </w:r>
      <w:r w:rsidR="002467E0" w:rsidRPr="007A34D5">
        <w:rPr>
          <w:rFonts w:ascii="Garamond" w:hAnsi="Garamond" w:cs="Times New Roman"/>
          <w:sz w:val="18"/>
          <w:szCs w:val="20"/>
        </w:rPr>
        <w:t xml:space="preserve"> and where</w:t>
      </w:r>
      <w:r w:rsidR="007546CE" w:rsidRPr="007A34D5">
        <w:rPr>
          <w:rFonts w:ascii="Garamond" w:hAnsi="Garamond" w:cs="Times New Roman"/>
          <w:sz w:val="18"/>
          <w:szCs w:val="20"/>
        </w:rPr>
        <w:t xml:space="preserve"> each were discovered</w:t>
      </w:r>
    </w:p>
    <w:p w:rsidR="00CC7411" w:rsidRPr="007A34D5" w:rsidRDefault="00CC7411" w:rsidP="003D5F4E">
      <w:pPr>
        <w:pBdr>
          <w:bottom w:val="single" w:sz="4" w:space="1" w:color="auto"/>
        </w:pBdr>
        <w:spacing w:after="0" w:line="360" w:lineRule="auto"/>
        <w:contextualSpacing/>
        <w:jc w:val="both"/>
        <w:rPr>
          <w:rFonts w:ascii="Garamond" w:hAnsi="Garamond" w:cs="Times New Roman"/>
          <w:b/>
          <w:sz w:val="18"/>
          <w:szCs w:val="20"/>
        </w:rPr>
      </w:pPr>
      <w:r w:rsidRPr="007A34D5">
        <w:rPr>
          <w:rFonts w:ascii="Garamond" w:hAnsi="Garamond" w:cs="Times New Roman"/>
          <w:b/>
          <w:sz w:val="18"/>
          <w:szCs w:val="20"/>
        </w:rPr>
        <w:t>Types of Glazes and Evolution of this technology</w:t>
      </w:r>
    </w:p>
    <w:p w:rsidR="00CC7411" w:rsidRPr="007A34D5" w:rsidRDefault="00CC7411" w:rsidP="003D5F4E">
      <w:pPr>
        <w:pStyle w:val="ListParagraph"/>
        <w:numPr>
          <w:ilvl w:val="0"/>
          <w:numId w:val="1"/>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Where and how the first glazes were discoved</w:t>
      </w:r>
    </w:p>
    <w:p w:rsidR="00CC7411" w:rsidRPr="007A34D5" w:rsidRDefault="00CC7411" w:rsidP="003D5F4E">
      <w:pPr>
        <w:pStyle w:val="ListParagraph"/>
        <w:numPr>
          <w:ilvl w:val="0"/>
          <w:numId w:val="1"/>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Why were glazes important to the art and utility of ceramics?</w:t>
      </w:r>
    </w:p>
    <w:p w:rsidR="00CC7411" w:rsidRPr="007A34D5" w:rsidRDefault="00CC7411" w:rsidP="003D5F4E">
      <w:pPr>
        <w:pStyle w:val="ListParagraph"/>
        <w:numPr>
          <w:ilvl w:val="0"/>
          <w:numId w:val="1"/>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 xml:space="preserve"> The science behind different glazes and how they react chemically to create finished ceramic objects</w:t>
      </w:r>
    </w:p>
    <w:p w:rsidR="007546CE" w:rsidRPr="007A34D5" w:rsidRDefault="007546CE" w:rsidP="003D5F4E">
      <w:pPr>
        <w:pBdr>
          <w:bottom w:val="single" w:sz="4" w:space="1" w:color="auto"/>
        </w:pBdr>
        <w:spacing w:after="0" w:line="360" w:lineRule="auto"/>
        <w:contextualSpacing/>
        <w:jc w:val="both"/>
        <w:rPr>
          <w:rFonts w:ascii="Garamond" w:hAnsi="Garamond" w:cs="Times New Roman"/>
          <w:b/>
          <w:sz w:val="18"/>
          <w:szCs w:val="20"/>
        </w:rPr>
      </w:pPr>
      <w:r w:rsidRPr="007A34D5">
        <w:rPr>
          <w:rFonts w:ascii="Garamond" w:hAnsi="Garamond" w:cs="Times New Roman"/>
          <w:b/>
          <w:sz w:val="18"/>
          <w:szCs w:val="20"/>
        </w:rPr>
        <w:t>The</w:t>
      </w:r>
      <w:r w:rsidR="004230A3" w:rsidRPr="007A34D5">
        <w:rPr>
          <w:rFonts w:ascii="Garamond" w:hAnsi="Garamond" w:cs="Times New Roman"/>
          <w:b/>
          <w:sz w:val="18"/>
          <w:szCs w:val="20"/>
        </w:rPr>
        <w:t xml:space="preserve"> History of Cer</w:t>
      </w:r>
      <w:r w:rsidRPr="007A34D5">
        <w:rPr>
          <w:rFonts w:ascii="Garamond" w:hAnsi="Garamond" w:cs="Times New Roman"/>
          <w:b/>
          <w:sz w:val="18"/>
          <w:szCs w:val="20"/>
        </w:rPr>
        <w:t xml:space="preserve">amics in Asia </w:t>
      </w:r>
    </w:p>
    <w:p w:rsidR="0076012D" w:rsidRPr="007A34D5" w:rsidRDefault="004230A3" w:rsidP="003D5F4E">
      <w:pPr>
        <w:pStyle w:val="ListParagraph"/>
        <w:numPr>
          <w:ilvl w:val="0"/>
          <w:numId w:val="2"/>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 xml:space="preserve">From the beginnings of clay in this </w:t>
      </w:r>
      <w:r w:rsidR="0076012D" w:rsidRPr="007A34D5">
        <w:rPr>
          <w:rFonts w:ascii="Garamond" w:hAnsi="Garamond" w:cs="Times New Roman"/>
          <w:sz w:val="18"/>
          <w:szCs w:val="20"/>
        </w:rPr>
        <w:t xml:space="preserve">region </w:t>
      </w:r>
      <w:r w:rsidRPr="007A34D5">
        <w:rPr>
          <w:rFonts w:ascii="Garamond" w:hAnsi="Garamond" w:cs="Times New Roman"/>
          <w:sz w:val="18"/>
          <w:szCs w:val="20"/>
        </w:rPr>
        <w:t xml:space="preserve"> to</w:t>
      </w:r>
      <w:r w:rsidR="0076012D" w:rsidRPr="007A34D5">
        <w:rPr>
          <w:rFonts w:ascii="Garamond" w:hAnsi="Garamond" w:cs="Times New Roman"/>
          <w:sz w:val="18"/>
          <w:szCs w:val="20"/>
        </w:rPr>
        <w:t xml:space="preserve"> the present</w:t>
      </w:r>
    </w:p>
    <w:p w:rsidR="0076012D" w:rsidRPr="007A34D5" w:rsidRDefault="000C66F2" w:rsidP="003D5F4E">
      <w:pPr>
        <w:pStyle w:val="ListParagraph"/>
        <w:numPr>
          <w:ilvl w:val="0"/>
          <w:numId w:val="2"/>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 xml:space="preserve"> T</w:t>
      </w:r>
      <w:r w:rsidR="0076012D" w:rsidRPr="007A34D5">
        <w:rPr>
          <w:rFonts w:ascii="Garamond" w:hAnsi="Garamond" w:cs="Times New Roman"/>
          <w:sz w:val="18"/>
          <w:szCs w:val="20"/>
        </w:rPr>
        <w:t>he glazes used</w:t>
      </w:r>
    </w:p>
    <w:p w:rsidR="0076012D" w:rsidRPr="007A34D5" w:rsidRDefault="000C66F2" w:rsidP="003D5F4E">
      <w:pPr>
        <w:pStyle w:val="ListParagraph"/>
        <w:numPr>
          <w:ilvl w:val="0"/>
          <w:numId w:val="2"/>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T</w:t>
      </w:r>
      <w:r w:rsidR="0076012D" w:rsidRPr="007A34D5">
        <w:rPr>
          <w:rFonts w:ascii="Garamond" w:hAnsi="Garamond" w:cs="Times New Roman"/>
          <w:sz w:val="18"/>
          <w:szCs w:val="20"/>
        </w:rPr>
        <w:t>he markings or designs on pots</w:t>
      </w:r>
    </w:p>
    <w:p w:rsidR="00026411" w:rsidRPr="007A34D5" w:rsidRDefault="000C66F2" w:rsidP="003D5F4E">
      <w:pPr>
        <w:pStyle w:val="ListParagraph"/>
        <w:numPr>
          <w:ilvl w:val="0"/>
          <w:numId w:val="2"/>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 xml:space="preserve"> T</w:t>
      </w:r>
      <w:r w:rsidR="00AD71B6" w:rsidRPr="007A34D5">
        <w:rPr>
          <w:rFonts w:ascii="Garamond" w:hAnsi="Garamond" w:cs="Times New Roman"/>
          <w:sz w:val="18"/>
          <w:szCs w:val="20"/>
        </w:rPr>
        <w:t>he types of pots made,</w:t>
      </w:r>
      <w:r w:rsidR="002C74EE" w:rsidRPr="007A34D5">
        <w:rPr>
          <w:rFonts w:ascii="Garamond" w:hAnsi="Garamond" w:cs="Times New Roman"/>
          <w:sz w:val="18"/>
          <w:szCs w:val="20"/>
        </w:rPr>
        <w:t xml:space="preserve"> </w:t>
      </w:r>
      <w:r w:rsidR="00026411" w:rsidRPr="007A34D5">
        <w:rPr>
          <w:rFonts w:ascii="Garamond" w:hAnsi="Garamond" w:cs="Times New Roman"/>
          <w:sz w:val="18"/>
          <w:szCs w:val="20"/>
        </w:rPr>
        <w:t xml:space="preserve">including </w:t>
      </w:r>
      <w:r w:rsidR="002467E0" w:rsidRPr="007A34D5">
        <w:rPr>
          <w:rFonts w:ascii="Garamond" w:hAnsi="Garamond" w:cs="Times New Roman"/>
          <w:sz w:val="18"/>
          <w:szCs w:val="20"/>
        </w:rPr>
        <w:t xml:space="preserve">their </w:t>
      </w:r>
      <w:r w:rsidR="00026411" w:rsidRPr="007A34D5">
        <w:rPr>
          <w:rFonts w:ascii="Garamond" w:hAnsi="Garamond" w:cs="Times New Roman"/>
          <w:sz w:val="18"/>
          <w:szCs w:val="20"/>
        </w:rPr>
        <w:t>shape and use</w:t>
      </w:r>
    </w:p>
    <w:p w:rsidR="004230A3" w:rsidRPr="007A34D5" w:rsidRDefault="00026411" w:rsidP="003D5F4E">
      <w:pPr>
        <w:pStyle w:val="ListParagraph"/>
        <w:numPr>
          <w:ilvl w:val="0"/>
          <w:numId w:val="2"/>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 xml:space="preserve"> I</w:t>
      </w:r>
      <w:r w:rsidR="004230A3" w:rsidRPr="007A34D5">
        <w:rPr>
          <w:rFonts w:ascii="Garamond" w:hAnsi="Garamond" w:cs="Times New Roman"/>
          <w:sz w:val="18"/>
          <w:szCs w:val="20"/>
        </w:rPr>
        <w:t>nfl</w:t>
      </w:r>
      <w:r w:rsidR="002467E0" w:rsidRPr="007A34D5">
        <w:rPr>
          <w:rFonts w:ascii="Garamond" w:hAnsi="Garamond" w:cs="Times New Roman"/>
          <w:sz w:val="18"/>
          <w:szCs w:val="20"/>
        </w:rPr>
        <w:t xml:space="preserve">uences on that culture’s ceramic works, including </w:t>
      </w:r>
      <w:r w:rsidR="004230A3" w:rsidRPr="007A34D5">
        <w:rPr>
          <w:rFonts w:ascii="Garamond" w:hAnsi="Garamond" w:cs="Times New Roman"/>
          <w:sz w:val="18"/>
          <w:szCs w:val="20"/>
        </w:rPr>
        <w:t>wars, trade routes, etc</w:t>
      </w:r>
      <w:r w:rsidRPr="007A34D5">
        <w:rPr>
          <w:rFonts w:ascii="Garamond" w:hAnsi="Garamond" w:cs="Times New Roman"/>
          <w:sz w:val="18"/>
          <w:szCs w:val="20"/>
        </w:rPr>
        <w:t>.</w:t>
      </w:r>
    </w:p>
    <w:p w:rsidR="0076012D" w:rsidRPr="007A34D5" w:rsidRDefault="0076012D" w:rsidP="003D5F4E">
      <w:pPr>
        <w:pBdr>
          <w:bottom w:val="single" w:sz="4" w:space="1" w:color="auto"/>
        </w:pBdr>
        <w:spacing w:after="0" w:line="360" w:lineRule="auto"/>
        <w:contextualSpacing/>
        <w:jc w:val="both"/>
        <w:rPr>
          <w:rFonts w:ascii="Garamond" w:hAnsi="Garamond" w:cs="Times New Roman"/>
          <w:b/>
          <w:sz w:val="18"/>
          <w:szCs w:val="20"/>
        </w:rPr>
      </w:pPr>
      <w:r w:rsidRPr="007A34D5">
        <w:rPr>
          <w:rFonts w:ascii="Garamond" w:hAnsi="Garamond" w:cs="Times New Roman"/>
          <w:b/>
          <w:sz w:val="18"/>
          <w:szCs w:val="20"/>
        </w:rPr>
        <w:t xml:space="preserve">The </w:t>
      </w:r>
      <w:r w:rsidR="004230A3" w:rsidRPr="007A34D5">
        <w:rPr>
          <w:rFonts w:ascii="Garamond" w:hAnsi="Garamond" w:cs="Times New Roman"/>
          <w:b/>
          <w:sz w:val="18"/>
          <w:szCs w:val="20"/>
        </w:rPr>
        <w:t xml:space="preserve">History of Ceramics </w:t>
      </w:r>
      <w:r w:rsidRPr="007A34D5">
        <w:rPr>
          <w:rFonts w:ascii="Garamond" w:hAnsi="Garamond" w:cs="Times New Roman"/>
          <w:b/>
          <w:sz w:val="18"/>
          <w:szCs w:val="20"/>
        </w:rPr>
        <w:t xml:space="preserve">in the Ancient Middle East </w:t>
      </w:r>
    </w:p>
    <w:p w:rsidR="0076012D" w:rsidRPr="007A34D5" w:rsidRDefault="004230A3" w:rsidP="003D5F4E">
      <w:pPr>
        <w:pStyle w:val="ListParagraph"/>
        <w:numPr>
          <w:ilvl w:val="0"/>
          <w:numId w:val="3"/>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 xml:space="preserve">From the beginnings of clay in this </w:t>
      </w:r>
      <w:r w:rsidR="0076012D" w:rsidRPr="007A34D5">
        <w:rPr>
          <w:rFonts w:ascii="Garamond" w:hAnsi="Garamond" w:cs="Times New Roman"/>
          <w:sz w:val="18"/>
          <w:szCs w:val="20"/>
        </w:rPr>
        <w:t>region</w:t>
      </w:r>
      <w:r w:rsidRPr="007A34D5">
        <w:rPr>
          <w:rFonts w:ascii="Garamond" w:hAnsi="Garamond" w:cs="Times New Roman"/>
          <w:sz w:val="18"/>
          <w:szCs w:val="20"/>
        </w:rPr>
        <w:t xml:space="preserve"> to </w:t>
      </w:r>
      <w:r w:rsidR="0076012D" w:rsidRPr="007A34D5">
        <w:rPr>
          <w:rFonts w:ascii="Garamond" w:hAnsi="Garamond" w:cs="Times New Roman"/>
          <w:sz w:val="18"/>
          <w:szCs w:val="20"/>
        </w:rPr>
        <w:t>the present</w:t>
      </w:r>
    </w:p>
    <w:p w:rsidR="0076012D" w:rsidRPr="007A34D5" w:rsidRDefault="0076012D" w:rsidP="003D5F4E">
      <w:pPr>
        <w:pStyle w:val="ListParagraph"/>
        <w:numPr>
          <w:ilvl w:val="0"/>
          <w:numId w:val="3"/>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 xml:space="preserve"> The glazes used</w:t>
      </w:r>
    </w:p>
    <w:p w:rsidR="0076012D" w:rsidRPr="007A34D5" w:rsidRDefault="000C66F2" w:rsidP="003D5F4E">
      <w:pPr>
        <w:pStyle w:val="ListParagraph"/>
        <w:numPr>
          <w:ilvl w:val="0"/>
          <w:numId w:val="3"/>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T</w:t>
      </w:r>
      <w:r w:rsidR="0076012D" w:rsidRPr="007A34D5">
        <w:rPr>
          <w:rFonts w:ascii="Garamond" w:hAnsi="Garamond" w:cs="Times New Roman"/>
          <w:sz w:val="18"/>
          <w:szCs w:val="20"/>
        </w:rPr>
        <w:t>he markings or designs on pots</w:t>
      </w:r>
    </w:p>
    <w:p w:rsidR="002467E0" w:rsidRPr="007A34D5" w:rsidRDefault="000C66F2" w:rsidP="003D5F4E">
      <w:pPr>
        <w:pStyle w:val="ListParagraph"/>
        <w:numPr>
          <w:ilvl w:val="0"/>
          <w:numId w:val="3"/>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 xml:space="preserve"> T</w:t>
      </w:r>
      <w:r w:rsidR="00026411" w:rsidRPr="007A34D5">
        <w:rPr>
          <w:rFonts w:ascii="Garamond" w:hAnsi="Garamond" w:cs="Times New Roman"/>
          <w:sz w:val="18"/>
          <w:szCs w:val="20"/>
        </w:rPr>
        <w:t xml:space="preserve">he types of pots made </w:t>
      </w:r>
      <w:r w:rsidR="004230A3" w:rsidRPr="007A34D5">
        <w:rPr>
          <w:rFonts w:ascii="Garamond" w:hAnsi="Garamond" w:cs="Times New Roman"/>
          <w:sz w:val="18"/>
          <w:szCs w:val="20"/>
        </w:rPr>
        <w:t xml:space="preserve">including </w:t>
      </w:r>
      <w:r w:rsidR="00026411" w:rsidRPr="007A34D5">
        <w:rPr>
          <w:rFonts w:ascii="Garamond" w:hAnsi="Garamond" w:cs="Times New Roman"/>
          <w:sz w:val="18"/>
          <w:szCs w:val="20"/>
        </w:rPr>
        <w:t xml:space="preserve">their </w:t>
      </w:r>
      <w:r w:rsidR="00ED5346" w:rsidRPr="007A34D5">
        <w:rPr>
          <w:rFonts w:ascii="Garamond" w:hAnsi="Garamond" w:cs="Times New Roman"/>
          <w:sz w:val="18"/>
          <w:szCs w:val="20"/>
        </w:rPr>
        <w:t>shape and use</w:t>
      </w:r>
    </w:p>
    <w:p w:rsidR="004230A3" w:rsidRPr="007A34D5" w:rsidRDefault="002467E0" w:rsidP="003D5F4E">
      <w:pPr>
        <w:pStyle w:val="ListParagraph"/>
        <w:numPr>
          <w:ilvl w:val="0"/>
          <w:numId w:val="3"/>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I</w:t>
      </w:r>
      <w:r w:rsidR="004230A3" w:rsidRPr="007A34D5">
        <w:rPr>
          <w:rFonts w:ascii="Garamond" w:hAnsi="Garamond" w:cs="Times New Roman"/>
          <w:sz w:val="18"/>
          <w:szCs w:val="20"/>
        </w:rPr>
        <w:t>nf</w:t>
      </w:r>
      <w:r w:rsidR="0076012D" w:rsidRPr="007A34D5">
        <w:rPr>
          <w:rFonts w:ascii="Garamond" w:hAnsi="Garamond" w:cs="Times New Roman"/>
          <w:sz w:val="18"/>
          <w:szCs w:val="20"/>
        </w:rPr>
        <w:t>luences on t</w:t>
      </w:r>
      <w:r w:rsidRPr="007A34D5">
        <w:rPr>
          <w:rFonts w:ascii="Garamond" w:hAnsi="Garamond" w:cs="Times New Roman"/>
          <w:sz w:val="18"/>
          <w:szCs w:val="20"/>
        </w:rPr>
        <w:t>hat culture’s ceramic works, such as</w:t>
      </w:r>
      <w:r w:rsidR="0076012D" w:rsidRPr="007A34D5">
        <w:rPr>
          <w:rFonts w:ascii="Garamond" w:hAnsi="Garamond" w:cs="Times New Roman"/>
          <w:sz w:val="18"/>
          <w:szCs w:val="20"/>
        </w:rPr>
        <w:t xml:space="preserve"> wars, </w:t>
      </w:r>
      <w:r w:rsidR="004230A3" w:rsidRPr="007A34D5">
        <w:rPr>
          <w:rFonts w:ascii="Garamond" w:hAnsi="Garamond" w:cs="Times New Roman"/>
          <w:sz w:val="18"/>
          <w:szCs w:val="20"/>
        </w:rPr>
        <w:t>trade routes, etc</w:t>
      </w:r>
      <w:r w:rsidR="0076012D" w:rsidRPr="007A34D5">
        <w:rPr>
          <w:rFonts w:ascii="Garamond" w:hAnsi="Garamond" w:cs="Times New Roman"/>
          <w:sz w:val="18"/>
          <w:szCs w:val="20"/>
        </w:rPr>
        <w:t>.</w:t>
      </w:r>
    </w:p>
    <w:p w:rsidR="007A34D5" w:rsidRPr="007A34D5" w:rsidRDefault="007A34D5" w:rsidP="007A34D5">
      <w:pPr>
        <w:pBdr>
          <w:bottom w:val="single" w:sz="4" w:space="1" w:color="auto"/>
        </w:pBdr>
        <w:spacing w:after="0" w:line="360" w:lineRule="auto"/>
        <w:contextualSpacing/>
        <w:jc w:val="both"/>
        <w:rPr>
          <w:rFonts w:ascii="Garamond" w:hAnsi="Garamond" w:cs="Times New Roman"/>
          <w:b/>
          <w:sz w:val="18"/>
          <w:szCs w:val="20"/>
        </w:rPr>
      </w:pPr>
      <w:r w:rsidRPr="007A34D5">
        <w:rPr>
          <w:rFonts w:ascii="Garamond" w:hAnsi="Garamond" w:cs="Times New Roman"/>
          <w:b/>
          <w:sz w:val="18"/>
          <w:szCs w:val="20"/>
        </w:rPr>
        <w:t xml:space="preserve">The History of Ceramics in the Ancient Middle East </w:t>
      </w:r>
    </w:p>
    <w:p w:rsidR="007A34D5" w:rsidRPr="007A34D5" w:rsidRDefault="007A34D5" w:rsidP="007A34D5">
      <w:pPr>
        <w:pStyle w:val="ListParagraph"/>
        <w:numPr>
          <w:ilvl w:val="0"/>
          <w:numId w:val="3"/>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From the beginnings of clay in this region to the present</w:t>
      </w:r>
    </w:p>
    <w:p w:rsidR="007A34D5" w:rsidRPr="007A34D5" w:rsidRDefault="007A34D5" w:rsidP="007A34D5">
      <w:pPr>
        <w:pStyle w:val="ListParagraph"/>
        <w:numPr>
          <w:ilvl w:val="0"/>
          <w:numId w:val="3"/>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 xml:space="preserve"> The glazes used</w:t>
      </w:r>
    </w:p>
    <w:p w:rsidR="007A34D5" w:rsidRPr="007A34D5" w:rsidRDefault="007A34D5" w:rsidP="007A34D5">
      <w:pPr>
        <w:pStyle w:val="ListParagraph"/>
        <w:numPr>
          <w:ilvl w:val="0"/>
          <w:numId w:val="3"/>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The markings or designs on pots</w:t>
      </w:r>
    </w:p>
    <w:p w:rsidR="007A34D5" w:rsidRPr="007A34D5" w:rsidRDefault="007A34D5" w:rsidP="007A34D5">
      <w:pPr>
        <w:pStyle w:val="ListParagraph"/>
        <w:numPr>
          <w:ilvl w:val="0"/>
          <w:numId w:val="3"/>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 xml:space="preserve"> The types of pots made including their shape and use</w:t>
      </w:r>
    </w:p>
    <w:p w:rsidR="007A34D5" w:rsidRPr="007A34D5" w:rsidRDefault="007A34D5" w:rsidP="007A34D5">
      <w:pPr>
        <w:pStyle w:val="ListParagraph"/>
        <w:numPr>
          <w:ilvl w:val="0"/>
          <w:numId w:val="3"/>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Influences on that culture’s ceramic works, such as wars, trade routes, etc.</w:t>
      </w:r>
    </w:p>
    <w:p w:rsidR="007A34D5" w:rsidRPr="007A34D5" w:rsidRDefault="007A34D5" w:rsidP="007A34D5">
      <w:pPr>
        <w:pBdr>
          <w:bottom w:val="single" w:sz="4" w:space="1" w:color="auto"/>
        </w:pBdr>
        <w:spacing w:after="0" w:line="360" w:lineRule="auto"/>
        <w:jc w:val="both"/>
        <w:rPr>
          <w:rFonts w:ascii="Garamond" w:hAnsi="Garamond" w:cs="Times New Roman"/>
          <w:sz w:val="18"/>
          <w:szCs w:val="20"/>
        </w:rPr>
      </w:pPr>
    </w:p>
    <w:p w:rsidR="007A34D5" w:rsidRPr="007A34D5" w:rsidRDefault="007A34D5" w:rsidP="007A34D5">
      <w:pPr>
        <w:pBdr>
          <w:bottom w:val="single" w:sz="4" w:space="1" w:color="auto"/>
        </w:pBdr>
        <w:spacing w:after="0" w:line="360" w:lineRule="auto"/>
        <w:jc w:val="both"/>
        <w:rPr>
          <w:rFonts w:ascii="Garamond" w:hAnsi="Garamond" w:cs="Times New Roman"/>
          <w:sz w:val="18"/>
          <w:szCs w:val="20"/>
        </w:rPr>
      </w:pPr>
    </w:p>
    <w:p w:rsidR="0076012D" w:rsidRPr="007A34D5" w:rsidRDefault="0076012D" w:rsidP="003D5F4E">
      <w:pPr>
        <w:pBdr>
          <w:bottom w:val="single" w:sz="4" w:space="1" w:color="auto"/>
        </w:pBdr>
        <w:spacing w:after="0" w:line="360" w:lineRule="auto"/>
        <w:contextualSpacing/>
        <w:jc w:val="both"/>
        <w:rPr>
          <w:rFonts w:ascii="Garamond" w:hAnsi="Garamond" w:cs="Times New Roman"/>
          <w:b/>
          <w:sz w:val="18"/>
          <w:szCs w:val="20"/>
        </w:rPr>
      </w:pPr>
      <w:r w:rsidRPr="007A34D5">
        <w:rPr>
          <w:rFonts w:ascii="Garamond" w:hAnsi="Garamond" w:cs="Times New Roman"/>
          <w:b/>
          <w:sz w:val="18"/>
          <w:szCs w:val="20"/>
        </w:rPr>
        <w:t>History of Ceramics during Classic Greek and Roman Periods</w:t>
      </w:r>
    </w:p>
    <w:p w:rsidR="0076012D" w:rsidRPr="007A34D5" w:rsidRDefault="004230A3" w:rsidP="003D5F4E">
      <w:pPr>
        <w:pStyle w:val="ListParagraph"/>
        <w:numPr>
          <w:ilvl w:val="0"/>
          <w:numId w:val="4"/>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 xml:space="preserve">From the beginnings of clay in this </w:t>
      </w:r>
      <w:r w:rsidR="0076012D" w:rsidRPr="007A34D5">
        <w:rPr>
          <w:rFonts w:ascii="Garamond" w:hAnsi="Garamond" w:cs="Times New Roman"/>
          <w:sz w:val="18"/>
          <w:szCs w:val="20"/>
        </w:rPr>
        <w:t>region</w:t>
      </w:r>
      <w:r w:rsidRPr="007A34D5">
        <w:rPr>
          <w:rFonts w:ascii="Garamond" w:hAnsi="Garamond" w:cs="Times New Roman"/>
          <w:sz w:val="18"/>
          <w:szCs w:val="20"/>
        </w:rPr>
        <w:t xml:space="preserve"> to </w:t>
      </w:r>
      <w:r w:rsidR="0076012D" w:rsidRPr="007A34D5">
        <w:rPr>
          <w:rFonts w:ascii="Garamond" w:hAnsi="Garamond" w:cs="Times New Roman"/>
          <w:sz w:val="18"/>
          <w:szCs w:val="20"/>
        </w:rPr>
        <w:t>the present</w:t>
      </w:r>
    </w:p>
    <w:p w:rsidR="0076012D" w:rsidRPr="007A34D5" w:rsidRDefault="000C66F2" w:rsidP="003D5F4E">
      <w:pPr>
        <w:pStyle w:val="ListParagraph"/>
        <w:numPr>
          <w:ilvl w:val="0"/>
          <w:numId w:val="4"/>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lastRenderedPageBreak/>
        <w:t>T</w:t>
      </w:r>
      <w:r w:rsidR="0076012D" w:rsidRPr="007A34D5">
        <w:rPr>
          <w:rFonts w:ascii="Garamond" w:hAnsi="Garamond" w:cs="Times New Roman"/>
          <w:sz w:val="18"/>
          <w:szCs w:val="20"/>
        </w:rPr>
        <w:t>he glazes used</w:t>
      </w:r>
    </w:p>
    <w:p w:rsidR="0076012D" w:rsidRPr="007A34D5" w:rsidRDefault="000C66F2" w:rsidP="003D5F4E">
      <w:pPr>
        <w:pStyle w:val="ListParagraph"/>
        <w:numPr>
          <w:ilvl w:val="0"/>
          <w:numId w:val="4"/>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T</w:t>
      </w:r>
      <w:r w:rsidR="0076012D" w:rsidRPr="007A34D5">
        <w:rPr>
          <w:rFonts w:ascii="Garamond" w:hAnsi="Garamond" w:cs="Times New Roman"/>
          <w:sz w:val="18"/>
          <w:szCs w:val="20"/>
        </w:rPr>
        <w:t>he markings or designs on pots</w:t>
      </w:r>
    </w:p>
    <w:p w:rsidR="00026411" w:rsidRPr="007A34D5" w:rsidRDefault="000C66F2" w:rsidP="003D5F4E">
      <w:pPr>
        <w:pStyle w:val="ListParagraph"/>
        <w:numPr>
          <w:ilvl w:val="0"/>
          <w:numId w:val="4"/>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T</w:t>
      </w:r>
      <w:r w:rsidR="00026411" w:rsidRPr="007A34D5">
        <w:rPr>
          <w:rFonts w:ascii="Garamond" w:hAnsi="Garamond" w:cs="Times New Roman"/>
          <w:sz w:val="18"/>
          <w:szCs w:val="20"/>
        </w:rPr>
        <w:t xml:space="preserve">he types of pots </w:t>
      </w:r>
      <w:r w:rsidR="002C74EE" w:rsidRPr="007A34D5">
        <w:rPr>
          <w:rFonts w:ascii="Garamond" w:hAnsi="Garamond" w:cs="Times New Roman"/>
          <w:sz w:val="18"/>
          <w:szCs w:val="20"/>
        </w:rPr>
        <w:t>made including</w:t>
      </w:r>
      <w:r w:rsidR="004230A3" w:rsidRPr="007A34D5">
        <w:rPr>
          <w:rFonts w:ascii="Garamond" w:hAnsi="Garamond" w:cs="Times New Roman"/>
          <w:sz w:val="18"/>
          <w:szCs w:val="20"/>
        </w:rPr>
        <w:t xml:space="preserve"> </w:t>
      </w:r>
      <w:r w:rsidR="00026411" w:rsidRPr="007A34D5">
        <w:rPr>
          <w:rFonts w:ascii="Garamond" w:hAnsi="Garamond" w:cs="Times New Roman"/>
          <w:sz w:val="18"/>
          <w:szCs w:val="20"/>
        </w:rPr>
        <w:t>their shape and use</w:t>
      </w:r>
    </w:p>
    <w:p w:rsidR="004230A3" w:rsidRPr="007A34D5" w:rsidRDefault="00026411" w:rsidP="003D5F4E">
      <w:pPr>
        <w:pStyle w:val="ListParagraph"/>
        <w:numPr>
          <w:ilvl w:val="0"/>
          <w:numId w:val="4"/>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 xml:space="preserve"> I</w:t>
      </w:r>
      <w:r w:rsidR="004230A3" w:rsidRPr="007A34D5">
        <w:rPr>
          <w:rFonts w:ascii="Garamond" w:hAnsi="Garamond" w:cs="Times New Roman"/>
          <w:sz w:val="18"/>
          <w:szCs w:val="20"/>
        </w:rPr>
        <w:t>nf</w:t>
      </w:r>
      <w:r w:rsidR="002467E0" w:rsidRPr="007A34D5">
        <w:rPr>
          <w:rFonts w:ascii="Garamond" w:hAnsi="Garamond" w:cs="Times New Roman"/>
          <w:sz w:val="18"/>
          <w:szCs w:val="20"/>
        </w:rPr>
        <w:t>luences on that culture’s</w:t>
      </w:r>
      <w:r w:rsidR="000C66F2" w:rsidRPr="007A34D5">
        <w:rPr>
          <w:rFonts w:ascii="Garamond" w:hAnsi="Garamond" w:cs="Times New Roman"/>
          <w:sz w:val="18"/>
          <w:szCs w:val="20"/>
        </w:rPr>
        <w:t xml:space="preserve"> ceramic works</w:t>
      </w:r>
      <w:r w:rsidR="002467E0" w:rsidRPr="007A34D5">
        <w:rPr>
          <w:rFonts w:ascii="Garamond" w:hAnsi="Garamond" w:cs="Times New Roman"/>
          <w:sz w:val="18"/>
          <w:szCs w:val="20"/>
        </w:rPr>
        <w:t>, such as</w:t>
      </w:r>
      <w:r w:rsidR="004230A3" w:rsidRPr="007A34D5">
        <w:rPr>
          <w:rFonts w:ascii="Garamond" w:hAnsi="Garamond" w:cs="Times New Roman"/>
          <w:sz w:val="18"/>
          <w:szCs w:val="20"/>
        </w:rPr>
        <w:t xml:space="preserve"> wars,</w:t>
      </w:r>
      <w:r w:rsidR="00A16700" w:rsidRPr="007A34D5">
        <w:rPr>
          <w:rFonts w:ascii="Garamond" w:hAnsi="Garamond" w:cs="Times New Roman"/>
          <w:sz w:val="18"/>
          <w:szCs w:val="20"/>
        </w:rPr>
        <w:t xml:space="preserve"> trade routes, etc.</w:t>
      </w:r>
    </w:p>
    <w:p w:rsidR="000C66F2" w:rsidRPr="007A34D5" w:rsidRDefault="004230A3" w:rsidP="003D5F4E">
      <w:pPr>
        <w:pBdr>
          <w:bottom w:val="single" w:sz="4" w:space="1" w:color="auto"/>
        </w:pBdr>
        <w:spacing w:after="0" w:line="360" w:lineRule="auto"/>
        <w:contextualSpacing/>
        <w:jc w:val="both"/>
        <w:rPr>
          <w:rFonts w:ascii="Garamond" w:hAnsi="Garamond" w:cs="Times New Roman"/>
          <w:b/>
          <w:sz w:val="18"/>
          <w:szCs w:val="20"/>
        </w:rPr>
      </w:pPr>
      <w:r w:rsidRPr="007A34D5">
        <w:rPr>
          <w:rFonts w:ascii="Garamond" w:hAnsi="Garamond" w:cs="Times New Roman"/>
          <w:b/>
          <w:sz w:val="18"/>
          <w:szCs w:val="20"/>
        </w:rPr>
        <w:t>History of C</w:t>
      </w:r>
      <w:r w:rsidR="000C66F2" w:rsidRPr="007A34D5">
        <w:rPr>
          <w:rFonts w:ascii="Garamond" w:hAnsi="Garamond" w:cs="Times New Roman"/>
          <w:b/>
          <w:sz w:val="18"/>
          <w:szCs w:val="20"/>
        </w:rPr>
        <w:t xml:space="preserve">eramics in the Americas </w:t>
      </w:r>
      <w:r w:rsidR="007A34D5" w:rsidRPr="007A34D5">
        <w:rPr>
          <w:rFonts w:ascii="Garamond" w:hAnsi="Garamond" w:cs="Times New Roman"/>
          <w:b/>
          <w:sz w:val="18"/>
          <w:szCs w:val="20"/>
        </w:rPr>
        <w:t>(NORTH/SOUTH)</w:t>
      </w:r>
    </w:p>
    <w:p w:rsidR="000C66F2" w:rsidRPr="007A34D5" w:rsidRDefault="004230A3" w:rsidP="003D5F4E">
      <w:pPr>
        <w:pStyle w:val="ListParagraph"/>
        <w:numPr>
          <w:ilvl w:val="0"/>
          <w:numId w:val="5"/>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 xml:space="preserve">From the beginnings of clay in this </w:t>
      </w:r>
      <w:r w:rsidR="000C66F2" w:rsidRPr="007A34D5">
        <w:rPr>
          <w:rFonts w:ascii="Garamond" w:hAnsi="Garamond" w:cs="Times New Roman"/>
          <w:sz w:val="18"/>
          <w:szCs w:val="20"/>
        </w:rPr>
        <w:t>region to the present</w:t>
      </w:r>
    </w:p>
    <w:p w:rsidR="000C66F2" w:rsidRPr="007A34D5" w:rsidRDefault="002467E0" w:rsidP="003D5F4E">
      <w:pPr>
        <w:pStyle w:val="ListParagraph"/>
        <w:numPr>
          <w:ilvl w:val="0"/>
          <w:numId w:val="5"/>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H</w:t>
      </w:r>
      <w:r w:rsidR="000C66F2" w:rsidRPr="007A34D5">
        <w:rPr>
          <w:rFonts w:ascii="Garamond" w:hAnsi="Garamond" w:cs="Times New Roman"/>
          <w:sz w:val="18"/>
          <w:szCs w:val="20"/>
        </w:rPr>
        <w:t xml:space="preserve">ighlight </w:t>
      </w:r>
      <w:r w:rsidR="000C66F2" w:rsidRPr="007A34D5">
        <w:rPr>
          <w:rFonts w:ascii="Garamond" w:hAnsi="Garamond" w:cs="Times New Roman"/>
          <w:i/>
          <w:sz w:val="18"/>
          <w:szCs w:val="20"/>
        </w:rPr>
        <w:t xml:space="preserve">specific </w:t>
      </w:r>
      <w:r w:rsidR="000C66F2" w:rsidRPr="007A34D5">
        <w:rPr>
          <w:rFonts w:ascii="Garamond" w:hAnsi="Garamond" w:cs="Times New Roman"/>
          <w:sz w:val="18"/>
          <w:szCs w:val="20"/>
        </w:rPr>
        <w:t xml:space="preserve">American cultures such as Navajo, </w:t>
      </w:r>
      <w:r w:rsidR="00A16700" w:rsidRPr="007A34D5">
        <w:rPr>
          <w:rFonts w:ascii="Garamond" w:hAnsi="Garamond" w:cs="Times New Roman"/>
          <w:sz w:val="18"/>
          <w:szCs w:val="20"/>
        </w:rPr>
        <w:t>Inca</w:t>
      </w:r>
      <w:r w:rsidRPr="007A34D5">
        <w:rPr>
          <w:rFonts w:ascii="Garamond" w:hAnsi="Garamond" w:cs="Times New Roman"/>
          <w:sz w:val="18"/>
          <w:szCs w:val="20"/>
        </w:rPr>
        <w:t>, Aztec, etc.</w:t>
      </w:r>
    </w:p>
    <w:p w:rsidR="000C66F2" w:rsidRPr="007A34D5" w:rsidRDefault="000C66F2" w:rsidP="003D5F4E">
      <w:pPr>
        <w:pStyle w:val="ListParagraph"/>
        <w:numPr>
          <w:ilvl w:val="0"/>
          <w:numId w:val="5"/>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The glazes used</w:t>
      </w:r>
    </w:p>
    <w:p w:rsidR="002467E0" w:rsidRPr="007A34D5" w:rsidRDefault="000C66F2" w:rsidP="003D5F4E">
      <w:pPr>
        <w:pStyle w:val="ListParagraph"/>
        <w:numPr>
          <w:ilvl w:val="0"/>
          <w:numId w:val="5"/>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 xml:space="preserve"> T</w:t>
      </w:r>
      <w:r w:rsidR="00A16700" w:rsidRPr="007A34D5">
        <w:rPr>
          <w:rFonts w:ascii="Garamond" w:hAnsi="Garamond" w:cs="Times New Roman"/>
          <w:sz w:val="18"/>
          <w:szCs w:val="20"/>
        </w:rPr>
        <w:t>he markings or designs on pots</w:t>
      </w:r>
    </w:p>
    <w:p w:rsidR="00026411" w:rsidRPr="007A34D5" w:rsidRDefault="002467E0" w:rsidP="003D5F4E">
      <w:pPr>
        <w:pStyle w:val="ListParagraph"/>
        <w:numPr>
          <w:ilvl w:val="0"/>
          <w:numId w:val="5"/>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T</w:t>
      </w:r>
      <w:r w:rsidR="00026411" w:rsidRPr="007A34D5">
        <w:rPr>
          <w:rFonts w:ascii="Garamond" w:hAnsi="Garamond" w:cs="Times New Roman"/>
          <w:sz w:val="18"/>
          <w:szCs w:val="20"/>
        </w:rPr>
        <w:t xml:space="preserve">he types of pots made including </w:t>
      </w:r>
      <w:r w:rsidRPr="007A34D5">
        <w:rPr>
          <w:rFonts w:ascii="Garamond" w:hAnsi="Garamond" w:cs="Times New Roman"/>
          <w:sz w:val="18"/>
          <w:szCs w:val="20"/>
        </w:rPr>
        <w:t xml:space="preserve">their </w:t>
      </w:r>
      <w:r w:rsidR="00026411" w:rsidRPr="007A34D5">
        <w:rPr>
          <w:rFonts w:ascii="Garamond" w:hAnsi="Garamond" w:cs="Times New Roman"/>
          <w:sz w:val="18"/>
          <w:szCs w:val="20"/>
        </w:rPr>
        <w:t>shape and use</w:t>
      </w:r>
    </w:p>
    <w:p w:rsidR="00026411" w:rsidRPr="007A34D5" w:rsidRDefault="00026411" w:rsidP="003D5F4E">
      <w:pPr>
        <w:pStyle w:val="ListParagraph"/>
        <w:numPr>
          <w:ilvl w:val="0"/>
          <w:numId w:val="5"/>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Influences on t</w:t>
      </w:r>
      <w:r w:rsidR="002467E0" w:rsidRPr="007A34D5">
        <w:rPr>
          <w:rFonts w:ascii="Garamond" w:hAnsi="Garamond" w:cs="Times New Roman"/>
          <w:sz w:val="18"/>
          <w:szCs w:val="20"/>
        </w:rPr>
        <w:t xml:space="preserve">hat culture’s </w:t>
      </w:r>
      <w:r w:rsidRPr="007A34D5">
        <w:rPr>
          <w:rFonts w:ascii="Garamond" w:hAnsi="Garamond" w:cs="Times New Roman"/>
          <w:sz w:val="18"/>
          <w:szCs w:val="20"/>
        </w:rPr>
        <w:t>ceramic works</w:t>
      </w:r>
      <w:r w:rsidR="002467E0" w:rsidRPr="007A34D5">
        <w:rPr>
          <w:rFonts w:ascii="Garamond" w:hAnsi="Garamond" w:cs="Times New Roman"/>
          <w:sz w:val="18"/>
          <w:szCs w:val="20"/>
        </w:rPr>
        <w:t>, such as</w:t>
      </w:r>
      <w:r w:rsidRPr="007A34D5">
        <w:rPr>
          <w:rFonts w:ascii="Garamond" w:hAnsi="Garamond" w:cs="Times New Roman"/>
          <w:sz w:val="18"/>
          <w:szCs w:val="20"/>
        </w:rPr>
        <w:t xml:space="preserve"> wars, invasions, trade routes, etc.</w:t>
      </w:r>
    </w:p>
    <w:p w:rsidR="00C00EA4" w:rsidRPr="007A34D5" w:rsidRDefault="003E134D" w:rsidP="003D5F4E">
      <w:pPr>
        <w:pBdr>
          <w:bottom w:val="single" w:sz="4" w:space="1" w:color="auto"/>
        </w:pBdr>
        <w:spacing w:after="0" w:line="360" w:lineRule="auto"/>
        <w:contextualSpacing/>
        <w:jc w:val="both"/>
        <w:rPr>
          <w:rFonts w:ascii="Garamond" w:hAnsi="Garamond" w:cs="Times New Roman"/>
          <w:b/>
          <w:sz w:val="18"/>
          <w:szCs w:val="20"/>
        </w:rPr>
      </w:pPr>
      <w:r w:rsidRPr="007A34D5">
        <w:rPr>
          <w:rFonts w:ascii="Garamond" w:hAnsi="Garamond" w:cs="Times New Roman"/>
          <w:b/>
          <w:sz w:val="18"/>
          <w:szCs w:val="20"/>
        </w:rPr>
        <w:t>Industrial Ceramics</w:t>
      </w:r>
    </w:p>
    <w:p w:rsidR="003F3E55" w:rsidRPr="007A34D5" w:rsidRDefault="003F3E55" w:rsidP="003D5F4E">
      <w:pPr>
        <w:pStyle w:val="ListParagraph"/>
        <w:numPr>
          <w:ilvl w:val="0"/>
          <w:numId w:val="8"/>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color w:val="333333"/>
          <w:sz w:val="18"/>
          <w:szCs w:val="20"/>
          <w:shd w:val="clear" w:color="auto" w:fill="FFFFFF"/>
        </w:rPr>
        <w:t>Everyday consumer products made out of ceramic materials consist of construction materials, grinding materials, electrical equipment, dinnerware, glass products, and heat-resistant materials</w:t>
      </w:r>
      <w:r w:rsidRPr="007A34D5">
        <w:rPr>
          <w:rFonts w:ascii="Garamond" w:hAnsi="Garamond"/>
          <w:color w:val="333333"/>
          <w:sz w:val="18"/>
          <w:szCs w:val="20"/>
          <w:shd w:val="clear" w:color="auto" w:fill="FFFFFF"/>
        </w:rPr>
        <w:t>.</w:t>
      </w:r>
    </w:p>
    <w:p w:rsidR="007254E1" w:rsidRPr="007A34D5" w:rsidRDefault="007254E1" w:rsidP="003D5F4E">
      <w:pPr>
        <w:pStyle w:val="ListParagraph"/>
        <w:numPr>
          <w:ilvl w:val="0"/>
          <w:numId w:val="8"/>
        </w:numPr>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color w:val="333333"/>
          <w:sz w:val="18"/>
          <w:szCs w:val="20"/>
          <w:shd w:val="clear" w:color="auto" w:fill="FFFFFF"/>
        </w:rPr>
        <w:t>The 4 sectors of industrial ceramics</w:t>
      </w:r>
      <w:r w:rsidR="00334412" w:rsidRPr="007A34D5">
        <w:rPr>
          <w:rFonts w:ascii="Garamond" w:hAnsi="Garamond" w:cs="Times New Roman"/>
          <w:color w:val="333333"/>
          <w:sz w:val="18"/>
          <w:szCs w:val="20"/>
          <w:shd w:val="clear" w:color="auto" w:fill="FFFFFF"/>
        </w:rPr>
        <w:t xml:space="preserve"> and their applications</w:t>
      </w:r>
      <w:r w:rsidRPr="007A34D5">
        <w:rPr>
          <w:rFonts w:ascii="Garamond" w:hAnsi="Garamond" w:cs="Times New Roman"/>
          <w:sz w:val="18"/>
          <w:szCs w:val="20"/>
        </w:rPr>
        <w:t>:</w:t>
      </w:r>
    </w:p>
    <w:p w:rsidR="007254E1" w:rsidRPr="007A34D5" w:rsidRDefault="007254E1" w:rsidP="003D5F4E">
      <w:pPr>
        <w:pStyle w:val="ListParagraph"/>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 xml:space="preserve">1. </w:t>
      </w:r>
      <w:r w:rsidRPr="007A34D5">
        <w:rPr>
          <w:rFonts w:ascii="Garamond" w:hAnsi="Garamond" w:cs="Times New Roman"/>
          <w:b/>
          <w:sz w:val="18"/>
          <w:szCs w:val="20"/>
        </w:rPr>
        <w:t>Structural:</w:t>
      </w:r>
      <w:r w:rsidRPr="007A34D5">
        <w:rPr>
          <w:rFonts w:ascii="Garamond" w:hAnsi="Garamond" w:cs="Times New Roman"/>
          <w:sz w:val="18"/>
          <w:szCs w:val="20"/>
        </w:rPr>
        <w:t xml:space="preserve"> Pipes, bricks, roof tiles and floor</w:t>
      </w:r>
    </w:p>
    <w:p w:rsidR="00334412" w:rsidRPr="007A34D5" w:rsidRDefault="007254E1" w:rsidP="003D5F4E">
      <w:pPr>
        <w:pStyle w:val="ListParagraph"/>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 xml:space="preserve">2. </w:t>
      </w:r>
      <w:r w:rsidRPr="007A34D5">
        <w:rPr>
          <w:rFonts w:ascii="Garamond" w:hAnsi="Garamond" w:cs="Times New Roman"/>
          <w:b/>
          <w:sz w:val="18"/>
          <w:szCs w:val="20"/>
        </w:rPr>
        <w:t>Refractory</w:t>
      </w:r>
      <w:r w:rsidRPr="007A34D5">
        <w:rPr>
          <w:rFonts w:ascii="Garamond" w:hAnsi="Garamond" w:cs="Times New Roman"/>
          <w:sz w:val="18"/>
          <w:szCs w:val="20"/>
        </w:rPr>
        <w:t>: kiln linings, gas fire radiant elements</w:t>
      </w:r>
      <w:r w:rsidR="00334412" w:rsidRPr="007A34D5">
        <w:rPr>
          <w:rFonts w:ascii="Garamond" w:hAnsi="Garamond" w:cs="Times New Roman"/>
          <w:sz w:val="18"/>
          <w:szCs w:val="20"/>
        </w:rPr>
        <w:t>, steel and glass making crucibles</w:t>
      </w:r>
    </w:p>
    <w:p w:rsidR="00334412" w:rsidRPr="007A34D5" w:rsidRDefault="007254E1" w:rsidP="003D5F4E">
      <w:pPr>
        <w:pStyle w:val="ListParagraph"/>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 xml:space="preserve">3. </w:t>
      </w:r>
      <w:r w:rsidRPr="007A34D5">
        <w:rPr>
          <w:rFonts w:ascii="Garamond" w:hAnsi="Garamond" w:cs="Times New Roman"/>
          <w:b/>
          <w:sz w:val="18"/>
          <w:szCs w:val="20"/>
        </w:rPr>
        <w:t>White Wares</w:t>
      </w:r>
      <w:r w:rsidR="00334412" w:rsidRPr="007A34D5">
        <w:rPr>
          <w:rFonts w:ascii="Garamond" w:hAnsi="Garamond" w:cs="Times New Roman"/>
          <w:b/>
          <w:sz w:val="18"/>
          <w:szCs w:val="20"/>
        </w:rPr>
        <w:t>:</w:t>
      </w:r>
      <w:r w:rsidR="00334412" w:rsidRPr="007A34D5">
        <w:rPr>
          <w:rFonts w:ascii="Garamond" w:hAnsi="Garamond" w:cs="Times New Roman"/>
          <w:sz w:val="18"/>
          <w:szCs w:val="20"/>
        </w:rPr>
        <w:t xml:space="preserve"> sanitary ware, table ware, pottery products and wall tiles</w:t>
      </w:r>
    </w:p>
    <w:p w:rsidR="003E134D" w:rsidRPr="007A34D5" w:rsidRDefault="007254E1" w:rsidP="003D5F4E">
      <w:pPr>
        <w:pStyle w:val="ListParagraph"/>
        <w:pBdr>
          <w:bottom w:val="single" w:sz="4" w:space="1" w:color="auto"/>
        </w:pBdr>
        <w:spacing w:after="0" w:line="360" w:lineRule="auto"/>
        <w:jc w:val="both"/>
        <w:rPr>
          <w:rFonts w:ascii="Garamond" w:hAnsi="Garamond" w:cs="Times New Roman"/>
          <w:sz w:val="18"/>
          <w:szCs w:val="20"/>
        </w:rPr>
      </w:pPr>
      <w:r w:rsidRPr="007A34D5">
        <w:rPr>
          <w:rFonts w:ascii="Garamond" w:hAnsi="Garamond" w:cs="Times New Roman"/>
          <w:sz w:val="18"/>
          <w:szCs w:val="20"/>
        </w:rPr>
        <w:t xml:space="preserve">4. </w:t>
      </w:r>
      <w:r w:rsidRPr="007A34D5">
        <w:rPr>
          <w:rFonts w:ascii="Garamond" w:hAnsi="Garamond" w:cs="Times New Roman"/>
          <w:b/>
          <w:sz w:val="18"/>
          <w:szCs w:val="20"/>
        </w:rPr>
        <w:t>Technical / Engineering</w:t>
      </w:r>
      <w:r w:rsidR="00334412" w:rsidRPr="007A34D5">
        <w:rPr>
          <w:rFonts w:ascii="Garamond" w:hAnsi="Garamond" w:cs="Times New Roman"/>
          <w:b/>
          <w:sz w:val="18"/>
          <w:szCs w:val="20"/>
        </w:rPr>
        <w:t>:</w:t>
      </w:r>
      <w:r w:rsidR="00334412" w:rsidRPr="007A34D5">
        <w:rPr>
          <w:rFonts w:ascii="Garamond" w:hAnsi="Garamond" w:cs="Times New Roman"/>
          <w:sz w:val="18"/>
          <w:szCs w:val="20"/>
        </w:rPr>
        <w:t xml:space="preserve"> spacecraft</w:t>
      </w:r>
      <w:r w:rsidR="00AD71B6" w:rsidRPr="007A34D5">
        <w:rPr>
          <w:rFonts w:ascii="Garamond" w:hAnsi="Garamond" w:cs="Times New Roman"/>
          <w:sz w:val="18"/>
          <w:szCs w:val="20"/>
        </w:rPr>
        <w:t>, ballistics</w:t>
      </w:r>
      <w:r w:rsidR="00334412" w:rsidRPr="007A34D5">
        <w:rPr>
          <w:rFonts w:ascii="Garamond" w:hAnsi="Garamond" w:cs="Times New Roman"/>
          <w:sz w:val="18"/>
          <w:szCs w:val="20"/>
        </w:rPr>
        <w:t>, uranium oxide pellets, electronics</w:t>
      </w:r>
      <w:r w:rsidR="00AD71B6" w:rsidRPr="007A34D5">
        <w:rPr>
          <w:rFonts w:ascii="Garamond" w:hAnsi="Garamond" w:cs="Times New Roman"/>
          <w:sz w:val="18"/>
          <w:szCs w:val="20"/>
        </w:rPr>
        <w:t>,</w:t>
      </w:r>
      <w:r w:rsidR="00334412" w:rsidRPr="007A34D5">
        <w:rPr>
          <w:rFonts w:ascii="Garamond" w:hAnsi="Garamond" w:cs="Times New Roman"/>
          <w:sz w:val="18"/>
          <w:szCs w:val="20"/>
        </w:rPr>
        <w:t xml:space="preserve"> biomedical implants and orthopedic prosthetics, missile cones, jet engine turbine blades.</w:t>
      </w:r>
    </w:p>
    <w:p w:rsidR="003D5F4E" w:rsidRPr="007A34D5" w:rsidRDefault="003D5F4E" w:rsidP="003D5F4E">
      <w:pPr>
        <w:pBdr>
          <w:bottom w:val="single" w:sz="4" w:space="1" w:color="auto"/>
        </w:pBdr>
        <w:spacing w:after="0" w:line="360" w:lineRule="auto"/>
        <w:jc w:val="both"/>
        <w:rPr>
          <w:rFonts w:ascii="Garamond" w:hAnsi="Garamond" w:cs="Times New Roman"/>
          <w:sz w:val="20"/>
        </w:rPr>
      </w:pPr>
    </w:p>
    <w:p w:rsidR="002253D1" w:rsidRPr="007A34D5" w:rsidRDefault="00C00EA4" w:rsidP="003D5F4E">
      <w:pPr>
        <w:pBdr>
          <w:bottom w:val="single" w:sz="4" w:space="1" w:color="auto"/>
        </w:pBdr>
        <w:spacing w:line="360" w:lineRule="auto"/>
        <w:contextualSpacing/>
        <w:jc w:val="center"/>
        <w:rPr>
          <w:rFonts w:ascii="Garamond" w:hAnsi="Garamond" w:cs="Times New Roman"/>
          <w:b/>
          <w:sz w:val="20"/>
        </w:rPr>
      </w:pPr>
      <w:r w:rsidRPr="007A34D5">
        <w:rPr>
          <w:rFonts w:ascii="Garamond" w:hAnsi="Garamond" w:cs="Times New Roman"/>
          <w:b/>
          <w:sz w:val="20"/>
        </w:rPr>
        <w:t xml:space="preserve">EQ: </w:t>
      </w:r>
      <w:r w:rsidRPr="007A34D5">
        <w:rPr>
          <w:rFonts w:ascii="Garamond" w:hAnsi="Garamond" w:cs="Times New Roman"/>
          <w:b/>
          <w:sz w:val="24"/>
          <w:szCs w:val="28"/>
        </w:rPr>
        <w:t xml:space="preserve">How will you design a comprehensive and cohesive presentation about a historical ceramics </w:t>
      </w:r>
      <w:r w:rsidR="00BB4E64" w:rsidRPr="007A34D5">
        <w:rPr>
          <w:rFonts w:ascii="Garamond" w:hAnsi="Garamond" w:cs="Times New Roman"/>
          <w:b/>
          <w:sz w:val="24"/>
          <w:szCs w:val="28"/>
        </w:rPr>
        <w:t xml:space="preserve">cultural </w:t>
      </w:r>
      <w:r w:rsidR="00E16E40" w:rsidRPr="007A34D5">
        <w:rPr>
          <w:rFonts w:ascii="Garamond" w:hAnsi="Garamond" w:cs="Times New Roman"/>
          <w:b/>
          <w:sz w:val="24"/>
          <w:szCs w:val="28"/>
        </w:rPr>
        <w:t>movement</w:t>
      </w:r>
      <w:r w:rsidR="00A16700" w:rsidRPr="007A34D5">
        <w:rPr>
          <w:rFonts w:ascii="Garamond" w:hAnsi="Garamond" w:cs="Times New Roman"/>
          <w:b/>
          <w:sz w:val="24"/>
          <w:szCs w:val="28"/>
        </w:rPr>
        <w:t xml:space="preserve"> or </w:t>
      </w:r>
      <w:r w:rsidR="002467E0" w:rsidRPr="007A34D5">
        <w:rPr>
          <w:rFonts w:ascii="Garamond" w:hAnsi="Garamond" w:cs="Times New Roman"/>
          <w:b/>
          <w:sz w:val="24"/>
          <w:szCs w:val="28"/>
        </w:rPr>
        <w:t>era</w:t>
      </w:r>
      <w:r w:rsidRPr="007A34D5">
        <w:rPr>
          <w:rFonts w:ascii="Garamond" w:hAnsi="Garamond" w:cs="Times New Roman"/>
          <w:b/>
          <w:sz w:val="24"/>
          <w:szCs w:val="28"/>
        </w:rPr>
        <w:t>?</w:t>
      </w:r>
    </w:p>
    <w:p w:rsidR="000C66F2" w:rsidRPr="007A34D5" w:rsidRDefault="000C66F2" w:rsidP="004230A3">
      <w:pPr>
        <w:pBdr>
          <w:bottom w:val="single" w:sz="4" w:space="1" w:color="auto"/>
        </w:pBdr>
        <w:spacing w:line="360" w:lineRule="auto"/>
        <w:contextualSpacing/>
        <w:jc w:val="both"/>
        <w:rPr>
          <w:rFonts w:ascii="Garamond" w:hAnsi="Garamond" w:cs="Times New Roman"/>
          <w:b/>
          <w:szCs w:val="24"/>
        </w:rPr>
      </w:pPr>
      <w:r w:rsidRPr="007A34D5">
        <w:rPr>
          <w:rFonts w:ascii="Garamond" w:hAnsi="Garamond" w:cs="Times New Roman"/>
          <w:b/>
          <w:szCs w:val="24"/>
        </w:rPr>
        <w:t>Tips for Success</w:t>
      </w:r>
    </w:p>
    <w:p w:rsidR="000162B6" w:rsidRPr="007A34D5" w:rsidRDefault="00AD71B6" w:rsidP="000162B6">
      <w:pPr>
        <w:pStyle w:val="ListParagraph"/>
        <w:numPr>
          <w:ilvl w:val="0"/>
          <w:numId w:val="6"/>
        </w:numPr>
        <w:pBdr>
          <w:bottom w:val="single" w:sz="4" w:space="1" w:color="auto"/>
        </w:pBdr>
        <w:spacing w:line="360" w:lineRule="auto"/>
        <w:jc w:val="both"/>
        <w:rPr>
          <w:rFonts w:ascii="Garamond" w:hAnsi="Garamond" w:cs="Times New Roman"/>
          <w:i/>
          <w:sz w:val="18"/>
          <w:szCs w:val="20"/>
        </w:rPr>
      </w:pPr>
      <w:r w:rsidRPr="007A34D5">
        <w:rPr>
          <w:rFonts w:ascii="Garamond" w:hAnsi="Garamond" w:cs="Times New Roman"/>
          <w:sz w:val="18"/>
          <w:szCs w:val="20"/>
        </w:rPr>
        <w:t xml:space="preserve">Do </w:t>
      </w:r>
      <w:r w:rsidR="002467E0" w:rsidRPr="007A34D5">
        <w:rPr>
          <w:rFonts w:ascii="Garamond" w:hAnsi="Garamond" w:cs="Times New Roman"/>
          <w:sz w:val="18"/>
          <w:szCs w:val="20"/>
        </w:rPr>
        <w:t xml:space="preserve">your </w:t>
      </w:r>
      <w:r w:rsidRPr="007A34D5">
        <w:rPr>
          <w:rFonts w:ascii="Garamond" w:hAnsi="Garamond" w:cs="Times New Roman"/>
          <w:sz w:val="18"/>
          <w:szCs w:val="20"/>
        </w:rPr>
        <w:t>preliminary r</w:t>
      </w:r>
      <w:r w:rsidR="000162B6" w:rsidRPr="007A34D5">
        <w:rPr>
          <w:rFonts w:ascii="Garamond" w:hAnsi="Garamond" w:cs="Times New Roman"/>
          <w:sz w:val="18"/>
          <w:szCs w:val="20"/>
        </w:rPr>
        <w:t xml:space="preserve">esearch </w:t>
      </w:r>
      <w:r w:rsidRPr="007A34D5">
        <w:rPr>
          <w:rFonts w:ascii="Garamond" w:hAnsi="Garamond" w:cs="Times New Roman"/>
          <w:sz w:val="18"/>
          <w:szCs w:val="20"/>
        </w:rPr>
        <w:t>independently.</w:t>
      </w:r>
      <w:r w:rsidR="000162B6" w:rsidRPr="007A34D5">
        <w:rPr>
          <w:rFonts w:ascii="Garamond" w:hAnsi="Garamond" w:cs="Times New Roman"/>
          <w:sz w:val="18"/>
          <w:szCs w:val="20"/>
        </w:rPr>
        <w:t xml:space="preserve"> Before going on the computer, look in library books, think about your topic and answer the following questions: </w:t>
      </w:r>
      <w:r w:rsidR="00E361D1" w:rsidRPr="007A34D5">
        <w:rPr>
          <w:rFonts w:ascii="Garamond" w:hAnsi="Garamond" w:cs="Times New Roman"/>
          <w:i/>
          <w:sz w:val="18"/>
          <w:szCs w:val="20"/>
        </w:rPr>
        <w:t>What is the time</w:t>
      </w:r>
      <w:r w:rsidR="00334412" w:rsidRPr="007A34D5">
        <w:rPr>
          <w:rFonts w:ascii="Garamond" w:hAnsi="Garamond" w:cs="Times New Roman"/>
          <w:i/>
          <w:sz w:val="18"/>
          <w:szCs w:val="20"/>
        </w:rPr>
        <w:t xml:space="preserve"> period of your topic? Are there</w:t>
      </w:r>
      <w:r w:rsidR="00E361D1" w:rsidRPr="007A34D5">
        <w:rPr>
          <w:rFonts w:ascii="Garamond" w:hAnsi="Garamond" w:cs="Times New Roman"/>
          <w:i/>
          <w:sz w:val="18"/>
          <w:szCs w:val="20"/>
        </w:rPr>
        <w:t xml:space="preserve"> important groups, tribes, cultures or people found </w:t>
      </w:r>
      <w:r w:rsidR="002467E0" w:rsidRPr="007A34D5">
        <w:rPr>
          <w:rFonts w:ascii="Garamond" w:hAnsi="Garamond" w:cs="Times New Roman"/>
          <w:i/>
          <w:sz w:val="18"/>
          <w:szCs w:val="20"/>
        </w:rPr>
        <w:t xml:space="preserve">within the framework of </w:t>
      </w:r>
      <w:r w:rsidR="00E361D1" w:rsidRPr="007A34D5">
        <w:rPr>
          <w:rFonts w:ascii="Garamond" w:hAnsi="Garamond" w:cs="Times New Roman"/>
          <w:i/>
          <w:sz w:val="18"/>
          <w:szCs w:val="20"/>
        </w:rPr>
        <w:t xml:space="preserve">your topic? What are some major changes that have </w:t>
      </w:r>
      <w:r w:rsidR="002467E0" w:rsidRPr="007A34D5">
        <w:rPr>
          <w:rFonts w:ascii="Garamond" w:hAnsi="Garamond" w:cs="Times New Roman"/>
          <w:i/>
          <w:sz w:val="18"/>
          <w:szCs w:val="20"/>
        </w:rPr>
        <w:t>occurred in</w:t>
      </w:r>
      <w:r w:rsidR="00E361D1" w:rsidRPr="007A34D5">
        <w:rPr>
          <w:rFonts w:ascii="Garamond" w:hAnsi="Garamond" w:cs="Times New Roman"/>
          <w:i/>
          <w:sz w:val="18"/>
          <w:szCs w:val="20"/>
        </w:rPr>
        <w:t xml:space="preserve"> the world to advance our knowledge of your topic? What are some major changes that </w:t>
      </w:r>
      <w:r w:rsidR="002467E0" w:rsidRPr="007A34D5">
        <w:rPr>
          <w:rFonts w:ascii="Garamond" w:hAnsi="Garamond" w:cs="Times New Roman"/>
          <w:i/>
          <w:sz w:val="18"/>
          <w:szCs w:val="20"/>
        </w:rPr>
        <w:t>have occurred with</w:t>
      </w:r>
      <w:r w:rsidR="00E361D1" w:rsidRPr="007A34D5">
        <w:rPr>
          <w:rFonts w:ascii="Garamond" w:hAnsi="Garamond" w:cs="Times New Roman"/>
          <w:i/>
          <w:sz w:val="18"/>
          <w:szCs w:val="20"/>
        </w:rPr>
        <w:t>in the world for the advancement of ceramics</w:t>
      </w:r>
      <w:r w:rsidR="00334412" w:rsidRPr="007A34D5">
        <w:rPr>
          <w:rFonts w:ascii="Garamond" w:hAnsi="Garamond" w:cs="Times New Roman"/>
          <w:i/>
          <w:sz w:val="18"/>
          <w:szCs w:val="20"/>
        </w:rPr>
        <w:t xml:space="preserve"> with</w:t>
      </w:r>
      <w:r w:rsidR="00E361D1" w:rsidRPr="007A34D5">
        <w:rPr>
          <w:rFonts w:ascii="Garamond" w:hAnsi="Garamond" w:cs="Times New Roman"/>
          <w:i/>
          <w:sz w:val="18"/>
          <w:szCs w:val="20"/>
        </w:rPr>
        <w:t xml:space="preserve">in your topic? What were the first ceramic forms made during </w:t>
      </w:r>
      <w:r w:rsidR="00A83FF6" w:rsidRPr="007A34D5">
        <w:rPr>
          <w:rFonts w:ascii="Garamond" w:hAnsi="Garamond" w:cs="Times New Roman"/>
          <w:i/>
          <w:sz w:val="18"/>
          <w:szCs w:val="20"/>
        </w:rPr>
        <w:t>this period</w:t>
      </w:r>
      <w:r w:rsidR="00334412" w:rsidRPr="007A34D5">
        <w:rPr>
          <w:rFonts w:ascii="Garamond" w:hAnsi="Garamond" w:cs="Times New Roman"/>
          <w:i/>
          <w:sz w:val="18"/>
          <w:szCs w:val="20"/>
        </w:rPr>
        <w:t>?</w:t>
      </w:r>
      <w:r w:rsidR="00E361D1" w:rsidRPr="007A34D5">
        <w:rPr>
          <w:rFonts w:ascii="Garamond" w:hAnsi="Garamond" w:cs="Times New Roman"/>
          <w:i/>
          <w:sz w:val="18"/>
          <w:szCs w:val="20"/>
        </w:rPr>
        <w:t xml:space="preserve"> How did your topic evolve over time?</w:t>
      </w:r>
    </w:p>
    <w:p w:rsidR="00026411" w:rsidRPr="007A34D5" w:rsidRDefault="002467E0" w:rsidP="00026411">
      <w:pPr>
        <w:pStyle w:val="ListParagraph"/>
        <w:numPr>
          <w:ilvl w:val="0"/>
          <w:numId w:val="6"/>
        </w:numPr>
        <w:pBdr>
          <w:bottom w:val="single" w:sz="4" w:space="1" w:color="auto"/>
        </w:pBdr>
        <w:spacing w:line="360" w:lineRule="auto"/>
        <w:jc w:val="both"/>
        <w:rPr>
          <w:rFonts w:ascii="Garamond" w:hAnsi="Garamond" w:cs="Times New Roman"/>
          <w:sz w:val="18"/>
          <w:szCs w:val="20"/>
        </w:rPr>
      </w:pPr>
      <w:r w:rsidRPr="007A34D5">
        <w:rPr>
          <w:rFonts w:ascii="Garamond" w:hAnsi="Garamond" w:cs="Times New Roman"/>
          <w:sz w:val="18"/>
          <w:szCs w:val="20"/>
        </w:rPr>
        <w:t>Take notes and</w:t>
      </w:r>
      <w:r w:rsidR="002C74EE" w:rsidRPr="007A34D5">
        <w:rPr>
          <w:rFonts w:ascii="Garamond" w:hAnsi="Garamond" w:cs="Times New Roman"/>
          <w:sz w:val="18"/>
          <w:szCs w:val="20"/>
        </w:rPr>
        <w:t xml:space="preserve"> </w:t>
      </w:r>
      <w:r w:rsidRPr="007A34D5">
        <w:rPr>
          <w:rFonts w:ascii="Garamond" w:hAnsi="Garamond" w:cs="Times New Roman"/>
          <w:sz w:val="18"/>
          <w:szCs w:val="20"/>
        </w:rPr>
        <w:t>record</w:t>
      </w:r>
      <w:r w:rsidR="002253D1" w:rsidRPr="007A34D5">
        <w:rPr>
          <w:rFonts w:ascii="Garamond" w:hAnsi="Garamond" w:cs="Times New Roman"/>
          <w:sz w:val="18"/>
          <w:szCs w:val="20"/>
        </w:rPr>
        <w:t xml:space="preserve"> a bibliography </w:t>
      </w:r>
      <w:r w:rsidR="00E361D1" w:rsidRPr="007A34D5">
        <w:rPr>
          <w:rFonts w:ascii="Garamond" w:hAnsi="Garamond" w:cs="Times New Roman"/>
          <w:sz w:val="18"/>
          <w:szCs w:val="20"/>
        </w:rPr>
        <w:t>(including websites)</w:t>
      </w:r>
      <w:r w:rsidRPr="007A34D5">
        <w:rPr>
          <w:rFonts w:ascii="Garamond" w:hAnsi="Garamond" w:cs="Times New Roman"/>
          <w:sz w:val="18"/>
          <w:szCs w:val="20"/>
        </w:rPr>
        <w:t xml:space="preserve">.Include your bibliography </w:t>
      </w:r>
      <w:r w:rsidR="00ED5346" w:rsidRPr="007A34D5">
        <w:rPr>
          <w:rFonts w:ascii="Garamond" w:hAnsi="Garamond" w:cs="Times New Roman"/>
          <w:sz w:val="18"/>
          <w:szCs w:val="20"/>
        </w:rPr>
        <w:t>at the conclusion of your presentation.</w:t>
      </w:r>
    </w:p>
    <w:p w:rsidR="003E134D" w:rsidRPr="007A34D5" w:rsidRDefault="003E134D" w:rsidP="00026411">
      <w:pPr>
        <w:pStyle w:val="ListParagraph"/>
        <w:numPr>
          <w:ilvl w:val="0"/>
          <w:numId w:val="6"/>
        </w:numPr>
        <w:pBdr>
          <w:bottom w:val="single" w:sz="4" w:space="1" w:color="auto"/>
        </w:pBdr>
        <w:spacing w:line="360" w:lineRule="auto"/>
        <w:jc w:val="both"/>
        <w:rPr>
          <w:rFonts w:ascii="Garamond" w:hAnsi="Garamond" w:cs="Times New Roman"/>
          <w:sz w:val="18"/>
          <w:szCs w:val="20"/>
        </w:rPr>
      </w:pPr>
      <w:r w:rsidRPr="007A34D5">
        <w:rPr>
          <w:rFonts w:ascii="Garamond" w:hAnsi="Garamond" w:cs="Times New Roman"/>
          <w:sz w:val="18"/>
          <w:szCs w:val="20"/>
        </w:rPr>
        <w:t xml:space="preserve">Do not overload your slides with text. Write </w:t>
      </w:r>
      <w:r w:rsidRPr="007A34D5">
        <w:rPr>
          <w:rFonts w:ascii="Garamond" w:hAnsi="Garamond" w:cs="Times New Roman"/>
          <w:i/>
          <w:sz w:val="18"/>
          <w:szCs w:val="20"/>
        </w:rPr>
        <w:t>fragments</w:t>
      </w:r>
      <w:r w:rsidRPr="007A34D5">
        <w:rPr>
          <w:rFonts w:ascii="Garamond" w:hAnsi="Garamond" w:cs="Times New Roman"/>
          <w:sz w:val="18"/>
          <w:szCs w:val="20"/>
        </w:rPr>
        <w:t xml:space="preserve"> on each slide; not long sentences</w:t>
      </w:r>
      <w:r w:rsidR="000162B6" w:rsidRPr="007A34D5">
        <w:rPr>
          <w:rFonts w:ascii="Garamond" w:hAnsi="Garamond" w:cs="Times New Roman"/>
          <w:sz w:val="18"/>
          <w:szCs w:val="20"/>
        </w:rPr>
        <w:t>.Enlarge images to fit the proportions of each slides, but do not distort them.</w:t>
      </w:r>
    </w:p>
    <w:p w:rsidR="008F0C07" w:rsidRPr="007A34D5" w:rsidRDefault="008F0C07" w:rsidP="00026411">
      <w:pPr>
        <w:pStyle w:val="ListParagraph"/>
        <w:numPr>
          <w:ilvl w:val="0"/>
          <w:numId w:val="6"/>
        </w:numPr>
        <w:pBdr>
          <w:bottom w:val="single" w:sz="4" w:space="1" w:color="auto"/>
        </w:pBdr>
        <w:spacing w:line="360" w:lineRule="auto"/>
        <w:jc w:val="both"/>
        <w:rPr>
          <w:rFonts w:ascii="Garamond" w:hAnsi="Garamond" w:cs="Times New Roman"/>
          <w:sz w:val="18"/>
          <w:szCs w:val="20"/>
        </w:rPr>
      </w:pPr>
      <w:r w:rsidRPr="007A34D5">
        <w:rPr>
          <w:rFonts w:ascii="Garamond" w:hAnsi="Garamond" w:cs="Times New Roman"/>
          <w:sz w:val="18"/>
          <w:szCs w:val="20"/>
        </w:rPr>
        <w:t>Include relevant dates</w:t>
      </w:r>
      <w:r w:rsidR="00BB4E64" w:rsidRPr="007A34D5">
        <w:rPr>
          <w:rFonts w:ascii="Garamond" w:hAnsi="Garamond" w:cs="Times New Roman"/>
          <w:sz w:val="18"/>
          <w:szCs w:val="20"/>
        </w:rPr>
        <w:t>. They can be approximate.</w:t>
      </w:r>
    </w:p>
    <w:p w:rsidR="008F0C07" w:rsidRPr="007A34D5" w:rsidRDefault="008F0C07" w:rsidP="00026411">
      <w:pPr>
        <w:pStyle w:val="ListParagraph"/>
        <w:numPr>
          <w:ilvl w:val="0"/>
          <w:numId w:val="6"/>
        </w:numPr>
        <w:pBdr>
          <w:bottom w:val="single" w:sz="4" w:space="1" w:color="auto"/>
        </w:pBdr>
        <w:spacing w:line="360" w:lineRule="auto"/>
        <w:jc w:val="both"/>
        <w:rPr>
          <w:rFonts w:ascii="Garamond" w:hAnsi="Garamond" w:cs="Times New Roman"/>
          <w:sz w:val="18"/>
          <w:szCs w:val="20"/>
        </w:rPr>
      </w:pPr>
      <w:r w:rsidRPr="007A34D5">
        <w:rPr>
          <w:rFonts w:ascii="Garamond" w:hAnsi="Garamond" w:cs="Times New Roman"/>
          <w:sz w:val="18"/>
          <w:szCs w:val="20"/>
        </w:rPr>
        <w:t>Indicate whether the artworks were utilitarian or sculptural</w:t>
      </w:r>
      <w:r w:rsidR="00BB4E64" w:rsidRPr="007A34D5">
        <w:rPr>
          <w:rFonts w:ascii="Garamond" w:hAnsi="Garamond" w:cs="Times New Roman"/>
          <w:sz w:val="18"/>
          <w:szCs w:val="20"/>
        </w:rPr>
        <w:t>.</w:t>
      </w:r>
    </w:p>
    <w:p w:rsidR="008F0C07" w:rsidRPr="007A34D5" w:rsidRDefault="008F0C07" w:rsidP="00026411">
      <w:pPr>
        <w:pStyle w:val="ListParagraph"/>
        <w:numPr>
          <w:ilvl w:val="0"/>
          <w:numId w:val="6"/>
        </w:numPr>
        <w:pBdr>
          <w:bottom w:val="single" w:sz="4" w:space="1" w:color="auto"/>
        </w:pBdr>
        <w:spacing w:line="360" w:lineRule="auto"/>
        <w:jc w:val="both"/>
        <w:rPr>
          <w:rFonts w:ascii="Garamond" w:hAnsi="Garamond" w:cs="Times New Roman"/>
          <w:sz w:val="18"/>
          <w:szCs w:val="20"/>
        </w:rPr>
      </w:pPr>
      <w:r w:rsidRPr="007A34D5">
        <w:rPr>
          <w:rFonts w:ascii="Garamond" w:hAnsi="Garamond" w:cs="Times New Roman"/>
          <w:sz w:val="18"/>
          <w:szCs w:val="20"/>
        </w:rPr>
        <w:t xml:space="preserve">Include technical information, such as the types of clay bodies and glazes used, firing temperature (or cones) of the work, type of firing (ex. oxidation, reduction, pit firing, raku, etc.) </w:t>
      </w:r>
    </w:p>
    <w:p w:rsidR="008F0C07" w:rsidRPr="007A34D5" w:rsidRDefault="008F0C07" w:rsidP="00026411">
      <w:pPr>
        <w:pStyle w:val="ListParagraph"/>
        <w:numPr>
          <w:ilvl w:val="0"/>
          <w:numId w:val="6"/>
        </w:numPr>
        <w:pBdr>
          <w:bottom w:val="single" w:sz="4" w:space="1" w:color="auto"/>
        </w:pBdr>
        <w:spacing w:line="360" w:lineRule="auto"/>
        <w:jc w:val="both"/>
        <w:rPr>
          <w:rFonts w:ascii="Garamond" w:hAnsi="Garamond" w:cs="Times New Roman"/>
          <w:sz w:val="18"/>
          <w:szCs w:val="20"/>
        </w:rPr>
      </w:pPr>
      <w:r w:rsidRPr="007A34D5">
        <w:rPr>
          <w:rFonts w:ascii="Garamond" w:hAnsi="Garamond" w:cs="Times New Roman"/>
          <w:sz w:val="18"/>
          <w:szCs w:val="20"/>
        </w:rPr>
        <w:t>Cite the cultures and locations of artworks &amp; movements</w:t>
      </w:r>
      <w:r w:rsidR="00BB4E64" w:rsidRPr="007A34D5">
        <w:rPr>
          <w:rFonts w:ascii="Garamond" w:hAnsi="Garamond" w:cs="Times New Roman"/>
          <w:sz w:val="18"/>
          <w:szCs w:val="20"/>
        </w:rPr>
        <w:t>.</w:t>
      </w:r>
    </w:p>
    <w:p w:rsidR="003E134D" w:rsidRPr="007A34D5" w:rsidRDefault="003E134D" w:rsidP="00026411">
      <w:pPr>
        <w:pStyle w:val="ListParagraph"/>
        <w:numPr>
          <w:ilvl w:val="0"/>
          <w:numId w:val="6"/>
        </w:numPr>
        <w:pBdr>
          <w:bottom w:val="single" w:sz="4" w:space="1" w:color="auto"/>
        </w:pBdr>
        <w:spacing w:line="360" w:lineRule="auto"/>
        <w:jc w:val="both"/>
        <w:rPr>
          <w:rFonts w:ascii="Garamond" w:hAnsi="Garamond" w:cs="Times New Roman"/>
          <w:sz w:val="18"/>
          <w:szCs w:val="20"/>
        </w:rPr>
      </w:pPr>
      <w:r w:rsidRPr="007A34D5">
        <w:rPr>
          <w:rFonts w:ascii="Garamond" w:hAnsi="Garamond" w:cs="Times New Roman"/>
          <w:sz w:val="18"/>
          <w:szCs w:val="20"/>
        </w:rPr>
        <w:t>Use a font and color scheme that is legible and easy on the eyes.</w:t>
      </w:r>
    </w:p>
    <w:p w:rsidR="003D5F4E" w:rsidRDefault="00E361D1" w:rsidP="003D5F4E">
      <w:pPr>
        <w:pStyle w:val="ListParagraph"/>
        <w:numPr>
          <w:ilvl w:val="0"/>
          <w:numId w:val="6"/>
        </w:numPr>
        <w:pBdr>
          <w:bottom w:val="single" w:sz="4" w:space="1" w:color="auto"/>
        </w:pBdr>
        <w:spacing w:line="360" w:lineRule="auto"/>
        <w:jc w:val="both"/>
        <w:rPr>
          <w:rFonts w:ascii="Garamond" w:hAnsi="Garamond" w:cs="Times New Roman"/>
          <w:sz w:val="18"/>
          <w:szCs w:val="20"/>
        </w:rPr>
      </w:pPr>
      <w:r w:rsidRPr="007A34D5">
        <w:rPr>
          <w:rFonts w:ascii="Garamond" w:hAnsi="Garamond" w:cs="Times New Roman"/>
          <w:sz w:val="18"/>
          <w:szCs w:val="20"/>
        </w:rPr>
        <w:t xml:space="preserve">Organize your </w:t>
      </w:r>
      <w:r w:rsidR="008F0C07" w:rsidRPr="007A34D5">
        <w:rPr>
          <w:rFonts w:ascii="Garamond" w:hAnsi="Garamond" w:cs="Times New Roman"/>
          <w:sz w:val="18"/>
          <w:szCs w:val="20"/>
        </w:rPr>
        <w:t xml:space="preserve">slide </w:t>
      </w:r>
      <w:r w:rsidRPr="007A34D5">
        <w:rPr>
          <w:rFonts w:ascii="Garamond" w:hAnsi="Garamond" w:cs="Times New Roman"/>
          <w:sz w:val="18"/>
          <w:szCs w:val="20"/>
        </w:rPr>
        <w:t>content</w:t>
      </w:r>
      <w:r w:rsidR="008F0C07" w:rsidRPr="007A34D5">
        <w:rPr>
          <w:rFonts w:ascii="Garamond" w:hAnsi="Garamond" w:cs="Times New Roman"/>
          <w:sz w:val="18"/>
          <w:szCs w:val="20"/>
        </w:rPr>
        <w:t xml:space="preserve"> well,</w:t>
      </w:r>
      <w:r w:rsidR="002C74EE" w:rsidRPr="007A34D5">
        <w:rPr>
          <w:rFonts w:ascii="Garamond" w:hAnsi="Garamond" w:cs="Times New Roman"/>
          <w:sz w:val="18"/>
          <w:szCs w:val="20"/>
        </w:rPr>
        <w:t xml:space="preserve"> </w:t>
      </w:r>
      <w:r w:rsidR="008F0C07" w:rsidRPr="007A34D5">
        <w:rPr>
          <w:rFonts w:ascii="Garamond" w:hAnsi="Garamond" w:cs="Times New Roman"/>
          <w:sz w:val="18"/>
          <w:szCs w:val="20"/>
        </w:rPr>
        <w:t>present</w:t>
      </w:r>
      <w:r w:rsidRPr="007A34D5">
        <w:rPr>
          <w:rFonts w:ascii="Garamond" w:hAnsi="Garamond" w:cs="Times New Roman"/>
          <w:sz w:val="18"/>
          <w:szCs w:val="20"/>
        </w:rPr>
        <w:t xml:space="preserve"> with confidence</w:t>
      </w:r>
      <w:r w:rsidR="008F0C07" w:rsidRPr="007A34D5">
        <w:rPr>
          <w:rFonts w:ascii="Garamond" w:hAnsi="Garamond" w:cs="Times New Roman"/>
          <w:sz w:val="18"/>
          <w:szCs w:val="20"/>
        </w:rPr>
        <w:t xml:space="preserve"> for 3-5 minutes</w:t>
      </w:r>
      <w:r w:rsidRPr="007A34D5">
        <w:rPr>
          <w:rFonts w:ascii="Garamond" w:hAnsi="Garamond" w:cs="Times New Roman"/>
          <w:sz w:val="18"/>
          <w:szCs w:val="20"/>
        </w:rPr>
        <w:t xml:space="preserve">, </w:t>
      </w:r>
      <w:r w:rsidR="002253D1" w:rsidRPr="007A34D5">
        <w:rPr>
          <w:rFonts w:ascii="Garamond" w:hAnsi="Garamond" w:cs="Times New Roman"/>
          <w:sz w:val="18"/>
          <w:szCs w:val="20"/>
        </w:rPr>
        <w:t>use media</w:t>
      </w:r>
      <w:r w:rsidRPr="007A34D5">
        <w:rPr>
          <w:rFonts w:ascii="Garamond" w:hAnsi="Garamond" w:cs="Times New Roman"/>
          <w:sz w:val="18"/>
          <w:szCs w:val="20"/>
        </w:rPr>
        <w:t xml:space="preserve"> effectively</w:t>
      </w:r>
      <w:r w:rsidR="002C74EE" w:rsidRPr="007A34D5">
        <w:rPr>
          <w:rFonts w:ascii="Garamond" w:hAnsi="Garamond" w:cs="Times New Roman"/>
          <w:sz w:val="18"/>
          <w:szCs w:val="20"/>
        </w:rPr>
        <w:t xml:space="preserve"> </w:t>
      </w:r>
      <w:r w:rsidR="00ED5346" w:rsidRPr="007A34D5">
        <w:rPr>
          <w:rFonts w:ascii="Garamond" w:hAnsi="Garamond" w:cs="Times New Roman"/>
          <w:sz w:val="18"/>
          <w:szCs w:val="20"/>
        </w:rPr>
        <w:t xml:space="preserve">(you might use </w:t>
      </w:r>
      <w:r w:rsidR="002253D1" w:rsidRPr="007A34D5">
        <w:rPr>
          <w:rFonts w:ascii="Garamond" w:hAnsi="Garamond" w:cs="Times New Roman"/>
          <w:sz w:val="18"/>
          <w:szCs w:val="20"/>
        </w:rPr>
        <w:t>hand</w:t>
      </w:r>
      <w:r w:rsidR="008F0C07" w:rsidRPr="007A34D5">
        <w:rPr>
          <w:rFonts w:ascii="Garamond" w:hAnsi="Garamond" w:cs="Times New Roman"/>
          <w:sz w:val="18"/>
          <w:szCs w:val="20"/>
        </w:rPr>
        <w:t>-</w:t>
      </w:r>
      <w:r w:rsidR="002253D1" w:rsidRPr="007A34D5">
        <w:rPr>
          <w:rFonts w:ascii="Garamond" w:hAnsi="Garamond" w:cs="Times New Roman"/>
          <w:sz w:val="18"/>
          <w:szCs w:val="20"/>
        </w:rPr>
        <w:t xml:space="preserve"> out</w:t>
      </w:r>
      <w:r w:rsidRPr="007A34D5">
        <w:rPr>
          <w:rFonts w:ascii="Garamond" w:hAnsi="Garamond" w:cs="Times New Roman"/>
          <w:sz w:val="18"/>
          <w:szCs w:val="20"/>
        </w:rPr>
        <w:t>s</w:t>
      </w:r>
      <w:r w:rsidR="002253D1" w:rsidRPr="007A34D5">
        <w:rPr>
          <w:rFonts w:ascii="Garamond" w:hAnsi="Garamond" w:cs="Times New Roman"/>
          <w:sz w:val="18"/>
          <w:szCs w:val="20"/>
        </w:rPr>
        <w:t xml:space="preserve">, </w:t>
      </w:r>
      <w:r w:rsidRPr="007A34D5">
        <w:rPr>
          <w:rFonts w:ascii="Garamond" w:hAnsi="Garamond" w:cs="Times New Roman"/>
          <w:sz w:val="18"/>
          <w:szCs w:val="20"/>
        </w:rPr>
        <w:t xml:space="preserve">videos, examples </w:t>
      </w:r>
      <w:r w:rsidR="00334412" w:rsidRPr="007A34D5">
        <w:rPr>
          <w:rFonts w:ascii="Garamond" w:hAnsi="Garamond" w:cs="Times New Roman"/>
          <w:sz w:val="18"/>
          <w:szCs w:val="20"/>
        </w:rPr>
        <w:t>in</w:t>
      </w:r>
      <w:r w:rsidRPr="007A34D5">
        <w:rPr>
          <w:rFonts w:ascii="Garamond" w:hAnsi="Garamond" w:cs="Times New Roman"/>
          <w:sz w:val="18"/>
          <w:szCs w:val="20"/>
        </w:rPr>
        <w:t xml:space="preserve"> clay, etc</w:t>
      </w:r>
      <w:r w:rsidR="008F0C07" w:rsidRPr="007A34D5">
        <w:rPr>
          <w:rFonts w:ascii="Garamond" w:hAnsi="Garamond" w:cs="Times New Roman"/>
          <w:sz w:val="18"/>
          <w:szCs w:val="20"/>
        </w:rPr>
        <w:t>.)</w:t>
      </w:r>
    </w:p>
    <w:p w:rsidR="007A34D5" w:rsidRDefault="007A34D5" w:rsidP="007A34D5">
      <w:pPr>
        <w:pBdr>
          <w:bottom w:val="single" w:sz="4" w:space="1" w:color="auto"/>
        </w:pBdr>
        <w:spacing w:line="360" w:lineRule="auto"/>
        <w:jc w:val="both"/>
        <w:rPr>
          <w:rFonts w:ascii="Garamond" w:hAnsi="Garamond" w:cs="Times New Roman"/>
          <w:sz w:val="18"/>
          <w:szCs w:val="20"/>
        </w:rPr>
      </w:pPr>
    </w:p>
    <w:p w:rsidR="007A34D5" w:rsidRDefault="007A34D5" w:rsidP="007A34D5">
      <w:pPr>
        <w:pBdr>
          <w:bottom w:val="single" w:sz="4" w:space="1" w:color="auto"/>
        </w:pBdr>
        <w:spacing w:line="360" w:lineRule="auto"/>
        <w:jc w:val="both"/>
        <w:rPr>
          <w:rFonts w:ascii="Garamond" w:hAnsi="Garamond" w:cs="Times New Roman"/>
          <w:sz w:val="18"/>
          <w:szCs w:val="20"/>
        </w:rPr>
      </w:pPr>
    </w:p>
    <w:p w:rsidR="007A34D5" w:rsidRPr="007A34D5" w:rsidRDefault="007A34D5" w:rsidP="007A34D5">
      <w:pPr>
        <w:pBdr>
          <w:bottom w:val="single" w:sz="4" w:space="1" w:color="auto"/>
        </w:pBdr>
        <w:spacing w:line="360" w:lineRule="auto"/>
        <w:jc w:val="both"/>
        <w:rPr>
          <w:rFonts w:ascii="Garamond" w:hAnsi="Garamond" w:cs="Times New Roman"/>
          <w:sz w:val="18"/>
          <w:szCs w:val="20"/>
        </w:rPr>
      </w:pPr>
      <w:bookmarkStart w:id="0" w:name="_GoBack"/>
      <w:bookmarkEnd w:id="0"/>
    </w:p>
    <w:tbl>
      <w:tblPr>
        <w:tblStyle w:val="TableGrid"/>
        <w:tblW w:w="0" w:type="auto"/>
        <w:tblInd w:w="720" w:type="dxa"/>
        <w:tblLook w:val="04A0" w:firstRow="1" w:lastRow="0" w:firstColumn="1" w:lastColumn="0" w:noHBand="0" w:noVBand="1"/>
      </w:tblPr>
      <w:tblGrid>
        <w:gridCol w:w="1915"/>
        <w:gridCol w:w="1915"/>
        <w:gridCol w:w="1915"/>
        <w:gridCol w:w="1915"/>
        <w:gridCol w:w="1916"/>
      </w:tblGrid>
      <w:tr w:rsidR="00B3211F" w:rsidRPr="002C74EE" w:rsidTr="004D3C72">
        <w:tc>
          <w:tcPr>
            <w:tcW w:w="1915" w:type="dxa"/>
          </w:tcPr>
          <w:p w:rsidR="004D3C72" w:rsidRPr="002C74EE" w:rsidRDefault="004D3C72" w:rsidP="004D3C72">
            <w:pPr>
              <w:pStyle w:val="ListParagraph"/>
              <w:spacing w:line="360" w:lineRule="auto"/>
              <w:ind w:left="0"/>
              <w:jc w:val="center"/>
              <w:rPr>
                <w:rFonts w:ascii="Garamond" w:hAnsi="Garamond" w:cs="Times New Roman"/>
                <w:b/>
                <w:sz w:val="24"/>
                <w:szCs w:val="24"/>
              </w:rPr>
            </w:pPr>
            <w:r w:rsidRPr="002C74EE">
              <w:rPr>
                <w:rFonts w:ascii="Garamond" w:hAnsi="Garamond" w:cs="Times New Roman"/>
                <w:b/>
                <w:sz w:val="24"/>
                <w:szCs w:val="24"/>
              </w:rPr>
              <w:lastRenderedPageBreak/>
              <w:t>Big Idea</w:t>
            </w:r>
          </w:p>
        </w:tc>
        <w:tc>
          <w:tcPr>
            <w:tcW w:w="1915" w:type="dxa"/>
          </w:tcPr>
          <w:p w:rsidR="004D3C72" w:rsidRPr="002C74EE" w:rsidRDefault="004D3C72" w:rsidP="004D3C72">
            <w:pPr>
              <w:pStyle w:val="ListParagraph"/>
              <w:spacing w:line="360" w:lineRule="auto"/>
              <w:ind w:left="0"/>
              <w:jc w:val="center"/>
              <w:rPr>
                <w:rFonts w:ascii="Garamond" w:hAnsi="Garamond" w:cs="Times New Roman"/>
                <w:b/>
                <w:sz w:val="24"/>
                <w:szCs w:val="24"/>
              </w:rPr>
            </w:pPr>
            <w:r w:rsidRPr="002C74EE">
              <w:rPr>
                <w:rFonts w:ascii="Garamond" w:hAnsi="Garamond" w:cs="Times New Roman"/>
                <w:b/>
                <w:sz w:val="24"/>
                <w:szCs w:val="24"/>
              </w:rPr>
              <w:t>A (89.5-100)</w:t>
            </w:r>
          </w:p>
        </w:tc>
        <w:tc>
          <w:tcPr>
            <w:tcW w:w="1915" w:type="dxa"/>
          </w:tcPr>
          <w:p w:rsidR="004D3C72" w:rsidRPr="002C74EE" w:rsidRDefault="004D3C72" w:rsidP="004D3C72">
            <w:pPr>
              <w:pStyle w:val="ListParagraph"/>
              <w:spacing w:line="360" w:lineRule="auto"/>
              <w:ind w:left="0"/>
              <w:jc w:val="center"/>
              <w:rPr>
                <w:rFonts w:ascii="Garamond" w:hAnsi="Garamond" w:cs="Times New Roman"/>
                <w:b/>
                <w:sz w:val="24"/>
                <w:szCs w:val="24"/>
              </w:rPr>
            </w:pPr>
            <w:r w:rsidRPr="002C74EE">
              <w:rPr>
                <w:rFonts w:ascii="Garamond" w:hAnsi="Garamond" w:cs="Times New Roman"/>
                <w:b/>
                <w:sz w:val="24"/>
                <w:szCs w:val="24"/>
              </w:rPr>
              <w:t>B (79.5-89.4)</w:t>
            </w:r>
          </w:p>
        </w:tc>
        <w:tc>
          <w:tcPr>
            <w:tcW w:w="1915" w:type="dxa"/>
          </w:tcPr>
          <w:p w:rsidR="004D3C72" w:rsidRPr="002C74EE" w:rsidRDefault="004D3C72" w:rsidP="004D3C72">
            <w:pPr>
              <w:pStyle w:val="ListParagraph"/>
              <w:spacing w:line="360" w:lineRule="auto"/>
              <w:ind w:left="0"/>
              <w:jc w:val="center"/>
              <w:rPr>
                <w:rFonts w:ascii="Garamond" w:hAnsi="Garamond" w:cs="Times New Roman"/>
                <w:b/>
                <w:sz w:val="24"/>
                <w:szCs w:val="24"/>
              </w:rPr>
            </w:pPr>
            <w:r w:rsidRPr="002C74EE">
              <w:rPr>
                <w:rFonts w:ascii="Garamond" w:hAnsi="Garamond" w:cs="Times New Roman"/>
                <w:b/>
                <w:sz w:val="24"/>
                <w:szCs w:val="24"/>
              </w:rPr>
              <w:t>C (69.5-79.4)</w:t>
            </w:r>
          </w:p>
        </w:tc>
        <w:tc>
          <w:tcPr>
            <w:tcW w:w="1916" w:type="dxa"/>
          </w:tcPr>
          <w:p w:rsidR="004D3C72" w:rsidRPr="002C74EE" w:rsidRDefault="004D3C72" w:rsidP="004D3C72">
            <w:pPr>
              <w:pStyle w:val="ListParagraph"/>
              <w:spacing w:line="360" w:lineRule="auto"/>
              <w:ind w:left="0"/>
              <w:jc w:val="center"/>
              <w:rPr>
                <w:rFonts w:ascii="Garamond" w:hAnsi="Garamond" w:cs="Times New Roman"/>
                <w:b/>
                <w:sz w:val="24"/>
                <w:szCs w:val="24"/>
              </w:rPr>
            </w:pPr>
            <w:r w:rsidRPr="002C74EE">
              <w:rPr>
                <w:rFonts w:ascii="Garamond" w:hAnsi="Garamond" w:cs="Times New Roman"/>
                <w:b/>
                <w:sz w:val="24"/>
                <w:szCs w:val="24"/>
              </w:rPr>
              <w:t>D (59.5-69.4)</w:t>
            </w:r>
          </w:p>
        </w:tc>
      </w:tr>
      <w:tr w:rsidR="00B3211F" w:rsidRPr="002C74EE" w:rsidTr="004D3C72">
        <w:tc>
          <w:tcPr>
            <w:tcW w:w="1915" w:type="dxa"/>
          </w:tcPr>
          <w:p w:rsidR="00FE2592" w:rsidRPr="002C74EE" w:rsidRDefault="00FE2592" w:rsidP="00FE2592">
            <w:pPr>
              <w:pStyle w:val="ListParagraph"/>
              <w:spacing w:line="360" w:lineRule="auto"/>
              <w:ind w:left="0"/>
              <w:rPr>
                <w:rFonts w:ascii="Garamond" w:hAnsi="Garamond" w:cs="Times New Roman"/>
                <w:b/>
                <w:sz w:val="24"/>
                <w:szCs w:val="24"/>
              </w:rPr>
            </w:pPr>
          </w:p>
          <w:p w:rsidR="00FE2592" w:rsidRPr="002C74EE" w:rsidRDefault="00FE2592" w:rsidP="004D3C72">
            <w:pPr>
              <w:pStyle w:val="ListParagraph"/>
              <w:spacing w:line="360" w:lineRule="auto"/>
              <w:ind w:left="0"/>
              <w:jc w:val="center"/>
              <w:rPr>
                <w:rFonts w:ascii="Garamond" w:hAnsi="Garamond" w:cs="Times New Roman"/>
                <w:b/>
                <w:sz w:val="24"/>
                <w:szCs w:val="24"/>
              </w:rPr>
            </w:pPr>
          </w:p>
          <w:p w:rsidR="004D3C72" w:rsidRPr="002C74EE" w:rsidRDefault="004D3C72" w:rsidP="004D3C72">
            <w:pPr>
              <w:pStyle w:val="ListParagraph"/>
              <w:spacing w:line="360" w:lineRule="auto"/>
              <w:ind w:left="0"/>
              <w:jc w:val="center"/>
              <w:rPr>
                <w:rFonts w:ascii="Garamond" w:hAnsi="Garamond" w:cs="Times New Roman"/>
                <w:b/>
                <w:sz w:val="24"/>
                <w:szCs w:val="24"/>
              </w:rPr>
            </w:pPr>
            <w:r w:rsidRPr="002C74EE">
              <w:rPr>
                <w:rFonts w:ascii="Garamond" w:hAnsi="Garamond" w:cs="Times New Roman"/>
                <w:b/>
                <w:sz w:val="24"/>
                <w:szCs w:val="24"/>
              </w:rPr>
              <w:t>Skills, Techniques &amp; Processes</w:t>
            </w:r>
          </w:p>
        </w:tc>
        <w:tc>
          <w:tcPr>
            <w:tcW w:w="1915" w:type="dxa"/>
          </w:tcPr>
          <w:p w:rsidR="004D3C72" w:rsidRPr="002C74EE" w:rsidRDefault="004D3C72" w:rsidP="00FE2592">
            <w:pPr>
              <w:pStyle w:val="ListParagraph"/>
              <w:ind w:left="0"/>
              <w:contextualSpacing w:val="0"/>
              <w:jc w:val="center"/>
              <w:rPr>
                <w:rFonts w:ascii="Garamond" w:hAnsi="Garamond" w:cs="Times New Roman"/>
                <w:sz w:val="24"/>
                <w:szCs w:val="24"/>
              </w:rPr>
            </w:pPr>
            <w:r w:rsidRPr="002C74EE">
              <w:rPr>
                <w:rFonts w:ascii="Garamond" w:hAnsi="Garamond" w:cs="Times New Roman"/>
                <w:sz w:val="24"/>
                <w:szCs w:val="24"/>
              </w:rPr>
              <w:t>Student has done an exemplary job creating a presentation that is thorough, cohesive and interesting; going above and beyond the requirements.</w:t>
            </w:r>
          </w:p>
        </w:tc>
        <w:tc>
          <w:tcPr>
            <w:tcW w:w="1915" w:type="dxa"/>
          </w:tcPr>
          <w:p w:rsidR="004D3C72" w:rsidRPr="002C74EE" w:rsidRDefault="00AF3E0A" w:rsidP="00AF3E0A">
            <w:pPr>
              <w:pStyle w:val="ListParagraph"/>
              <w:ind w:left="0"/>
              <w:jc w:val="center"/>
              <w:rPr>
                <w:rFonts w:ascii="Garamond" w:hAnsi="Garamond" w:cs="Times New Roman"/>
                <w:sz w:val="24"/>
                <w:szCs w:val="24"/>
              </w:rPr>
            </w:pPr>
            <w:r w:rsidRPr="002C74EE">
              <w:rPr>
                <w:rFonts w:ascii="Garamond" w:hAnsi="Garamond" w:cs="Times New Roman"/>
                <w:sz w:val="24"/>
                <w:szCs w:val="24"/>
              </w:rPr>
              <w:t>Student has demonstrated moderate skills in creating a thorough, cohesive and interesting presentation. He or she has met the content requirements.</w:t>
            </w:r>
          </w:p>
        </w:tc>
        <w:tc>
          <w:tcPr>
            <w:tcW w:w="1915" w:type="dxa"/>
          </w:tcPr>
          <w:p w:rsidR="004D3C72" w:rsidRPr="002C74EE" w:rsidRDefault="00AF3E0A" w:rsidP="00AF3E0A">
            <w:pPr>
              <w:pStyle w:val="ListParagraph"/>
              <w:ind w:left="0"/>
              <w:contextualSpacing w:val="0"/>
              <w:jc w:val="center"/>
              <w:rPr>
                <w:rFonts w:ascii="Garamond" w:hAnsi="Garamond" w:cs="Times New Roman"/>
              </w:rPr>
            </w:pPr>
            <w:r w:rsidRPr="002C74EE">
              <w:rPr>
                <w:rFonts w:ascii="Garamond" w:hAnsi="Garamond" w:cs="Times New Roman"/>
              </w:rPr>
              <w:t>Student has completed some of the presentation’s content requirements, but not all. A bit more effort would have made this presentation more cohesive and interesting.</w:t>
            </w:r>
          </w:p>
        </w:tc>
        <w:tc>
          <w:tcPr>
            <w:tcW w:w="1916" w:type="dxa"/>
          </w:tcPr>
          <w:p w:rsidR="00FE2592" w:rsidRPr="002C74EE" w:rsidRDefault="00FE2592" w:rsidP="00FE2592">
            <w:pPr>
              <w:pStyle w:val="ListParagraph"/>
              <w:ind w:left="0"/>
              <w:jc w:val="center"/>
              <w:rPr>
                <w:rFonts w:ascii="Garamond" w:hAnsi="Garamond" w:cs="Times New Roman"/>
                <w:sz w:val="24"/>
                <w:szCs w:val="24"/>
              </w:rPr>
            </w:pPr>
          </w:p>
          <w:p w:rsidR="004D3C72" w:rsidRPr="002C74EE" w:rsidRDefault="00FE2592" w:rsidP="00FE2592">
            <w:pPr>
              <w:pStyle w:val="ListParagraph"/>
              <w:ind w:left="0"/>
              <w:jc w:val="center"/>
              <w:rPr>
                <w:rFonts w:ascii="Garamond" w:hAnsi="Garamond" w:cs="Times New Roman"/>
                <w:sz w:val="24"/>
                <w:szCs w:val="24"/>
              </w:rPr>
            </w:pPr>
            <w:r w:rsidRPr="002C74EE">
              <w:rPr>
                <w:rFonts w:ascii="Garamond" w:hAnsi="Garamond" w:cs="Times New Roman"/>
                <w:sz w:val="24"/>
                <w:szCs w:val="24"/>
              </w:rPr>
              <w:t>The presentation is poorly designed in flow and incomplete in content. It is dull and uninformative.</w:t>
            </w:r>
          </w:p>
        </w:tc>
      </w:tr>
      <w:tr w:rsidR="00B3211F" w:rsidRPr="002C74EE" w:rsidTr="004D3C72">
        <w:tc>
          <w:tcPr>
            <w:tcW w:w="1915" w:type="dxa"/>
          </w:tcPr>
          <w:p w:rsidR="004D3C72" w:rsidRPr="002C74EE" w:rsidRDefault="004D3C72" w:rsidP="004D3C72">
            <w:pPr>
              <w:pStyle w:val="ListParagraph"/>
              <w:spacing w:line="360" w:lineRule="auto"/>
              <w:ind w:left="0"/>
              <w:jc w:val="center"/>
              <w:rPr>
                <w:rFonts w:ascii="Garamond" w:hAnsi="Garamond" w:cs="Times New Roman"/>
                <w:sz w:val="24"/>
                <w:szCs w:val="24"/>
              </w:rPr>
            </w:pPr>
          </w:p>
          <w:p w:rsidR="004D3C72" w:rsidRPr="002C74EE" w:rsidRDefault="004D3C72" w:rsidP="004D3C72">
            <w:pPr>
              <w:pStyle w:val="ListParagraph"/>
              <w:spacing w:line="360" w:lineRule="auto"/>
              <w:ind w:left="0"/>
              <w:jc w:val="center"/>
              <w:rPr>
                <w:rFonts w:ascii="Garamond" w:hAnsi="Garamond" w:cs="Times New Roman"/>
                <w:sz w:val="24"/>
                <w:szCs w:val="24"/>
              </w:rPr>
            </w:pPr>
          </w:p>
          <w:p w:rsidR="004D3C72" w:rsidRPr="002C74EE" w:rsidRDefault="004D3C72" w:rsidP="004D3C72">
            <w:pPr>
              <w:pStyle w:val="ListParagraph"/>
              <w:spacing w:line="360" w:lineRule="auto"/>
              <w:ind w:left="0"/>
              <w:jc w:val="center"/>
              <w:rPr>
                <w:rFonts w:ascii="Garamond" w:hAnsi="Garamond" w:cs="Times New Roman"/>
                <w:sz w:val="24"/>
                <w:szCs w:val="24"/>
              </w:rPr>
            </w:pPr>
          </w:p>
          <w:p w:rsidR="004D3C72" w:rsidRPr="002C74EE" w:rsidRDefault="004D3C72" w:rsidP="004D3C72">
            <w:pPr>
              <w:pStyle w:val="ListParagraph"/>
              <w:spacing w:line="360" w:lineRule="auto"/>
              <w:ind w:left="0"/>
              <w:jc w:val="center"/>
              <w:rPr>
                <w:rFonts w:ascii="Garamond" w:hAnsi="Garamond" w:cs="Times New Roman"/>
                <w:sz w:val="24"/>
                <w:szCs w:val="24"/>
              </w:rPr>
            </w:pPr>
          </w:p>
          <w:p w:rsidR="004D3C72" w:rsidRPr="002C74EE" w:rsidRDefault="004D3C72" w:rsidP="004D3C72">
            <w:pPr>
              <w:pStyle w:val="ListParagraph"/>
              <w:spacing w:line="360" w:lineRule="auto"/>
              <w:ind w:left="0"/>
              <w:jc w:val="center"/>
              <w:rPr>
                <w:rFonts w:ascii="Garamond" w:hAnsi="Garamond" w:cs="Times New Roman"/>
                <w:b/>
                <w:sz w:val="24"/>
                <w:szCs w:val="24"/>
              </w:rPr>
            </w:pPr>
            <w:r w:rsidRPr="002C74EE">
              <w:rPr>
                <w:rFonts w:ascii="Garamond" w:hAnsi="Garamond" w:cs="Times New Roman"/>
                <w:b/>
                <w:sz w:val="24"/>
                <w:szCs w:val="24"/>
              </w:rPr>
              <w:t>Organizational Structure</w:t>
            </w:r>
          </w:p>
        </w:tc>
        <w:tc>
          <w:tcPr>
            <w:tcW w:w="1915" w:type="dxa"/>
          </w:tcPr>
          <w:p w:rsidR="004D3C72" w:rsidRPr="002C74EE" w:rsidRDefault="004D3C72" w:rsidP="00ED5346">
            <w:pPr>
              <w:pStyle w:val="ListParagraph"/>
              <w:ind w:left="0"/>
              <w:jc w:val="center"/>
              <w:rPr>
                <w:rFonts w:ascii="Garamond" w:hAnsi="Garamond" w:cs="Times New Roman"/>
                <w:sz w:val="24"/>
                <w:szCs w:val="24"/>
              </w:rPr>
            </w:pPr>
            <w:r w:rsidRPr="002C74EE">
              <w:rPr>
                <w:rFonts w:ascii="Garamond" w:hAnsi="Garamond" w:cs="Times New Roman"/>
                <w:sz w:val="24"/>
                <w:szCs w:val="24"/>
              </w:rPr>
              <w:t>The content of the presentation is well-organized, linear and sequential. Fonts are easy to read and photos are appropriate size. Background template and colors are harmonious with content.</w:t>
            </w:r>
          </w:p>
        </w:tc>
        <w:tc>
          <w:tcPr>
            <w:tcW w:w="1915" w:type="dxa"/>
          </w:tcPr>
          <w:p w:rsidR="00CE7E5B" w:rsidRPr="002C74EE" w:rsidRDefault="00CE7E5B" w:rsidP="00CE7E5B">
            <w:pPr>
              <w:pStyle w:val="ListParagraph"/>
              <w:ind w:left="0"/>
              <w:jc w:val="center"/>
              <w:rPr>
                <w:rFonts w:ascii="Garamond" w:hAnsi="Garamond" w:cs="Times New Roman"/>
                <w:sz w:val="24"/>
                <w:szCs w:val="24"/>
              </w:rPr>
            </w:pPr>
          </w:p>
          <w:p w:rsidR="004D3C72" w:rsidRPr="002C74EE" w:rsidRDefault="00AF3E0A" w:rsidP="00B3211F">
            <w:pPr>
              <w:pStyle w:val="ListParagraph"/>
              <w:ind w:left="0"/>
              <w:jc w:val="center"/>
              <w:rPr>
                <w:rFonts w:ascii="Garamond" w:hAnsi="Garamond" w:cs="Times New Roman"/>
                <w:sz w:val="24"/>
                <w:szCs w:val="24"/>
              </w:rPr>
            </w:pPr>
            <w:r w:rsidRPr="002C74EE">
              <w:rPr>
                <w:rFonts w:ascii="Garamond" w:hAnsi="Garamond" w:cs="Times New Roman"/>
                <w:sz w:val="24"/>
                <w:szCs w:val="24"/>
              </w:rPr>
              <w:t>The presentation follows a linear/sequential format, but some fonts are difficult to read and some photos are not sized a</w:t>
            </w:r>
            <w:r w:rsidR="00B3211F" w:rsidRPr="002C74EE">
              <w:rPr>
                <w:rFonts w:ascii="Garamond" w:hAnsi="Garamond" w:cs="Times New Roman"/>
                <w:sz w:val="24"/>
                <w:szCs w:val="24"/>
              </w:rPr>
              <w:t>ccurately</w:t>
            </w:r>
            <w:r w:rsidRPr="002C74EE">
              <w:rPr>
                <w:rFonts w:ascii="Garamond" w:hAnsi="Garamond" w:cs="Times New Roman"/>
                <w:sz w:val="24"/>
                <w:szCs w:val="24"/>
              </w:rPr>
              <w:t>.</w:t>
            </w:r>
            <w:r w:rsidR="00CE7E5B" w:rsidRPr="002C74EE">
              <w:rPr>
                <w:rFonts w:ascii="Garamond" w:hAnsi="Garamond" w:cs="Times New Roman"/>
                <w:sz w:val="24"/>
                <w:szCs w:val="24"/>
              </w:rPr>
              <w:t xml:space="preserve"> Templates are color choices are somewhat harmonious.</w:t>
            </w:r>
          </w:p>
        </w:tc>
        <w:tc>
          <w:tcPr>
            <w:tcW w:w="1915" w:type="dxa"/>
          </w:tcPr>
          <w:p w:rsidR="004D3C72" w:rsidRPr="002C74EE" w:rsidRDefault="00CE7E5B" w:rsidP="00CE7E5B">
            <w:pPr>
              <w:pStyle w:val="ListParagraph"/>
              <w:ind w:left="0"/>
              <w:jc w:val="center"/>
              <w:rPr>
                <w:rFonts w:ascii="Garamond" w:hAnsi="Garamond" w:cs="Times New Roman"/>
              </w:rPr>
            </w:pPr>
            <w:r w:rsidRPr="002C74EE">
              <w:rPr>
                <w:rFonts w:ascii="Garamond" w:hAnsi="Garamond" w:cs="Times New Roman"/>
              </w:rPr>
              <w:t>The presentation barely follows a linear or sequential format. Illegible fonts and distorted image resolution hurt the slideshow’s integrity. Some templates and color choices are harmonious, but the student could have done better.</w:t>
            </w:r>
          </w:p>
        </w:tc>
        <w:tc>
          <w:tcPr>
            <w:tcW w:w="1916" w:type="dxa"/>
          </w:tcPr>
          <w:p w:rsidR="00FE2592" w:rsidRPr="002C74EE" w:rsidRDefault="00FE2592" w:rsidP="00FE2592">
            <w:pPr>
              <w:pStyle w:val="ListParagraph"/>
              <w:ind w:left="0"/>
              <w:jc w:val="both"/>
              <w:rPr>
                <w:rFonts w:ascii="Garamond" w:hAnsi="Garamond" w:cs="Times New Roman"/>
                <w:sz w:val="24"/>
                <w:szCs w:val="24"/>
              </w:rPr>
            </w:pPr>
          </w:p>
          <w:p w:rsidR="00FE2592" w:rsidRPr="002C74EE" w:rsidRDefault="00FE2592" w:rsidP="00FE2592">
            <w:pPr>
              <w:pStyle w:val="ListParagraph"/>
              <w:ind w:left="0"/>
              <w:jc w:val="both"/>
              <w:rPr>
                <w:rFonts w:ascii="Garamond" w:hAnsi="Garamond" w:cs="Times New Roman"/>
                <w:sz w:val="24"/>
                <w:szCs w:val="24"/>
              </w:rPr>
            </w:pPr>
          </w:p>
          <w:p w:rsidR="004D3C72" w:rsidRPr="002C74EE" w:rsidRDefault="00FE2592" w:rsidP="00FE2592">
            <w:pPr>
              <w:pStyle w:val="ListParagraph"/>
              <w:ind w:left="0"/>
              <w:jc w:val="center"/>
              <w:rPr>
                <w:rFonts w:ascii="Garamond" w:hAnsi="Garamond" w:cs="Times New Roman"/>
                <w:sz w:val="24"/>
                <w:szCs w:val="24"/>
              </w:rPr>
            </w:pPr>
            <w:r w:rsidRPr="002C74EE">
              <w:rPr>
                <w:rFonts w:ascii="Garamond" w:hAnsi="Garamond" w:cs="Times New Roman"/>
                <w:sz w:val="24"/>
                <w:szCs w:val="24"/>
              </w:rPr>
              <w:t>There is little or no organization within the presentation’s content and formatting. Fonts are not legible; colors and template choices clash.</w:t>
            </w:r>
          </w:p>
        </w:tc>
      </w:tr>
      <w:tr w:rsidR="00B3211F" w:rsidRPr="002C74EE" w:rsidTr="004D3C72">
        <w:tc>
          <w:tcPr>
            <w:tcW w:w="1915" w:type="dxa"/>
          </w:tcPr>
          <w:p w:rsidR="00FE2592" w:rsidRPr="002C74EE" w:rsidRDefault="00FE2592" w:rsidP="004D3C72">
            <w:pPr>
              <w:pStyle w:val="ListParagraph"/>
              <w:spacing w:line="360" w:lineRule="auto"/>
              <w:ind w:left="0"/>
              <w:jc w:val="center"/>
              <w:rPr>
                <w:rFonts w:ascii="Garamond" w:hAnsi="Garamond" w:cs="Times New Roman"/>
              </w:rPr>
            </w:pPr>
          </w:p>
          <w:p w:rsidR="00FE2592" w:rsidRPr="002C74EE" w:rsidRDefault="00FE2592" w:rsidP="004D3C72">
            <w:pPr>
              <w:pStyle w:val="ListParagraph"/>
              <w:spacing w:line="360" w:lineRule="auto"/>
              <w:ind w:left="0"/>
              <w:jc w:val="center"/>
              <w:rPr>
                <w:rFonts w:ascii="Garamond" w:hAnsi="Garamond" w:cs="Times New Roman"/>
              </w:rPr>
            </w:pPr>
          </w:p>
          <w:p w:rsidR="00FE2592" w:rsidRPr="002C74EE" w:rsidRDefault="00FE2592" w:rsidP="004D3C72">
            <w:pPr>
              <w:pStyle w:val="ListParagraph"/>
              <w:spacing w:line="360" w:lineRule="auto"/>
              <w:ind w:left="0"/>
              <w:jc w:val="center"/>
              <w:rPr>
                <w:rFonts w:ascii="Garamond" w:hAnsi="Garamond" w:cs="Times New Roman"/>
              </w:rPr>
            </w:pPr>
          </w:p>
          <w:p w:rsidR="004D3C72" w:rsidRPr="002C74EE" w:rsidRDefault="004D3C72" w:rsidP="004D3C72">
            <w:pPr>
              <w:pStyle w:val="ListParagraph"/>
              <w:spacing w:line="360" w:lineRule="auto"/>
              <w:ind w:left="0"/>
              <w:jc w:val="center"/>
              <w:rPr>
                <w:rFonts w:ascii="Garamond" w:hAnsi="Garamond" w:cs="Times New Roman"/>
              </w:rPr>
            </w:pPr>
            <w:r w:rsidRPr="002C74EE">
              <w:rPr>
                <w:rFonts w:ascii="Garamond" w:hAnsi="Garamond" w:cs="Times New Roman"/>
                <w:b/>
              </w:rPr>
              <w:t>Innovation, Technology &amp;the Future</w:t>
            </w:r>
          </w:p>
        </w:tc>
        <w:tc>
          <w:tcPr>
            <w:tcW w:w="1915" w:type="dxa"/>
          </w:tcPr>
          <w:p w:rsidR="004D3C72" w:rsidRPr="002C74EE" w:rsidRDefault="004D3C72" w:rsidP="001D1018">
            <w:pPr>
              <w:pStyle w:val="ListParagraph"/>
              <w:ind w:left="0"/>
              <w:jc w:val="center"/>
              <w:rPr>
                <w:rFonts w:ascii="Garamond" w:hAnsi="Garamond" w:cs="Times New Roman"/>
              </w:rPr>
            </w:pPr>
            <w:r w:rsidRPr="002C74EE">
              <w:rPr>
                <w:rFonts w:ascii="Garamond" w:hAnsi="Garamond" w:cs="Times New Roman"/>
                <w:sz w:val="20"/>
                <w:szCs w:val="20"/>
              </w:rPr>
              <w:t>The student has demonstrated mastery in the manipulation and synthesis of PowerPoint or Slides software. It is evident that he or she has clearly followed all directions</w:t>
            </w:r>
            <w:r w:rsidR="001D1018" w:rsidRPr="002C74EE">
              <w:rPr>
                <w:rFonts w:ascii="Garamond" w:hAnsi="Garamond" w:cs="Times New Roman"/>
                <w:sz w:val="20"/>
                <w:szCs w:val="20"/>
              </w:rPr>
              <w:t>, going above and beyond</w:t>
            </w:r>
            <w:r w:rsidRPr="002C74EE">
              <w:rPr>
                <w:rFonts w:ascii="Garamond" w:hAnsi="Garamond" w:cs="Times New Roman"/>
                <w:sz w:val="20"/>
                <w:szCs w:val="20"/>
              </w:rPr>
              <w:t xml:space="preserve"> to create a presentation that looks clean, stylish and professional</w:t>
            </w:r>
            <w:r w:rsidRPr="002C74EE">
              <w:rPr>
                <w:rFonts w:ascii="Garamond" w:hAnsi="Garamond" w:cs="Times New Roman"/>
              </w:rPr>
              <w:t>.</w:t>
            </w:r>
          </w:p>
        </w:tc>
        <w:tc>
          <w:tcPr>
            <w:tcW w:w="1915" w:type="dxa"/>
          </w:tcPr>
          <w:p w:rsidR="004D3C72" w:rsidRPr="002C74EE" w:rsidRDefault="00CE7E5B" w:rsidP="00CE7E5B">
            <w:pPr>
              <w:pStyle w:val="ListParagraph"/>
              <w:ind w:left="0"/>
              <w:jc w:val="center"/>
              <w:rPr>
                <w:rFonts w:ascii="Garamond" w:hAnsi="Garamond" w:cs="Times New Roman"/>
              </w:rPr>
            </w:pPr>
            <w:r w:rsidRPr="002C74EE">
              <w:rPr>
                <w:rFonts w:ascii="Garamond" w:hAnsi="Garamond" w:cs="Times New Roman"/>
              </w:rPr>
              <w:t>The student has demonstrated good manipulation and synthesis of PowerPoint or Slides software. It is evident that he or she has followed most directions to create a sequential, stylish and professional presentation.</w:t>
            </w:r>
          </w:p>
        </w:tc>
        <w:tc>
          <w:tcPr>
            <w:tcW w:w="1915" w:type="dxa"/>
          </w:tcPr>
          <w:p w:rsidR="004D3C72" w:rsidRPr="002C74EE" w:rsidRDefault="00CE7E5B" w:rsidP="00CE7E5B">
            <w:pPr>
              <w:pStyle w:val="ListParagraph"/>
              <w:ind w:left="0"/>
              <w:jc w:val="center"/>
              <w:rPr>
                <w:rFonts w:ascii="Garamond" w:hAnsi="Garamond" w:cs="Times New Roman"/>
              </w:rPr>
            </w:pPr>
            <w:r w:rsidRPr="002C74EE">
              <w:rPr>
                <w:rFonts w:ascii="Garamond" w:hAnsi="Garamond" w:cs="Times New Roman"/>
                <w:sz w:val="20"/>
                <w:szCs w:val="20"/>
              </w:rPr>
              <w:t>The student has demonstrated average manipulation and synthesis of PowerPoint or Slides software. It is evident that he or she has followed some of the research steps to create their presentation,</w:t>
            </w:r>
            <w:r w:rsidR="00B3211F" w:rsidRPr="002C74EE">
              <w:rPr>
                <w:rFonts w:ascii="Garamond" w:hAnsi="Garamond" w:cs="Times New Roman"/>
                <w:sz w:val="20"/>
                <w:szCs w:val="20"/>
              </w:rPr>
              <w:t xml:space="preserve"> but did not think their presentation all the way through</w:t>
            </w:r>
            <w:r w:rsidR="00B3211F" w:rsidRPr="002C74EE">
              <w:rPr>
                <w:rFonts w:ascii="Garamond" w:hAnsi="Garamond" w:cs="Times New Roman"/>
              </w:rPr>
              <w:t>.</w:t>
            </w:r>
          </w:p>
        </w:tc>
        <w:tc>
          <w:tcPr>
            <w:tcW w:w="1916" w:type="dxa"/>
          </w:tcPr>
          <w:p w:rsidR="00FE2592" w:rsidRPr="002C74EE" w:rsidRDefault="00FE2592" w:rsidP="00FE2592">
            <w:pPr>
              <w:pStyle w:val="ListParagraph"/>
              <w:ind w:left="0"/>
              <w:jc w:val="center"/>
              <w:rPr>
                <w:rFonts w:ascii="Garamond" w:hAnsi="Garamond" w:cs="Times New Roman"/>
              </w:rPr>
            </w:pPr>
          </w:p>
          <w:p w:rsidR="004D3C72" w:rsidRPr="002C74EE" w:rsidRDefault="00FE2592" w:rsidP="00B3211F">
            <w:pPr>
              <w:pStyle w:val="ListParagraph"/>
              <w:ind w:left="0"/>
              <w:jc w:val="center"/>
              <w:rPr>
                <w:rFonts w:ascii="Garamond" w:hAnsi="Garamond" w:cs="Times New Roman"/>
              </w:rPr>
            </w:pPr>
            <w:r w:rsidRPr="002C74EE">
              <w:rPr>
                <w:rFonts w:ascii="Garamond" w:hAnsi="Garamond" w:cs="Times New Roman"/>
              </w:rPr>
              <w:t>The student has demonstrated poor manipulation and synthesis of PowerPoint or Slides software. The presentation</w:t>
            </w:r>
            <w:r w:rsidR="00B3211F" w:rsidRPr="002C74EE">
              <w:rPr>
                <w:rFonts w:ascii="Garamond" w:hAnsi="Garamond" w:cs="Times New Roman"/>
              </w:rPr>
              <w:t xml:space="preserve"> does not make sense;it </w:t>
            </w:r>
            <w:r w:rsidRPr="002C74EE">
              <w:rPr>
                <w:rFonts w:ascii="Garamond" w:hAnsi="Garamond" w:cs="Times New Roman"/>
              </w:rPr>
              <w:t xml:space="preserve">is incomplete </w:t>
            </w:r>
            <w:r w:rsidR="001D1018" w:rsidRPr="002C74EE">
              <w:rPr>
                <w:rFonts w:ascii="Garamond" w:hAnsi="Garamond" w:cs="Times New Roman"/>
              </w:rPr>
              <w:t>and lacking polish and</w:t>
            </w:r>
            <w:r w:rsidRPr="002C74EE">
              <w:rPr>
                <w:rFonts w:ascii="Garamond" w:hAnsi="Garamond" w:cs="Times New Roman"/>
              </w:rPr>
              <w:t xml:space="preserve"> style.</w:t>
            </w:r>
          </w:p>
        </w:tc>
      </w:tr>
    </w:tbl>
    <w:p w:rsidR="002C74EE" w:rsidRDefault="002C74EE" w:rsidP="00FA4D8E">
      <w:pPr>
        <w:pStyle w:val="ListParagraph"/>
        <w:pBdr>
          <w:bottom w:val="single" w:sz="4" w:space="1" w:color="auto"/>
        </w:pBdr>
        <w:spacing w:line="360" w:lineRule="auto"/>
        <w:jc w:val="both"/>
        <w:rPr>
          <w:rFonts w:ascii="Garamond" w:hAnsi="Garamond" w:cs="Times New Roman"/>
          <w:b/>
        </w:rPr>
      </w:pPr>
    </w:p>
    <w:p w:rsidR="00FA4D8E" w:rsidRPr="002C74EE" w:rsidRDefault="00FA4D8E" w:rsidP="00FA4D8E">
      <w:pPr>
        <w:pStyle w:val="ListParagraph"/>
        <w:pBdr>
          <w:bottom w:val="single" w:sz="4" w:space="1" w:color="auto"/>
        </w:pBdr>
        <w:spacing w:line="360" w:lineRule="auto"/>
        <w:jc w:val="both"/>
        <w:rPr>
          <w:rFonts w:ascii="Garamond" w:hAnsi="Garamond" w:cs="Times New Roman"/>
          <w:b/>
          <w:sz w:val="20"/>
          <w:szCs w:val="20"/>
        </w:rPr>
      </w:pPr>
      <w:r w:rsidRPr="002C74EE">
        <w:rPr>
          <w:rFonts w:ascii="Garamond" w:hAnsi="Garamond" w:cs="Times New Roman"/>
          <w:b/>
          <w:sz w:val="20"/>
          <w:szCs w:val="20"/>
        </w:rPr>
        <w:t>Websites:</w:t>
      </w:r>
    </w:p>
    <w:p w:rsidR="002E53EF" w:rsidRPr="002C74EE" w:rsidRDefault="00BE3016" w:rsidP="00FA4D8E">
      <w:pPr>
        <w:pStyle w:val="ListParagraph"/>
        <w:pBdr>
          <w:bottom w:val="single" w:sz="4" w:space="1" w:color="auto"/>
        </w:pBdr>
        <w:spacing w:line="360" w:lineRule="auto"/>
        <w:jc w:val="both"/>
        <w:rPr>
          <w:rFonts w:ascii="Garamond" w:hAnsi="Garamond" w:cs="Times New Roman"/>
          <w:sz w:val="20"/>
          <w:szCs w:val="20"/>
        </w:rPr>
      </w:pPr>
      <w:hyperlink r:id="rId7" w:history="1">
        <w:r w:rsidR="002E53EF" w:rsidRPr="002C74EE">
          <w:rPr>
            <w:rStyle w:val="Hyperlink"/>
            <w:rFonts w:ascii="Garamond" w:hAnsi="Garamond" w:cs="Times New Roman"/>
            <w:sz w:val="20"/>
            <w:szCs w:val="20"/>
          </w:rPr>
          <w:t>http://www.humanjourney.us/NeolithicEra.html</w:t>
        </w:r>
      </w:hyperlink>
    </w:p>
    <w:p w:rsidR="002E53EF" w:rsidRPr="002C74EE" w:rsidRDefault="00BE3016" w:rsidP="00FA4D8E">
      <w:pPr>
        <w:pStyle w:val="ListParagraph"/>
        <w:pBdr>
          <w:bottom w:val="single" w:sz="4" w:space="1" w:color="auto"/>
        </w:pBdr>
        <w:spacing w:line="360" w:lineRule="auto"/>
        <w:jc w:val="both"/>
        <w:rPr>
          <w:rFonts w:ascii="Garamond" w:hAnsi="Garamond" w:cs="Times New Roman"/>
          <w:sz w:val="20"/>
          <w:szCs w:val="20"/>
        </w:rPr>
      </w:pPr>
      <w:hyperlink r:id="rId8" w:history="1">
        <w:r w:rsidR="002E53EF" w:rsidRPr="002C74EE">
          <w:rPr>
            <w:rStyle w:val="Hyperlink"/>
            <w:rFonts w:ascii="Garamond" w:hAnsi="Garamond" w:cs="Times New Roman"/>
            <w:sz w:val="20"/>
            <w:szCs w:val="20"/>
          </w:rPr>
          <w:t>https://sites.google.com/site/meeneecat/educational-materials/clay-types-geological-origins-working-properties-gccceramics</w:t>
        </w:r>
      </w:hyperlink>
    </w:p>
    <w:p w:rsidR="002E53EF" w:rsidRPr="002C74EE" w:rsidRDefault="00BE3016" w:rsidP="00FA4D8E">
      <w:pPr>
        <w:pStyle w:val="ListParagraph"/>
        <w:pBdr>
          <w:bottom w:val="single" w:sz="4" w:space="1" w:color="auto"/>
        </w:pBdr>
        <w:spacing w:line="360" w:lineRule="auto"/>
        <w:jc w:val="both"/>
        <w:rPr>
          <w:rFonts w:ascii="Garamond" w:hAnsi="Garamond" w:cs="Times New Roman"/>
          <w:sz w:val="20"/>
          <w:szCs w:val="20"/>
        </w:rPr>
      </w:pPr>
      <w:hyperlink r:id="rId9" w:history="1">
        <w:r w:rsidR="002E53EF" w:rsidRPr="002C74EE">
          <w:rPr>
            <w:rStyle w:val="Hyperlink"/>
            <w:rFonts w:ascii="Garamond" w:hAnsi="Garamond" w:cs="Times New Roman"/>
            <w:sz w:val="20"/>
            <w:szCs w:val="20"/>
          </w:rPr>
          <w:t>http://archive.artsmia.org/art-of-asia/ceramics/early-chinese-ceramics.cfm</w:t>
        </w:r>
      </w:hyperlink>
    </w:p>
    <w:p w:rsidR="002E53EF" w:rsidRPr="002C74EE" w:rsidRDefault="00BE3016" w:rsidP="00FA4D8E">
      <w:pPr>
        <w:pStyle w:val="ListParagraph"/>
        <w:pBdr>
          <w:bottom w:val="single" w:sz="4" w:space="1" w:color="auto"/>
        </w:pBdr>
        <w:spacing w:line="360" w:lineRule="auto"/>
        <w:jc w:val="both"/>
        <w:rPr>
          <w:rFonts w:ascii="Garamond" w:hAnsi="Garamond" w:cs="Times New Roman"/>
          <w:sz w:val="20"/>
          <w:szCs w:val="20"/>
        </w:rPr>
      </w:pPr>
      <w:hyperlink r:id="rId10" w:history="1">
        <w:r w:rsidR="00844688" w:rsidRPr="002C74EE">
          <w:rPr>
            <w:rStyle w:val="Hyperlink"/>
            <w:rFonts w:ascii="Garamond" w:hAnsi="Garamond" w:cs="Times New Roman"/>
            <w:sz w:val="20"/>
            <w:szCs w:val="20"/>
          </w:rPr>
          <w:t>http://www.historyworld.net/wrldhis/PlainTextHistories.asp?historyid=ab98</w:t>
        </w:r>
      </w:hyperlink>
    </w:p>
    <w:p w:rsidR="00844688" w:rsidRPr="002C74EE" w:rsidRDefault="00BE3016" w:rsidP="00FA4D8E">
      <w:pPr>
        <w:pStyle w:val="ListParagraph"/>
        <w:pBdr>
          <w:bottom w:val="single" w:sz="4" w:space="1" w:color="auto"/>
        </w:pBdr>
        <w:spacing w:line="360" w:lineRule="auto"/>
        <w:jc w:val="both"/>
        <w:rPr>
          <w:rFonts w:ascii="Garamond" w:hAnsi="Garamond" w:cs="Times New Roman"/>
          <w:sz w:val="20"/>
          <w:szCs w:val="20"/>
        </w:rPr>
      </w:pPr>
      <w:hyperlink r:id="rId11" w:history="1">
        <w:r w:rsidR="00844688" w:rsidRPr="002C74EE">
          <w:rPr>
            <w:rStyle w:val="Hyperlink"/>
            <w:rFonts w:ascii="Garamond" w:hAnsi="Garamond" w:cs="Times New Roman"/>
            <w:sz w:val="20"/>
            <w:szCs w:val="20"/>
          </w:rPr>
          <w:t>http://www.ancient.eu/Greek_Pottery/</w:t>
        </w:r>
      </w:hyperlink>
    </w:p>
    <w:p w:rsidR="00844688" w:rsidRPr="002C74EE" w:rsidRDefault="00BE3016" w:rsidP="00FA4D8E">
      <w:pPr>
        <w:pStyle w:val="ListParagraph"/>
        <w:pBdr>
          <w:bottom w:val="single" w:sz="4" w:space="1" w:color="auto"/>
        </w:pBdr>
        <w:spacing w:line="360" w:lineRule="auto"/>
        <w:jc w:val="both"/>
        <w:rPr>
          <w:rFonts w:ascii="Garamond" w:hAnsi="Garamond" w:cs="Times New Roman"/>
          <w:sz w:val="20"/>
          <w:szCs w:val="20"/>
        </w:rPr>
      </w:pPr>
      <w:hyperlink r:id="rId12" w:history="1">
        <w:r w:rsidR="00844688" w:rsidRPr="002C74EE">
          <w:rPr>
            <w:rStyle w:val="Hyperlink"/>
            <w:rFonts w:ascii="Garamond" w:hAnsi="Garamond" w:cs="Times New Roman"/>
            <w:sz w:val="20"/>
            <w:szCs w:val="20"/>
          </w:rPr>
          <w:t>http://quatr.us/romans/art/ars.htm</w:t>
        </w:r>
      </w:hyperlink>
    </w:p>
    <w:p w:rsidR="00844688" w:rsidRPr="002C74EE" w:rsidRDefault="00BE3016" w:rsidP="00844688">
      <w:pPr>
        <w:pStyle w:val="ListParagraph"/>
        <w:pBdr>
          <w:bottom w:val="single" w:sz="4" w:space="1" w:color="auto"/>
        </w:pBdr>
        <w:spacing w:line="360" w:lineRule="auto"/>
        <w:jc w:val="both"/>
        <w:rPr>
          <w:rFonts w:ascii="Garamond" w:hAnsi="Garamond" w:cs="Times New Roman"/>
          <w:sz w:val="20"/>
          <w:szCs w:val="20"/>
        </w:rPr>
      </w:pPr>
      <w:hyperlink r:id="rId13" w:history="1">
        <w:r w:rsidR="00844688" w:rsidRPr="002C74EE">
          <w:rPr>
            <w:rStyle w:val="Hyperlink"/>
            <w:rFonts w:ascii="Garamond" w:hAnsi="Garamond" w:cs="Times New Roman"/>
            <w:sz w:val="20"/>
            <w:szCs w:val="20"/>
          </w:rPr>
          <w:t>https://en.wikipedia.org/wiki/Ceramics_of_indigenous_peoples_of_the_Americas</w:t>
        </w:r>
      </w:hyperlink>
    </w:p>
    <w:p w:rsidR="00FA4D8E" w:rsidRPr="003D5F4E" w:rsidRDefault="00BE3016" w:rsidP="003D5F4E">
      <w:pPr>
        <w:pStyle w:val="ListParagraph"/>
        <w:pBdr>
          <w:bottom w:val="single" w:sz="4" w:space="1" w:color="auto"/>
        </w:pBdr>
        <w:spacing w:line="360" w:lineRule="auto"/>
        <w:jc w:val="both"/>
        <w:rPr>
          <w:rFonts w:ascii="Garamond" w:hAnsi="Garamond" w:cs="Times New Roman"/>
          <w:sz w:val="20"/>
          <w:szCs w:val="20"/>
        </w:rPr>
      </w:pPr>
      <w:hyperlink r:id="rId14" w:history="1">
        <w:r w:rsidR="002E53EF" w:rsidRPr="002C74EE">
          <w:rPr>
            <w:rStyle w:val="Hyperlink"/>
            <w:rFonts w:ascii="Garamond" w:hAnsi="Garamond" w:cs="Times New Roman"/>
            <w:sz w:val="20"/>
            <w:szCs w:val="20"/>
          </w:rPr>
          <w:t>http://www.cumi-murugappa.com/useful-articles/industrial-ceramics-products.html</w:t>
        </w:r>
      </w:hyperlink>
    </w:p>
    <w:sectPr w:rsidR="00FA4D8E" w:rsidRPr="003D5F4E" w:rsidSect="002C74E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016" w:rsidRDefault="00BE3016" w:rsidP="005F7368">
      <w:pPr>
        <w:spacing w:after="0" w:line="240" w:lineRule="auto"/>
      </w:pPr>
      <w:r>
        <w:separator/>
      </w:r>
    </w:p>
  </w:endnote>
  <w:endnote w:type="continuationSeparator" w:id="0">
    <w:p w:rsidR="00BE3016" w:rsidRDefault="00BE3016" w:rsidP="005F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016" w:rsidRDefault="00BE3016" w:rsidP="005F7368">
      <w:pPr>
        <w:spacing w:after="0" w:line="240" w:lineRule="auto"/>
      </w:pPr>
      <w:r>
        <w:separator/>
      </w:r>
    </w:p>
  </w:footnote>
  <w:footnote w:type="continuationSeparator" w:id="0">
    <w:p w:rsidR="00BE3016" w:rsidRDefault="00BE3016" w:rsidP="005F7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15C02"/>
    <w:multiLevelType w:val="hybridMultilevel"/>
    <w:tmpl w:val="742891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0495C"/>
    <w:multiLevelType w:val="hybridMultilevel"/>
    <w:tmpl w:val="448AB0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33100"/>
    <w:multiLevelType w:val="hybridMultilevel"/>
    <w:tmpl w:val="239C96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10C61"/>
    <w:multiLevelType w:val="hybridMultilevel"/>
    <w:tmpl w:val="3F82B1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57D41"/>
    <w:multiLevelType w:val="hybridMultilevel"/>
    <w:tmpl w:val="562C38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D00D3"/>
    <w:multiLevelType w:val="hybridMultilevel"/>
    <w:tmpl w:val="9A8ED4A0"/>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98F49D4"/>
    <w:multiLevelType w:val="hybridMultilevel"/>
    <w:tmpl w:val="2E6A18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45993"/>
    <w:multiLevelType w:val="hybridMultilevel"/>
    <w:tmpl w:val="4F0C00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4"/>
  </w:num>
  <w:num w:numId="5">
    <w:abstractNumId w:val="0"/>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3A0E"/>
    <w:rsid w:val="00015693"/>
    <w:rsid w:val="000162B6"/>
    <w:rsid w:val="00026411"/>
    <w:rsid w:val="000C66F2"/>
    <w:rsid w:val="00110B82"/>
    <w:rsid w:val="001D1018"/>
    <w:rsid w:val="001E168A"/>
    <w:rsid w:val="002253D1"/>
    <w:rsid w:val="002467E0"/>
    <w:rsid w:val="00260EE2"/>
    <w:rsid w:val="00261A00"/>
    <w:rsid w:val="002B1E69"/>
    <w:rsid w:val="002C74EE"/>
    <w:rsid w:val="002E53EF"/>
    <w:rsid w:val="003341E1"/>
    <w:rsid w:val="00334412"/>
    <w:rsid w:val="003B209C"/>
    <w:rsid w:val="003B5E9F"/>
    <w:rsid w:val="003D5F4E"/>
    <w:rsid w:val="003E134D"/>
    <w:rsid w:val="003F3E55"/>
    <w:rsid w:val="004230A3"/>
    <w:rsid w:val="00470698"/>
    <w:rsid w:val="004D3C72"/>
    <w:rsid w:val="00542B23"/>
    <w:rsid w:val="00583C68"/>
    <w:rsid w:val="005F46EA"/>
    <w:rsid w:val="005F7368"/>
    <w:rsid w:val="00657E30"/>
    <w:rsid w:val="006E3A0E"/>
    <w:rsid w:val="007254E1"/>
    <w:rsid w:val="007546CE"/>
    <w:rsid w:val="0076012D"/>
    <w:rsid w:val="007A34D5"/>
    <w:rsid w:val="007B39B4"/>
    <w:rsid w:val="00844688"/>
    <w:rsid w:val="00877DAD"/>
    <w:rsid w:val="008C2CF2"/>
    <w:rsid w:val="008C7607"/>
    <w:rsid w:val="008F0C07"/>
    <w:rsid w:val="00962CC9"/>
    <w:rsid w:val="009A76ED"/>
    <w:rsid w:val="00A16700"/>
    <w:rsid w:val="00A204FF"/>
    <w:rsid w:val="00A83FF6"/>
    <w:rsid w:val="00A97898"/>
    <w:rsid w:val="00AC6B55"/>
    <w:rsid w:val="00AD71B6"/>
    <w:rsid w:val="00AF3E0A"/>
    <w:rsid w:val="00B25DCA"/>
    <w:rsid w:val="00B3211F"/>
    <w:rsid w:val="00B3265D"/>
    <w:rsid w:val="00BB4E64"/>
    <w:rsid w:val="00BE3016"/>
    <w:rsid w:val="00C00EA4"/>
    <w:rsid w:val="00CC7411"/>
    <w:rsid w:val="00CE7E5B"/>
    <w:rsid w:val="00D87091"/>
    <w:rsid w:val="00DB462D"/>
    <w:rsid w:val="00E16E40"/>
    <w:rsid w:val="00E361D1"/>
    <w:rsid w:val="00ED23B2"/>
    <w:rsid w:val="00ED5346"/>
    <w:rsid w:val="00FA4D8E"/>
    <w:rsid w:val="00FB1271"/>
    <w:rsid w:val="00FE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FC93"/>
  <w15:docId w15:val="{BD607A12-73C1-4C78-AFA8-7C723D07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B55"/>
  </w:style>
  <w:style w:type="paragraph" w:styleId="Heading1">
    <w:name w:val="heading 1"/>
    <w:basedOn w:val="Normal"/>
    <w:link w:val="Heading1Char"/>
    <w:uiPriority w:val="9"/>
    <w:qFormat/>
    <w:rsid w:val="001E16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368"/>
  </w:style>
  <w:style w:type="paragraph" w:styleId="Footer">
    <w:name w:val="footer"/>
    <w:basedOn w:val="Normal"/>
    <w:link w:val="FooterChar"/>
    <w:uiPriority w:val="99"/>
    <w:unhideWhenUsed/>
    <w:rsid w:val="005F7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368"/>
  </w:style>
  <w:style w:type="paragraph" w:styleId="ListParagraph">
    <w:name w:val="List Paragraph"/>
    <w:basedOn w:val="Normal"/>
    <w:uiPriority w:val="34"/>
    <w:qFormat/>
    <w:rsid w:val="007546CE"/>
    <w:pPr>
      <w:ind w:left="720"/>
      <w:contextualSpacing/>
    </w:pPr>
  </w:style>
  <w:style w:type="character" w:customStyle="1" w:styleId="apple-converted-space">
    <w:name w:val="apple-converted-space"/>
    <w:basedOn w:val="DefaultParagraphFont"/>
    <w:rsid w:val="00A204FF"/>
  </w:style>
  <w:style w:type="character" w:customStyle="1" w:styleId="noexcerpt">
    <w:name w:val="noexcerpt"/>
    <w:basedOn w:val="DefaultParagraphFont"/>
    <w:rsid w:val="00A204FF"/>
  </w:style>
  <w:style w:type="character" w:styleId="Hyperlink">
    <w:name w:val="Hyperlink"/>
    <w:basedOn w:val="DefaultParagraphFont"/>
    <w:uiPriority w:val="99"/>
    <w:unhideWhenUsed/>
    <w:rsid w:val="00A204FF"/>
    <w:rPr>
      <w:color w:val="0000FF"/>
      <w:u w:val="single"/>
    </w:rPr>
  </w:style>
  <w:style w:type="character" w:customStyle="1" w:styleId="ipa">
    <w:name w:val="ipa"/>
    <w:basedOn w:val="DefaultParagraphFont"/>
    <w:rsid w:val="00A204FF"/>
  </w:style>
  <w:style w:type="paragraph" w:styleId="BalloonText">
    <w:name w:val="Balloon Text"/>
    <w:basedOn w:val="Normal"/>
    <w:link w:val="BalloonTextChar"/>
    <w:uiPriority w:val="99"/>
    <w:semiHidden/>
    <w:unhideWhenUsed/>
    <w:rsid w:val="00A20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4FF"/>
    <w:rPr>
      <w:rFonts w:ascii="Tahoma" w:hAnsi="Tahoma" w:cs="Tahoma"/>
      <w:sz w:val="16"/>
      <w:szCs w:val="16"/>
    </w:rPr>
  </w:style>
  <w:style w:type="table" w:styleId="TableGrid">
    <w:name w:val="Table Grid"/>
    <w:basedOn w:val="TableNormal"/>
    <w:uiPriority w:val="59"/>
    <w:rsid w:val="004D3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168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1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meeneecat/educational-materials/clay-types-geological-origins-working-properties-gccceramics" TargetMode="External"/><Relationship Id="rId13" Type="http://schemas.openxmlformats.org/officeDocument/2006/relationships/hyperlink" Target="https://en.wikipedia.org/wiki/Ceramics_of_indigenous_peoples_of_the_Americas" TargetMode="External"/><Relationship Id="rId3" Type="http://schemas.openxmlformats.org/officeDocument/2006/relationships/settings" Target="settings.xml"/><Relationship Id="rId7" Type="http://schemas.openxmlformats.org/officeDocument/2006/relationships/hyperlink" Target="http://www.humanjourney.us/NeolithicEra.html" TargetMode="External"/><Relationship Id="rId12" Type="http://schemas.openxmlformats.org/officeDocument/2006/relationships/hyperlink" Target="http://quatr.us/romans/art/ar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cient.eu/Greek_Potte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storyworld.net/wrldhis/PlainTextHistories.asp?historyid=ab98" TargetMode="External"/><Relationship Id="rId4" Type="http://schemas.openxmlformats.org/officeDocument/2006/relationships/webSettings" Target="webSettings.xml"/><Relationship Id="rId9" Type="http://schemas.openxmlformats.org/officeDocument/2006/relationships/hyperlink" Target="http://archive.artsmia.org/art-of-asia/ceramics/early-chinese-ceramics.cfm" TargetMode="External"/><Relationship Id="rId14" Type="http://schemas.openxmlformats.org/officeDocument/2006/relationships/hyperlink" Target="http://www.cumi-murugappa.com/useful-articles/industrial-ceramics-produ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8369</TotalTime>
  <Pages>3</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Sayers, Margaret A.</cp:lastModifiedBy>
  <cp:revision>5</cp:revision>
  <cp:lastPrinted>2017-11-21T19:07:00Z</cp:lastPrinted>
  <dcterms:created xsi:type="dcterms:W3CDTF">2017-07-28T19:54:00Z</dcterms:created>
  <dcterms:modified xsi:type="dcterms:W3CDTF">2019-12-10T15:27:00Z</dcterms:modified>
</cp:coreProperties>
</file>