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5E" w:rsidRPr="003F7AC4" w:rsidRDefault="003F6713" w:rsidP="00D06DA2">
      <w:pPr>
        <w:jc w:val="center"/>
        <w:rPr>
          <w:rFonts w:ascii="Garamond" w:hAnsi="Garamond"/>
          <w:b/>
          <w:color w:val="1F3864"/>
          <w:sz w:val="40"/>
        </w:rPr>
      </w:pPr>
      <w:r>
        <w:rPr>
          <w:rFonts w:ascii="Garamond" w:hAnsi="Garamond"/>
          <w:b/>
          <w:color w:val="1F3864"/>
          <w:sz w:val="40"/>
        </w:rPr>
        <w:t xml:space="preserve"> </w:t>
      </w:r>
      <w:r w:rsidR="00F41E08" w:rsidRPr="003F7AC4">
        <w:rPr>
          <w:rFonts w:ascii="Garamond" w:hAnsi="Garamond"/>
          <w:b/>
          <w:color w:val="1F3864"/>
          <w:sz w:val="40"/>
        </w:rPr>
        <w:t>Metro Academic &amp; Classical</w:t>
      </w:r>
      <w:r w:rsidR="00D06DA2" w:rsidRPr="003F7AC4">
        <w:rPr>
          <w:rFonts w:ascii="Garamond" w:hAnsi="Garamond"/>
          <w:b/>
          <w:color w:val="1F3864"/>
          <w:sz w:val="40"/>
        </w:rPr>
        <w:t xml:space="preserve"> High School</w:t>
      </w:r>
    </w:p>
    <w:p w:rsidR="00D06DA2" w:rsidRPr="0091647A" w:rsidRDefault="00F41E08" w:rsidP="00D06DA2">
      <w:pPr>
        <w:jc w:val="center"/>
        <w:rPr>
          <w:rFonts w:ascii="Garamond" w:hAnsi="Garamond"/>
          <w:color w:val="0070C0"/>
          <w:sz w:val="32"/>
        </w:rPr>
      </w:pPr>
      <w:r w:rsidRPr="0091647A">
        <w:rPr>
          <w:rFonts w:ascii="Garamond" w:hAnsi="Garamond"/>
          <w:color w:val="0070C0"/>
          <w:sz w:val="32"/>
        </w:rPr>
        <w:t xml:space="preserve">Health &amp; Wellness </w:t>
      </w:r>
      <w:r w:rsidR="00D06DA2" w:rsidRPr="0091647A">
        <w:rPr>
          <w:rFonts w:ascii="Garamond" w:hAnsi="Garamond"/>
          <w:color w:val="0070C0"/>
          <w:sz w:val="32"/>
        </w:rPr>
        <w:t>Course Syllabus</w:t>
      </w:r>
    </w:p>
    <w:p w:rsidR="00A03E5E" w:rsidRPr="004C0546" w:rsidRDefault="00EC7908" w:rsidP="00A03E5E">
      <w:pPr>
        <w:rPr>
          <w:rFonts w:ascii="Garamond" w:hAnsi="Garamond"/>
          <w:b/>
        </w:rPr>
      </w:pPr>
      <w:r w:rsidRPr="00AC62C3">
        <w:rPr>
          <w:b/>
          <w:noProof/>
        </w:rPr>
        <mc:AlternateContent>
          <mc:Choice Requires="wps">
            <w:drawing>
              <wp:anchor distT="0" distB="0" distL="114300" distR="114300" simplePos="0" relativeHeight="251657216" behindDoc="0" locked="0" layoutInCell="1" allowOverlap="1">
                <wp:simplePos x="0" y="0"/>
                <wp:positionH relativeFrom="column">
                  <wp:posOffset>-94615</wp:posOffset>
                </wp:positionH>
                <wp:positionV relativeFrom="paragraph">
                  <wp:posOffset>75565</wp:posOffset>
                </wp:positionV>
                <wp:extent cx="2551430" cy="0"/>
                <wp:effectExtent l="13335" t="10160" r="698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752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95pt" to="19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19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" strokeweight=".25pt"/>
            </w:pict>
          </mc:Fallback>
        </mc:AlternateContent>
      </w:r>
    </w:p>
    <w:p w:rsidR="0095230F" w:rsidRPr="00C07EF6" w:rsidRDefault="0095230F" w:rsidP="00C6363A">
      <w:pPr>
        <w:rPr>
          <w:rFonts w:ascii="Garamond" w:hAnsi="Garamond"/>
          <w:b/>
          <w:sz w:val="2"/>
        </w:rPr>
      </w:pPr>
    </w:p>
    <w:tbl>
      <w:tblPr>
        <w:tblW w:w="0" w:type="auto"/>
        <w:tblInd w:w="720" w:type="dxa"/>
        <w:tblLook w:val="01E0" w:firstRow="1" w:lastRow="1" w:firstColumn="1" w:lastColumn="1" w:noHBand="0" w:noVBand="0"/>
      </w:tblPr>
      <w:tblGrid>
        <w:gridCol w:w="4634"/>
        <w:gridCol w:w="4428"/>
      </w:tblGrid>
      <w:tr w:rsidR="0095230F" w:rsidRPr="004C0546" w:rsidTr="00C469A3">
        <w:tc>
          <w:tcPr>
            <w:tcW w:w="4634" w:type="dxa"/>
          </w:tcPr>
          <w:p w:rsidR="0095230F" w:rsidRPr="004C0546" w:rsidRDefault="0095230F" w:rsidP="000041EC">
            <w:pPr>
              <w:jc w:val="center"/>
              <w:rPr>
                <w:rFonts w:ascii="Garamond" w:hAnsi="Garamond"/>
                <w:b/>
              </w:rPr>
            </w:pPr>
            <w:r w:rsidRPr="004C0546">
              <w:rPr>
                <w:rFonts w:ascii="Garamond" w:hAnsi="Garamond"/>
                <w:b/>
              </w:rPr>
              <w:t>Course Information</w:t>
            </w:r>
          </w:p>
        </w:tc>
        <w:tc>
          <w:tcPr>
            <w:tcW w:w="4428" w:type="dxa"/>
          </w:tcPr>
          <w:p w:rsidR="0095230F" w:rsidRPr="004C0546" w:rsidRDefault="000041EC" w:rsidP="000041EC">
            <w:pPr>
              <w:rPr>
                <w:rFonts w:ascii="Garamond" w:hAnsi="Garamond"/>
                <w:b/>
              </w:rPr>
            </w:pPr>
            <w:r>
              <w:rPr>
                <w:rFonts w:ascii="Garamond" w:hAnsi="Garamond"/>
                <w:b/>
              </w:rPr>
              <w:t xml:space="preserve">                 </w:t>
            </w:r>
            <w:r w:rsidR="00C6363A" w:rsidRPr="004C0546">
              <w:rPr>
                <w:rFonts w:ascii="Garamond" w:hAnsi="Garamond"/>
                <w:b/>
              </w:rPr>
              <w:t>Teacher</w:t>
            </w:r>
            <w:r w:rsidR="0095230F" w:rsidRPr="004C0546">
              <w:rPr>
                <w:rFonts w:ascii="Garamond" w:hAnsi="Garamond"/>
                <w:b/>
              </w:rPr>
              <w:t xml:space="preserve"> Information</w:t>
            </w:r>
          </w:p>
        </w:tc>
      </w:tr>
      <w:tr w:rsidR="0095230F" w:rsidRPr="004C0546" w:rsidTr="00C469A3">
        <w:tc>
          <w:tcPr>
            <w:tcW w:w="4634" w:type="dxa"/>
          </w:tcPr>
          <w:p w:rsidR="0095230F" w:rsidRPr="004C0546" w:rsidRDefault="000041EC" w:rsidP="000041EC">
            <w:pPr>
              <w:jc w:val="center"/>
              <w:rPr>
                <w:rFonts w:ascii="Garamond" w:hAnsi="Garamond"/>
              </w:rPr>
            </w:pPr>
            <w:r>
              <w:rPr>
                <w:rFonts w:ascii="Garamond" w:hAnsi="Garamond"/>
              </w:rPr>
              <w:t xml:space="preserve">     </w:t>
            </w:r>
            <w:r w:rsidR="0095230F" w:rsidRPr="004C0546">
              <w:rPr>
                <w:rFonts w:ascii="Garamond" w:hAnsi="Garamond"/>
              </w:rPr>
              <w:t>Credit Hour</w:t>
            </w:r>
            <w:r w:rsidR="00C6363A" w:rsidRPr="004C0546">
              <w:rPr>
                <w:rFonts w:ascii="Garamond" w:hAnsi="Garamond"/>
              </w:rPr>
              <w:t>:</w:t>
            </w:r>
            <w:r w:rsidR="00AC62C3" w:rsidRPr="004C0546">
              <w:rPr>
                <w:rFonts w:ascii="Garamond" w:hAnsi="Garamond"/>
                <w:i/>
              </w:rPr>
              <w:t xml:space="preserve"> ½ credit (.5)</w:t>
            </w:r>
          </w:p>
        </w:tc>
        <w:tc>
          <w:tcPr>
            <w:tcW w:w="4428" w:type="dxa"/>
          </w:tcPr>
          <w:p w:rsidR="0095230F" w:rsidRPr="004C0546" w:rsidRDefault="000041EC" w:rsidP="000041EC">
            <w:pPr>
              <w:rPr>
                <w:rFonts w:ascii="Garamond" w:hAnsi="Garamond"/>
              </w:rPr>
            </w:pPr>
            <w:r>
              <w:rPr>
                <w:rFonts w:ascii="Garamond" w:hAnsi="Garamond"/>
              </w:rPr>
              <w:t xml:space="preserve">                 </w:t>
            </w:r>
            <w:r w:rsidR="0095230F" w:rsidRPr="004C0546">
              <w:rPr>
                <w:rFonts w:ascii="Garamond" w:hAnsi="Garamond"/>
              </w:rPr>
              <w:t>Name</w:t>
            </w:r>
            <w:r w:rsidR="00C6363A" w:rsidRPr="004C0546">
              <w:rPr>
                <w:rFonts w:ascii="Garamond" w:hAnsi="Garamond"/>
              </w:rPr>
              <w:t>:</w:t>
            </w:r>
            <w:r w:rsidR="00AC62C3" w:rsidRPr="004C0546">
              <w:rPr>
                <w:rFonts w:ascii="Garamond" w:hAnsi="Garamond"/>
              </w:rPr>
              <w:t xml:space="preserve"> </w:t>
            </w:r>
            <w:r w:rsidR="00050E14" w:rsidRPr="004C0546">
              <w:rPr>
                <w:rFonts w:ascii="Garamond" w:hAnsi="Garamond"/>
              </w:rPr>
              <w:t>M</w:t>
            </w:r>
            <w:r w:rsidR="00AA4C95">
              <w:rPr>
                <w:rFonts w:ascii="Garamond" w:hAnsi="Garamond"/>
              </w:rPr>
              <w:t>r</w:t>
            </w:r>
            <w:r w:rsidR="00050E14" w:rsidRPr="004C0546">
              <w:rPr>
                <w:rFonts w:ascii="Garamond" w:hAnsi="Garamond"/>
              </w:rPr>
              <w:t xml:space="preserve">s. </w:t>
            </w:r>
            <w:r w:rsidR="00534F36" w:rsidRPr="004C0546">
              <w:rPr>
                <w:rFonts w:ascii="Garamond" w:hAnsi="Garamond"/>
              </w:rPr>
              <w:t>Armstrong</w:t>
            </w:r>
          </w:p>
        </w:tc>
      </w:tr>
      <w:tr w:rsidR="0095230F" w:rsidRPr="004C0546" w:rsidTr="00C469A3">
        <w:tc>
          <w:tcPr>
            <w:tcW w:w="4634" w:type="dxa"/>
          </w:tcPr>
          <w:p w:rsidR="00F43E5E" w:rsidRPr="004C0546" w:rsidRDefault="000041EC" w:rsidP="000041EC">
            <w:pPr>
              <w:jc w:val="center"/>
              <w:rPr>
                <w:rFonts w:ascii="Garamond" w:hAnsi="Garamond"/>
              </w:rPr>
            </w:pPr>
            <w:r>
              <w:rPr>
                <w:rFonts w:ascii="Garamond" w:hAnsi="Garamond"/>
              </w:rPr>
              <w:t xml:space="preserve">             </w:t>
            </w:r>
            <w:r w:rsidR="00B14EAF" w:rsidRPr="004C0546">
              <w:rPr>
                <w:rFonts w:ascii="Garamond" w:hAnsi="Garamond"/>
              </w:rPr>
              <w:t>Class Location: Health Room</w:t>
            </w:r>
          </w:p>
          <w:p w:rsidR="004F00B5" w:rsidRPr="004C0546" w:rsidRDefault="000041EC" w:rsidP="000041EC">
            <w:pPr>
              <w:jc w:val="center"/>
              <w:rPr>
                <w:rFonts w:ascii="Garamond" w:hAnsi="Garamond"/>
              </w:rPr>
            </w:pPr>
            <w:r>
              <w:rPr>
                <w:rFonts w:ascii="Garamond" w:hAnsi="Garamond"/>
              </w:rPr>
              <w:t xml:space="preserve"> </w:t>
            </w:r>
            <w:r w:rsidR="00B14EAF" w:rsidRPr="004C0546">
              <w:rPr>
                <w:rFonts w:ascii="Garamond" w:hAnsi="Garamond"/>
              </w:rPr>
              <w:t>Office Location: Gym</w:t>
            </w:r>
          </w:p>
        </w:tc>
        <w:tc>
          <w:tcPr>
            <w:tcW w:w="4428" w:type="dxa"/>
          </w:tcPr>
          <w:p w:rsidR="0095230F" w:rsidRPr="004C0546" w:rsidRDefault="000041EC" w:rsidP="000041EC">
            <w:pPr>
              <w:jc w:val="center"/>
              <w:rPr>
                <w:rFonts w:ascii="Garamond" w:hAnsi="Garamond"/>
              </w:rPr>
            </w:pPr>
            <w:r>
              <w:rPr>
                <w:rFonts w:ascii="Garamond" w:hAnsi="Garamond"/>
              </w:rPr>
              <w:t xml:space="preserve">                 </w:t>
            </w:r>
            <w:r w:rsidR="0095230F" w:rsidRPr="004C0546">
              <w:rPr>
                <w:rFonts w:ascii="Garamond" w:hAnsi="Garamond"/>
              </w:rPr>
              <w:t>E-Mail</w:t>
            </w:r>
            <w:r w:rsidR="00C6363A" w:rsidRPr="004C0546">
              <w:rPr>
                <w:rFonts w:ascii="Garamond" w:hAnsi="Garamond"/>
              </w:rPr>
              <w:t>:</w:t>
            </w:r>
            <w:r w:rsidR="004F4215" w:rsidRPr="004C0546">
              <w:rPr>
                <w:rFonts w:ascii="Garamond" w:hAnsi="Garamond"/>
              </w:rPr>
              <w:t xml:space="preserve"> </w:t>
            </w:r>
            <w:hyperlink r:id="rId8" w:history="1">
              <w:r w:rsidR="004F00B5" w:rsidRPr="0091647A">
                <w:rPr>
                  <w:rStyle w:val="Hyperlink"/>
                  <w:rFonts w:ascii="Garamond" w:hAnsi="Garamond"/>
                  <w:color w:val="0070C0"/>
                </w:rPr>
                <w:t>alena.armstrong@slps.org</w:t>
              </w:r>
            </w:hyperlink>
          </w:p>
          <w:p w:rsidR="00B14EAF" w:rsidRPr="004C0546" w:rsidRDefault="000041EC" w:rsidP="000041EC">
            <w:pPr>
              <w:rPr>
                <w:rFonts w:ascii="Garamond" w:hAnsi="Garamond"/>
                <w:b/>
              </w:rPr>
            </w:pPr>
            <w:r>
              <w:rPr>
                <w:rFonts w:ascii="Garamond" w:hAnsi="Garamond"/>
              </w:rPr>
              <w:t xml:space="preserve">                 </w:t>
            </w:r>
            <w:r w:rsidR="00B14EAF" w:rsidRPr="004C0546">
              <w:rPr>
                <w:rFonts w:ascii="Garamond" w:hAnsi="Garamond"/>
              </w:rPr>
              <w:t>Phone: 314-534-3894</w:t>
            </w:r>
            <w:r w:rsidR="00C94D6E">
              <w:rPr>
                <w:rFonts w:ascii="Garamond" w:hAnsi="Garamond"/>
              </w:rPr>
              <w:t xml:space="preserve"> Ext</w:t>
            </w:r>
            <w:r w:rsidR="007555C3">
              <w:rPr>
                <w:rFonts w:ascii="Garamond" w:hAnsi="Garamond"/>
              </w:rPr>
              <w:t>:</w:t>
            </w:r>
            <w:r w:rsidR="00C94D6E">
              <w:rPr>
                <w:rFonts w:ascii="Garamond" w:hAnsi="Garamond"/>
              </w:rPr>
              <w:t>35161</w:t>
            </w:r>
            <w:r w:rsidR="007555C3">
              <w:rPr>
                <w:rFonts w:ascii="Garamond" w:hAnsi="Garamond"/>
              </w:rPr>
              <w:t xml:space="preserve"> </w:t>
            </w:r>
          </w:p>
        </w:tc>
      </w:tr>
    </w:tbl>
    <w:p w:rsidR="002B3197" w:rsidRPr="004C0546" w:rsidRDefault="00EC7908" w:rsidP="0095230F">
      <w:pPr>
        <w:rPr>
          <w:rFonts w:ascii="Garamond" w:hAnsi="Garamond"/>
          <w:b/>
        </w:rPr>
      </w:pPr>
      <w:r w:rsidRPr="00AC62C3">
        <w:rPr>
          <w:b/>
          <w:noProof/>
        </w:rPr>
        <mc:AlternateContent>
          <mc:Choice Requires="wps">
            <w:drawing>
              <wp:anchor distT="0" distB="0" distL="114300" distR="114300" simplePos="0" relativeHeight="251658240" behindDoc="0" locked="0" layoutInCell="1" allowOverlap="1">
                <wp:simplePos x="0" y="0"/>
                <wp:positionH relativeFrom="column">
                  <wp:posOffset>-94615</wp:posOffset>
                </wp:positionH>
                <wp:positionV relativeFrom="paragraph">
                  <wp:posOffset>69850</wp:posOffset>
                </wp:positionV>
                <wp:extent cx="2548255" cy="0"/>
                <wp:effectExtent l="13335" t="10795" r="1016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DE1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19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qGEQ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" strokeweight=".25pt"/>
            </w:pict>
          </mc:Fallback>
        </mc:AlternateContent>
      </w:r>
    </w:p>
    <w:p w:rsidR="008239AB" w:rsidRDefault="004C0546" w:rsidP="008239AB">
      <w:pPr>
        <w:jc w:val="center"/>
        <w:rPr>
          <w:rFonts w:ascii="Garamond" w:hAnsi="Garamond" w:cs="Arial"/>
          <w:color w:val="232323"/>
        </w:rPr>
      </w:pPr>
      <w:r w:rsidRPr="004C0546">
        <w:rPr>
          <w:rFonts w:ascii="Garamond" w:hAnsi="Garamond" w:cs="Arial"/>
          <w:b/>
          <w:color w:val="232323"/>
          <w:u w:val="single"/>
        </w:rPr>
        <w:t>Course Description/Philosophy</w:t>
      </w:r>
    </w:p>
    <w:p w:rsidR="008239AB" w:rsidRPr="00D85480" w:rsidRDefault="008239AB" w:rsidP="00E4014A">
      <w:pPr>
        <w:rPr>
          <w:rFonts w:ascii="Garamond" w:hAnsi="Garamond" w:cs="Arial"/>
          <w:color w:val="232323"/>
          <w:sz w:val="28"/>
        </w:rPr>
      </w:pPr>
    </w:p>
    <w:p w:rsidR="00E4014A" w:rsidRPr="00D85480" w:rsidRDefault="00E4014A" w:rsidP="008028C7">
      <w:pPr>
        <w:ind w:left="720"/>
        <w:rPr>
          <w:rFonts w:ascii="Garamond" w:hAnsi="Garamond" w:cs="Arial"/>
          <w:color w:val="232323"/>
          <w:sz w:val="22"/>
        </w:rPr>
      </w:pPr>
      <w:r w:rsidRPr="00D85480">
        <w:rPr>
          <w:rFonts w:ascii="Garamond" w:hAnsi="Garamond" w:cs="Arial"/>
          <w:color w:val="232323"/>
          <w:sz w:val="22"/>
        </w:rPr>
        <w:t xml:space="preserve">Young adulthood is a time of major transition and learning. New experiences, responsibilities, </w:t>
      </w:r>
      <w:r w:rsidR="00D54842" w:rsidRPr="00D85480">
        <w:rPr>
          <w:rFonts w:ascii="Garamond" w:hAnsi="Garamond" w:cs="Arial"/>
          <w:color w:val="232323"/>
          <w:sz w:val="22"/>
        </w:rPr>
        <w:t>perceptions</w:t>
      </w:r>
      <w:r w:rsidRPr="00D85480">
        <w:rPr>
          <w:rFonts w:ascii="Garamond" w:hAnsi="Garamond" w:cs="Arial"/>
          <w:color w:val="232323"/>
          <w:sz w:val="22"/>
        </w:rPr>
        <w:t xml:space="preserve">, </w:t>
      </w:r>
      <w:r w:rsidR="00D54842">
        <w:rPr>
          <w:rFonts w:ascii="Garamond" w:hAnsi="Garamond" w:cs="Arial"/>
          <w:color w:val="232323"/>
          <w:sz w:val="22"/>
        </w:rPr>
        <w:t xml:space="preserve">feelings, </w:t>
      </w:r>
      <w:r w:rsidRPr="00D85480">
        <w:rPr>
          <w:rFonts w:ascii="Garamond" w:hAnsi="Garamond" w:cs="Arial"/>
          <w:color w:val="232323"/>
          <w:sz w:val="22"/>
        </w:rPr>
        <w:t xml:space="preserve">opportunities, and friends are all part of </w:t>
      </w:r>
      <w:r w:rsidR="00D54842">
        <w:rPr>
          <w:rFonts w:ascii="Garamond" w:hAnsi="Garamond" w:cs="Arial"/>
          <w:color w:val="232323"/>
          <w:sz w:val="22"/>
        </w:rPr>
        <w:t>growing up</w:t>
      </w:r>
      <w:r w:rsidRPr="00D85480">
        <w:rPr>
          <w:rFonts w:ascii="Garamond" w:hAnsi="Garamond" w:cs="Arial"/>
          <w:color w:val="232323"/>
          <w:sz w:val="22"/>
        </w:rPr>
        <w:t>. This is likely the period of your life that you will consume the most information from sources outside of your family. At the same time, you will be called upon to begin making numerous decisions regarding your health, life and place in society.</w:t>
      </w:r>
    </w:p>
    <w:p w:rsidR="00E4014A" w:rsidRPr="00D85480" w:rsidRDefault="00E4014A" w:rsidP="00E4014A">
      <w:pPr>
        <w:rPr>
          <w:rFonts w:ascii="Garamond" w:hAnsi="Garamond" w:cs="Arial"/>
          <w:color w:val="232323"/>
          <w:sz w:val="22"/>
        </w:rPr>
      </w:pPr>
      <w:r w:rsidRPr="00D85480">
        <w:rPr>
          <w:rFonts w:ascii="Garamond" w:hAnsi="Garamond" w:cs="Arial"/>
          <w:color w:val="232323"/>
          <w:sz w:val="22"/>
        </w:rPr>
        <w:t> </w:t>
      </w:r>
    </w:p>
    <w:p w:rsidR="00E4014A" w:rsidRPr="00D85480" w:rsidRDefault="00E4014A" w:rsidP="008028C7">
      <w:pPr>
        <w:ind w:left="720"/>
        <w:rPr>
          <w:rFonts w:ascii="Garamond" w:hAnsi="Garamond" w:cs="Arial"/>
          <w:color w:val="232323"/>
          <w:sz w:val="22"/>
        </w:rPr>
      </w:pPr>
      <w:r w:rsidRPr="00D85480">
        <w:rPr>
          <w:rFonts w:ascii="Garamond" w:hAnsi="Garamond" w:cs="Arial"/>
          <w:color w:val="232323"/>
          <w:sz w:val="22"/>
        </w:rPr>
        <w:t xml:space="preserve">It's understandable that this is a period that can be fraught with confusion, misinformation, peer pressure and anxiety. When you add in the bombardment of </w:t>
      </w:r>
      <w:r w:rsidR="0091647A" w:rsidRPr="00D85480">
        <w:rPr>
          <w:rFonts w:ascii="Garamond" w:hAnsi="Garamond" w:cs="Arial"/>
          <w:color w:val="232323"/>
          <w:sz w:val="22"/>
        </w:rPr>
        <w:t xml:space="preserve">social </w:t>
      </w:r>
      <w:r w:rsidR="00784F8E">
        <w:rPr>
          <w:rFonts w:ascii="Garamond" w:hAnsi="Garamond" w:cs="Arial"/>
          <w:color w:val="232323"/>
          <w:sz w:val="22"/>
        </w:rPr>
        <w:t>media messaging</w:t>
      </w:r>
      <w:r w:rsidRPr="00D85480">
        <w:rPr>
          <w:rFonts w:ascii="Garamond" w:hAnsi="Garamond" w:cs="Arial"/>
          <w:color w:val="232323"/>
          <w:sz w:val="22"/>
        </w:rPr>
        <w:t xml:space="preserve"> and advertising, feeling misunderstood, and the natural </w:t>
      </w:r>
      <w:r w:rsidR="0091647A" w:rsidRPr="00D85480">
        <w:rPr>
          <w:rFonts w:ascii="Garamond" w:hAnsi="Garamond" w:cs="Arial"/>
          <w:color w:val="232323"/>
          <w:sz w:val="22"/>
        </w:rPr>
        <w:t>inclination for experimentation;</w:t>
      </w:r>
      <w:r w:rsidRPr="00D85480">
        <w:rPr>
          <w:rFonts w:ascii="Garamond" w:hAnsi="Garamond" w:cs="Arial"/>
          <w:color w:val="232323"/>
          <w:sz w:val="22"/>
        </w:rPr>
        <w:t xml:space="preserve"> there is the potential to make unwise decisions that may impact you for years to come.</w:t>
      </w:r>
    </w:p>
    <w:p w:rsidR="00E4014A" w:rsidRPr="00D85480" w:rsidRDefault="00E4014A" w:rsidP="00E4014A">
      <w:pPr>
        <w:rPr>
          <w:rFonts w:ascii="Garamond" w:hAnsi="Garamond" w:cs="Arial"/>
          <w:color w:val="232323"/>
          <w:sz w:val="22"/>
        </w:rPr>
      </w:pPr>
      <w:r w:rsidRPr="00D85480">
        <w:rPr>
          <w:rFonts w:ascii="Garamond" w:hAnsi="Garamond" w:cs="Arial"/>
          <w:color w:val="232323"/>
          <w:sz w:val="22"/>
        </w:rPr>
        <w:t> </w:t>
      </w:r>
    </w:p>
    <w:p w:rsidR="00E4014A" w:rsidRPr="00D85480" w:rsidRDefault="00E4014A" w:rsidP="009E539D">
      <w:pPr>
        <w:ind w:left="720"/>
        <w:rPr>
          <w:rFonts w:ascii="Garamond" w:hAnsi="Garamond" w:cs="Arial"/>
          <w:color w:val="232323"/>
          <w:sz w:val="22"/>
        </w:rPr>
      </w:pPr>
      <w:r w:rsidRPr="00D85480">
        <w:rPr>
          <w:rFonts w:ascii="Garamond" w:hAnsi="Garamond" w:cs="Arial"/>
          <w:color w:val="232323"/>
          <w:sz w:val="22"/>
        </w:rPr>
        <w:t>Knowledge is power. In this course, we will tackle issues central to the health and welfare of young adults. The information contained in this course will not only allow you to make healthy and informed choices for yourself, but allow you to aid others in this as well.  </w:t>
      </w:r>
    </w:p>
    <w:p w:rsidR="00E4014A" w:rsidRPr="00D85480" w:rsidRDefault="00E4014A" w:rsidP="00E4014A">
      <w:pPr>
        <w:rPr>
          <w:rFonts w:ascii="Garamond" w:hAnsi="Garamond" w:cs="Arial"/>
          <w:color w:val="232323"/>
          <w:sz w:val="22"/>
        </w:rPr>
      </w:pPr>
      <w:r w:rsidRPr="00D85480">
        <w:rPr>
          <w:rFonts w:ascii="Garamond" w:hAnsi="Garamond" w:cs="Arial"/>
          <w:color w:val="232323"/>
          <w:sz w:val="22"/>
        </w:rPr>
        <w:t> </w:t>
      </w:r>
    </w:p>
    <w:p w:rsidR="00E4014A" w:rsidRPr="00D85480" w:rsidRDefault="00E4014A" w:rsidP="008028C7">
      <w:pPr>
        <w:ind w:left="720"/>
        <w:rPr>
          <w:rFonts w:ascii="Garamond" w:hAnsi="Garamond" w:cs="Arial"/>
          <w:color w:val="232323"/>
          <w:sz w:val="22"/>
        </w:rPr>
      </w:pPr>
      <w:r w:rsidRPr="00D85480">
        <w:rPr>
          <w:rFonts w:ascii="Garamond" w:hAnsi="Garamond" w:cs="Arial"/>
          <w:color w:val="232323"/>
          <w:sz w:val="22"/>
        </w:rPr>
        <w:t>This course is not designed to be a lecture or a list of Dos and Don'ts. The goal is to present a full range of information from a variety of sources, which allows you ingest and process what you a</w:t>
      </w:r>
      <w:r w:rsidR="00160B81" w:rsidRPr="00D85480">
        <w:rPr>
          <w:rFonts w:ascii="Garamond" w:hAnsi="Garamond" w:cs="Arial"/>
          <w:color w:val="232323"/>
          <w:sz w:val="22"/>
        </w:rPr>
        <w:t>re given in order to fortify healthy life-long</w:t>
      </w:r>
      <w:r w:rsidRPr="00D85480">
        <w:rPr>
          <w:rFonts w:ascii="Garamond" w:hAnsi="Garamond" w:cs="Arial"/>
          <w:color w:val="232323"/>
          <w:sz w:val="22"/>
        </w:rPr>
        <w:t xml:space="preserve"> habits, as well as develop new ideas and mature mindsets regarding yo</w:t>
      </w:r>
      <w:r w:rsidR="00114B55" w:rsidRPr="00D85480">
        <w:rPr>
          <w:rFonts w:ascii="Garamond" w:hAnsi="Garamond" w:cs="Arial"/>
          <w:color w:val="232323"/>
          <w:sz w:val="22"/>
        </w:rPr>
        <w:t>ur overall health and wellness.</w:t>
      </w:r>
    </w:p>
    <w:p w:rsidR="00E4014A" w:rsidRPr="00D85480" w:rsidRDefault="00E4014A" w:rsidP="00E4014A">
      <w:pPr>
        <w:rPr>
          <w:rFonts w:ascii="Garamond" w:hAnsi="Garamond" w:cs="Arial"/>
          <w:color w:val="232323"/>
          <w:sz w:val="22"/>
        </w:rPr>
      </w:pPr>
      <w:r w:rsidRPr="00D85480">
        <w:rPr>
          <w:rFonts w:ascii="Garamond" w:hAnsi="Garamond" w:cs="Arial"/>
          <w:color w:val="232323"/>
          <w:sz w:val="22"/>
        </w:rPr>
        <w:t> </w:t>
      </w:r>
    </w:p>
    <w:p w:rsidR="004C0546" w:rsidRPr="00D85480" w:rsidRDefault="00E4014A" w:rsidP="001137F6">
      <w:pPr>
        <w:ind w:left="720"/>
        <w:rPr>
          <w:rFonts w:ascii="Garamond" w:hAnsi="Garamond" w:cs="Arial"/>
          <w:color w:val="232323"/>
          <w:sz w:val="22"/>
          <w:szCs w:val="22"/>
        </w:rPr>
      </w:pPr>
      <w:r w:rsidRPr="00D85480">
        <w:rPr>
          <w:rFonts w:ascii="Garamond" w:hAnsi="Garamond" w:cs="Arial"/>
          <w:color w:val="232323"/>
          <w:sz w:val="22"/>
          <w:szCs w:val="22"/>
        </w:rPr>
        <w:t xml:space="preserve">Know that you have a lifetime ahead of you. </w:t>
      </w:r>
      <w:r w:rsidR="003A4385" w:rsidRPr="00D85480">
        <w:rPr>
          <w:rFonts w:ascii="Garamond" w:hAnsi="Garamond" w:cs="Arial"/>
          <w:color w:val="232323"/>
          <w:sz w:val="22"/>
          <w:szCs w:val="22"/>
        </w:rPr>
        <w:t xml:space="preserve">So please, </w:t>
      </w:r>
      <w:r w:rsidRPr="00D85480">
        <w:rPr>
          <w:rFonts w:ascii="Garamond" w:hAnsi="Garamond" w:cs="Arial"/>
          <w:color w:val="232323"/>
          <w:sz w:val="22"/>
          <w:szCs w:val="22"/>
        </w:rPr>
        <w:t xml:space="preserve">make wise choices throughout your young adult years </w:t>
      </w:r>
      <w:r w:rsidR="003A4385" w:rsidRPr="00D85480">
        <w:rPr>
          <w:rFonts w:ascii="Garamond" w:hAnsi="Garamond" w:cs="Arial"/>
          <w:color w:val="232323"/>
          <w:sz w:val="22"/>
          <w:szCs w:val="22"/>
        </w:rPr>
        <w:t xml:space="preserve">so that you may </w:t>
      </w:r>
      <w:r w:rsidRPr="00D85480">
        <w:rPr>
          <w:rFonts w:ascii="Garamond" w:hAnsi="Garamond" w:cs="Arial"/>
          <w:color w:val="232323"/>
          <w:sz w:val="22"/>
          <w:szCs w:val="22"/>
        </w:rPr>
        <w:t>set you</w:t>
      </w:r>
      <w:r w:rsidR="003A4385" w:rsidRPr="00D85480">
        <w:rPr>
          <w:rFonts w:ascii="Garamond" w:hAnsi="Garamond" w:cs="Arial"/>
          <w:color w:val="232323"/>
          <w:sz w:val="22"/>
          <w:szCs w:val="22"/>
        </w:rPr>
        <w:t>rself</w:t>
      </w:r>
      <w:r w:rsidRPr="00D85480">
        <w:rPr>
          <w:rFonts w:ascii="Garamond" w:hAnsi="Garamond" w:cs="Arial"/>
          <w:color w:val="232323"/>
          <w:sz w:val="22"/>
          <w:szCs w:val="22"/>
        </w:rPr>
        <w:t xml:space="preserve"> up for future success in all areas of life, including achieving longevity, a satisfying career and fulfilling relationships. To that end, commit to ingesting this course with the </w:t>
      </w:r>
      <w:r w:rsidR="004C0546" w:rsidRPr="00D85480">
        <w:rPr>
          <w:rFonts w:ascii="Garamond" w:hAnsi="Garamond" w:cs="Arial"/>
          <w:color w:val="232323"/>
          <w:sz w:val="22"/>
          <w:szCs w:val="22"/>
        </w:rPr>
        <w:t>well-being</w:t>
      </w:r>
      <w:r w:rsidRPr="00D85480">
        <w:rPr>
          <w:rFonts w:ascii="Garamond" w:hAnsi="Garamond" w:cs="Arial"/>
          <w:color w:val="232323"/>
          <w:sz w:val="22"/>
          <w:szCs w:val="22"/>
        </w:rPr>
        <w:t xml:space="preserve"> of your future self in mind.</w:t>
      </w:r>
    </w:p>
    <w:p w:rsidR="00C07EF6" w:rsidRPr="00A72A26" w:rsidRDefault="00C07EF6" w:rsidP="0095230F">
      <w:pPr>
        <w:rPr>
          <w:rFonts w:ascii="Garamond" w:hAnsi="Garamond" w:cs="Arial"/>
          <w:color w:val="232323"/>
          <w:sz w:val="2"/>
          <w:szCs w:val="22"/>
        </w:rPr>
      </w:pPr>
    </w:p>
    <w:p w:rsidR="00C469A3" w:rsidRPr="00CA4C6D" w:rsidRDefault="00C469A3" w:rsidP="0095230F">
      <w:pPr>
        <w:rPr>
          <w:rFonts w:ascii="Garamond" w:hAnsi="Garamond" w:cs="Arial"/>
          <w:color w:val="232323"/>
          <w:sz w:val="8"/>
          <w:szCs w:val="22"/>
        </w:rPr>
      </w:pPr>
    </w:p>
    <w:p w:rsidR="00757185" w:rsidRPr="001A5BDB" w:rsidRDefault="00757185" w:rsidP="0091647A">
      <w:pPr>
        <w:ind w:firstLine="720"/>
        <w:rPr>
          <w:rFonts w:ascii="Garamond" w:hAnsi="Garamond"/>
          <w:b/>
          <w:sz w:val="21"/>
        </w:rPr>
      </w:pPr>
    </w:p>
    <w:p w:rsidR="00C07EF6" w:rsidRDefault="00C07EF6" w:rsidP="001A5BDB">
      <w:pPr>
        <w:ind w:left="360" w:firstLine="720"/>
        <w:rPr>
          <w:rFonts w:ascii="Garamond" w:hAnsi="Garamond"/>
          <w:b/>
        </w:rPr>
      </w:pPr>
      <w:r w:rsidRPr="004C0546">
        <w:rPr>
          <w:rFonts w:ascii="Garamond" w:hAnsi="Garamond"/>
          <w:b/>
        </w:rPr>
        <w:t>Classroom Expectations</w:t>
      </w:r>
    </w:p>
    <w:p w:rsidR="00D50795" w:rsidRPr="00757185" w:rsidRDefault="00D50795" w:rsidP="001137F6">
      <w:pPr>
        <w:ind w:left="1080"/>
        <w:rPr>
          <w:rFonts w:ascii="Garamond" w:hAnsi="Garamond"/>
          <w:b/>
          <w:sz w:val="4"/>
        </w:rPr>
      </w:pPr>
    </w:p>
    <w:p w:rsidR="00C07EF6" w:rsidRPr="00CA4C6D" w:rsidRDefault="00C07EF6" w:rsidP="001137F6">
      <w:pPr>
        <w:numPr>
          <w:ilvl w:val="0"/>
          <w:numId w:val="17"/>
        </w:numPr>
        <w:ind w:left="1440"/>
        <w:rPr>
          <w:rFonts w:ascii="Garamond" w:hAnsi="Garamond"/>
          <w:sz w:val="22"/>
        </w:rPr>
      </w:pPr>
      <w:r w:rsidRPr="00CA4C6D">
        <w:rPr>
          <w:rFonts w:ascii="Garamond" w:hAnsi="Garamond"/>
          <w:sz w:val="22"/>
        </w:rPr>
        <w:t xml:space="preserve">Be on time &amp; ready to learn. </w:t>
      </w:r>
    </w:p>
    <w:p w:rsidR="00C07EF6" w:rsidRPr="00CA4C6D" w:rsidRDefault="00BC6521" w:rsidP="001137F6">
      <w:pPr>
        <w:numPr>
          <w:ilvl w:val="0"/>
          <w:numId w:val="17"/>
        </w:numPr>
        <w:ind w:left="1440"/>
        <w:rPr>
          <w:rFonts w:ascii="Garamond" w:hAnsi="Garamond"/>
          <w:sz w:val="22"/>
        </w:rPr>
      </w:pPr>
      <w:r w:rsidRPr="00CA4C6D">
        <w:rPr>
          <w:rFonts w:ascii="Garamond" w:hAnsi="Garamond"/>
          <w:sz w:val="22"/>
        </w:rPr>
        <w:t>Be prepared (mentally, emotionally, intellectually, physically, &amp; socially).</w:t>
      </w:r>
    </w:p>
    <w:p w:rsidR="00C07EF6" w:rsidRPr="00CA4C6D" w:rsidRDefault="00C07EF6" w:rsidP="001137F6">
      <w:pPr>
        <w:numPr>
          <w:ilvl w:val="0"/>
          <w:numId w:val="17"/>
        </w:numPr>
        <w:ind w:left="1440"/>
        <w:rPr>
          <w:rFonts w:ascii="Garamond" w:hAnsi="Garamond"/>
          <w:sz w:val="22"/>
        </w:rPr>
      </w:pPr>
      <w:r w:rsidRPr="00CA4C6D">
        <w:rPr>
          <w:rFonts w:ascii="Garamond" w:hAnsi="Garamond"/>
          <w:sz w:val="22"/>
        </w:rPr>
        <w:t>Show res</w:t>
      </w:r>
      <w:r w:rsidR="00BC6521" w:rsidRPr="00CA4C6D">
        <w:rPr>
          <w:rFonts w:ascii="Garamond" w:hAnsi="Garamond"/>
          <w:sz w:val="22"/>
        </w:rPr>
        <w:t>pect for all students, staff members,</w:t>
      </w:r>
      <w:r w:rsidR="0038574F" w:rsidRPr="00CA4C6D">
        <w:rPr>
          <w:rFonts w:ascii="Garamond" w:hAnsi="Garamond"/>
          <w:sz w:val="22"/>
        </w:rPr>
        <w:t xml:space="preserve"> and </w:t>
      </w:r>
      <w:r w:rsidR="00F51EDD" w:rsidRPr="00CA4C6D">
        <w:rPr>
          <w:rFonts w:ascii="Garamond" w:hAnsi="Garamond"/>
          <w:sz w:val="22"/>
        </w:rPr>
        <w:t xml:space="preserve">SLPS </w:t>
      </w:r>
      <w:r w:rsidRPr="00CA4C6D">
        <w:rPr>
          <w:rFonts w:ascii="Garamond" w:hAnsi="Garamond"/>
          <w:sz w:val="22"/>
        </w:rPr>
        <w:t xml:space="preserve">property. </w:t>
      </w:r>
    </w:p>
    <w:p w:rsidR="00C07EF6" w:rsidRPr="00CA4C6D" w:rsidRDefault="00C07EF6" w:rsidP="001137F6">
      <w:pPr>
        <w:numPr>
          <w:ilvl w:val="0"/>
          <w:numId w:val="17"/>
        </w:numPr>
        <w:ind w:left="1440"/>
        <w:rPr>
          <w:rFonts w:ascii="Garamond" w:hAnsi="Garamond"/>
          <w:sz w:val="22"/>
        </w:rPr>
      </w:pPr>
      <w:r w:rsidRPr="00CA4C6D">
        <w:rPr>
          <w:rFonts w:ascii="Garamond" w:hAnsi="Garamond"/>
          <w:sz w:val="22"/>
        </w:rPr>
        <w:t>Be engaged.</w:t>
      </w:r>
      <w:r w:rsidR="00941DCD">
        <w:rPr>
          <w:rFonts w:ascii="Garamond" w:hAnsi="Garamond"/>
          <w:sz w:val="22"/>
        </w:rPr>
        <w:t xml:space="preserve"> Participate!</w:t>
      </w:r>
      <w:r w:rsidR="0038574F" w:rsidRPr="00CA4C6D">
        <w:rPr>
          <w:rFonts w:ascii="Garamond" w:hAnsi="Garamond"/>
          <w:sz w:val="22"/>
        </w:rPr>
        <w:t xml:space="preserve"> </w:t>
      </w:r>
      <w:r w:rsidR="00A72A26" w:rsidRPr="00CA4C6D">
        <w:rPr>
          <w:rFonts w:ascii="Garamond" w:hAnsi="Garamond"/>
          <w:sz w:val="22"/>
        </w:rPr>
        <w:t xml:space="preserve">Communicate </w:t>
      </w:r>
      <w:r w:rsidR="00941DCD">
        <w:rPr>
          <w:rFonts w:ascii="Garamond" w:hAnsi="Garamond"/>
          <w:sz w:val="22"/>
        </w:rPr>
        <w:t>with</w:t>
      </w:r>
      <w:r w:rsidR="00A72A26" w:rsidRPr="00CA4C6D">
        <w:rPr>
          <w:rFonts w:ascii="Garamond" w:hAnsi="Garamond"/>
          <w:sz w:val="22"/>
        </w:rPr>
        <w:t xml:space="preserve"> the teacher</w:t>
      </w:r>
      <w:r w:rsidR="00941DCD">
        <w:rPr>
          <w:rFonts w:ascii="Garamond" w:hAnsi="Garamond"/>
          <w:sz w:val="22"/>
        </w:rPr>
        <w:t xml:space="preserve"> &amp; your peers. </w:t>
      </w:r>
    </w:p>
    <w:p w:rsidR="00C07EF6" w:rsidRPr="00CA4C6D" w:rsidRDefault="00C07EF6" w:rsidP="001137F6">
      <w:pPr>
        <w:numPr>
          <w:ilvl w:val="0"/>
          <w:numId w:val="17"/>
        </w:numPr>
        <w:ind w:left="1440"/>
        <w:rPr>
          <w:rFonts w:ascii="Garamond" w:hAnsi="Garamond"/>
          <w:sz w:val="22"/>
        </w:rPr>
      </w:pPr>
      <w:r w:rsidRPr="003E732F">
        <w:rPr>
          <w:rFonts w:ascii="Garamond" w:hAnsi="Garamond"/>
          <w:b/>
          <w:sz w:val="22"/>
        </w:rPr>
        <w:t>No cellphones.</w:t>
      </w:r>
      <w:r w:rsidRPr="00CA4C6D">
        <w:rPr>
          <w:rFonts w:ascii="Garamond" w:hAnsi="Garamond"/>
          <w:sz w:val="22"/>
        </w:rPr>
        <w:t xml:space="preserve"> Please put them away when you enter the classroom. </w:t>
      </w:r>
    </w:p>
    <w:p w:rsidR="003278B6" w:rsidRPr="00CA4C6D" w:rsidRDefault="00C07EF6" w:rsidP="0095230F">
      <w:pPr>
        <w:numPr>
          <w:ilvl w:val="0"/>
          <w:numId w:val="17"/>
        </w:numPr>
        <w:ind w:left="1440"/>
        <w:rPr>
          <w:rFonts w:ascii="Garamond" w:hAnsi="Garamond"/>
          <w:sz w:val="22"/>
        </w:rPr>
      </w:pPr>
      <w:r w:rsidRPr="00CA4C6D">
        <w:rPr>
          <w:rFonts w:ascii="Garamond" w:hAnsi="Garamond"/>
          <w:sz w:val="22"/>
        </w:rPr>
        <w:t>Dress appropriately for each day (classroom days &amp; activity days)</w:t>
      </w:r>
      <w:r w:rsidR="00596881" w:rsidRPr="00CA4C6D">
        <w:rPr>
          <w:rFonts w:ascii="Garamond" w:hAnsi="Garamond"/>
          <w:sz w:val="22"/>
        </w:rPr>
        <w:t>!</w:t>
      </w:r>
    </w:p>
    <w:p w:rsidR="00FA4524" w:rsidRPr="00757185" w:rsidRDefault="00FA4524" w:rsidP="00FA4524">
      <w:pPr>
        <w:ind w:left="1440"/>
        <w:rPr>
          <w:rFonts w:ascii="Garamond" w:hAnsi="Garamond"/>
          <w:sz w:val="16"/>
        </w:rPr>
      </w:pPr>
    </w:p>
    <w:p w:rsidR="003013A3" w:rsidRPr="00964AB5" w:rsidRDefault="003013A3" w:rsidP="001A5BDB">
      <w:pPr>
        <w:ind w:left="720" w:firstLine="360"/>
        <w:rPr>
          <w:rFonts w:ascii="Garamond" w:hAnsi="Garamond"/>
          <w:b/>
        </w:rPr>
      </w:pPr>
      <w:r w:rsidRPr="004C0546">
        <w:rPr>
          <w:rFonts w:ascii="Garamond" w:hAnsi="Garamond"/>
          <w:b/>
        </w:rPr>
        <w:t>Student Evaluation</w:t>
      </w:r>
    </w:p>
    <w:tbl>
      <w:tblPr>
        <w:tblW w:w="9340" w:type="dxa"/>
        <w:tblLook w:val="0400" w:firstRow="0" w:lastRow="0" w:firstColumn="0" w:lastColumn="0" w:noHBand="0" w:noVBand="1"/>
      </w:tblPr>
      <w:tblGrid>
        <w:gridCol w:w="1440"/>
        <w:gridCol w:w="3012"/>
        <w:gridCol w:w="785"/>
        <w:gridCol w:w="664"/>
        <w:gridCol w:w="787"/>
        <w:gridCol w:w="2555"/>
        <w:gridCol w:w="97"/>
      </w:tblGrid>
      <w:tr w:rsidR="003013A3" w:rsidRPr="004C0546" w:rsidTr="001A5BDB">
        <w:trPr>
          <w:gridBefore w:val="1"/>
          <w:wBefore w:w="1440" w:type="dxa"/>
          <w:trHeight w:val="20"/>
        </w:trPr>
        <w:tc>
          <w:tcPr>
            <w:tcW w:w="4461" w:type="dxa"/>
            <w:gridSpan w:val="3"/>
          </w:tcPr>
          <w:p w:rsidR="00964AB5" w:rsidRPr="00CA4C6D" w:rsidRDefault="00964AB5" w:rsidP="001A5BDB">
            <w:pPr>
              <w:rPr>
                <w:rFonts w:ascii="Garamond" w:hAnsi="Garamond"/>
                <w:sz w:val="22"/>
              </w:rPr>
            </w:pPr>
          </w:p>
          <w:p w:rsidR="003013A3" w:rsidRPr="00CA4C6D" w:rsidRDefault="003013A3" w:rsidP="001A5BDB">
            <w:pPr>
              <w:rPr>
                <w:rFonts w:ascii="Garamond" w:hAnsi="Garamond"/>
                <w:sz w:val="22"/>
              </w:rPr>
            </w:pPr>
            <w:r w:rsidRPr="00CA4C6D">
              <w:rPr>
                <w:rFonts w:ascii="Garamond" w:hAnsi="Garamond"/>
                <w:sz w:val="22"/>
              </w:rPr>
              <w:t>Tests, Projects, &amp; Major Papers</w:t>
            </w:r>
          </w:p>
        </w:tc>
        <w:tc>
          <w:tcPr>
            <w:tcW w:w="787" w:type="dxa"/>
          </w:tcPr>
          <w:p w:rsidR="004F4215" w:rsidRPr="00CA4C6D" w:rsidRDefault="004F4215" w:rsidP="001A5BDB">
            <w:pPr>
              <w:rPr>
                <w:rFonts w:ascii="Garamond" w:hAnsi="Garamond"/>
                <w:sz w:val="22"/>
              </w:rPr>
            </w:pPr>
          </w:p>
          <w:p w:rsidR="003013A3" w:rsidRPr="00CA4C6D" w:rsidRDefault="003013A3" w:rsidP="001A5BDB">
            <w:pPr>
              <w:rPr>
                <w:rFonts w:ascii="Garamond" w:hAnsi="Garamond"/>
                <w:sz w:val="22"/>
              </w:rPr>
            </w:pPr>
            <w:r w:rsidRPr="00CA4C6D">
              <w:rPr>
                <w:rFonts w:ascii="Garamond" w:hAnsi="Garamond"/>
                <w:sz w:val="22"/>
              </w:rPr>
              <w:t>-</w:t>
            </w:r>
          </w:p>
        </w:tc>
        <w:tc>
          <w:tcPr>
            <w:tcW w:w="2652" w:type="dxa"/>
            <w:gridSpan w:val="2"/>
          </w:tcPr>
          <w:p w:rsidR="004F4215" w:rsidRPr="001E3FA0" w:rsidRDefault="004F4215" w:rsidP="001A5BDB">
            <w:pPr>
              <w:rPr>
                <w:rFonts w:ascii="Garamond" w:hAnsi="Garamond"/>
                <w:sz w:val="22"/>
              </w:rPr>
            </w:pPr>
          </w:p>
          <w:p w:rsidR="003013A3" w:rsidRPr="001E3FA0" w:rsidRDefault="001E3FA0" w:rsidP="001A5BDB">
            <w:pPr>
              <w:rPr>
                <w:rFonts w:ascii="Garamond" w:hAnsi="Garamond"/>
                <w:sz w:val="22"/>
              </w:rPr>
            </w:pPr>
            <w:r w:rsidRPr="001E3FA0">
              <w:rPr>
                <w:rFonts w:ascii="Garamond" w:hAnsi="Garamond"/>
                <w:sz w:val="22"/>
              </w:rPr>
              <w:t>30%</w:t>
            </w:r>
          </w:p>
        </w:tc>
      </w:tr>
      <w:tr w:rsidR="003013A3" w:rsidRPr="004C0546" w:rsidTr="001A5BDB">
        <w:trPr>
          <w:gridBefore w:val="1"/>
          <w:wBefore w:w="1440" w:type="dxa"/>
          <w:trHeight w:val="20"/>
        </w:trPr>
        <w:tc>
          <w:tcPr>
            <w:tcW w:w="4461" w:type="dxa"/>
            <w:gridSpan w:val="3"/>
          </w:tcPr>
          <w:p w:rsidR="003013A3" w:rsidRPr="00CA4C6D" w:rsidRDefault="003013A3" w:rsidP="001A5BDB">
            <w:pPr>
              <w:rPr>
                <w:rFonts w:ascii="Garamond" w:hAnsi="Garamond"/>
                <w:sz w:val="22"/>
              </w:rPr>
            </w:pPr>
            <w:r w:rsidRPr="00CA4C6D">
              <w:rPr>
                <w:rFonts w:ascii="Garamond" w:hAnsi="Garamond"/>
                <w:sz w:val="22"/>
              </w:rPr>
              <w:t>Quizzes, Classwork, &amp; Minor Assignments</w:t>
            </w:r>
          </w:p>
        </w:tc>
        <w:tc>
          <w:tcPr>
            <w:tcW w:w="787" w:type="dxa"/>
          </w:tcPr>
          <w:p w:rsidR="003013A3" w:rsidRPr="00CA4C6D" w:rsidRDefault="003013A3" w:rsidP="001A5BDB">
            <w:pPr>
              <w:rPr>
                <w:rFonts w:ascii="Garamond" w:hAnsi="Garamond"/>
                <w:sz w:val="22"/>
              </w:rPr>
            </w:pPr>
            <w:r w:rsidRPr="00CA4C6D">
              <w:rPr>
                <w:rFonts w:ascii="Garamond" w:hAnsi="Garamond"/>
                <w:sz w:val="22"/>
              </w:rPr>
              <w:t>-</w:t>
            </w:r>
          </w:p>
        </w:tc>
        <w:tc>
          <w:tcPr>
            <w:tcW w:w="2652" w:type="dxa"/>
            <w:gridSpan w:val="2"/>
          </w:tcPr>
          <w:p w:rsidR="003013A3" w:rsidRPr="001E3FA0" w:rsidRDefault="001E3FA0" w:rsidP="001A5BDB">
            <w:pPr>
              <w:rPr>
                <w:rFonts w:ascii="Garamond" w:hAnsi="Garamond"/>
                <w:sz w:val="22"/>
              </w:rPr>
            </w:pPr>
            <w:r w:rsidRPr="001E3FA0">
              <w:rPr>
                <w:rFonts w:ascii="Garamond" w:hAnsi="Garamond"/>
                <w:sz w:val="22"/>
              </w:rPr>
              <w:t>20%</w:t>
            </w:r>
          </w:p>
        </w:tc>
      </w:tr>
      <w:tr w:rsidR="00951289" w:rsidRPr="004C0546" w:rsidTr="001A5BDB">
        <w:trPr>
          <w:gridBefore w:val="1"/>
          <w:wBefore w:w="1440" w:type="dxa"/>
          <w:trHeight w:val="20"/>
        </w:trPr>
        <w:tc>
          <w:tcPr>
            <w:tcW w:w="4461" w:type="dxa"/>
            <w:gridSpan w:val="3"/>
          </w:tcPr>
          <w:p w:rsidR="00951289" w:rsidRPr="00CA4C6D" w:rsidRDefault="00951289" w:rsidP="001A5BDB">
            <w:pPr>
              <w:rPr>
                <w:rFonts w:ascii="Garamond" w:hAnsi="Garamond"/>
                <w:sz w:val="22"/>
              </w:rPr>
            </w:pPr>
            <w:r w:rsidRPr="00CA4C6D">
              <w:rPr>
                <w:rFonts w:ascii="Garamond" w:hAnsi="Garamond"/>
                <w:sz w:val="22"/>
              </w:rPr>
              <w:t>Class Participation</w:t>
            </w:r>
            <w:r w:rsidR="008239AB" w:rsidRPr="00CA4C6D">
              <w:rPr>
                <w:rFonts w:ascii="Garamond" w:hAnsi="Garamond"/>
                <w:sz w:val="22"/>
              </w:rPr>
              <w:t xml:space="preserve"> &amp; Homework</w:t>
            </w:r>
          </w:p>
        </w:tc>
        <w:tc>
          <w:tcPr>
            <w:tcW w:w="787" w:type="dxa"/>
          </w:tcPr>
          <w:p w:rsidR="00951289" w:rsidRPr="00CA4C6D" w:rsidRDefault="00951289" w:rsidP="001A5BDB">
            <w:pPr>
              <w:rPr>
                <w:rFonts w:ascii="Garamond" w:hAnsi="Garamond"/>
                <w:sz w:val="22"/>
              </w:rPr>
            </w:pPr>
            <w:r w:rsidRPr="00CA4C6D">
              <w:rPr>
                <w:rFonts w:ascii="Garamond" w:hAnsi="Garamond"/>
                <w:sz w:val="22"/>
              </w:rPr>
              <w:t>-</w:t>
            </w:r>
          </w:p>
        </w:tc>
        <w:tc>
          <w:tcPr>
            <w:tcW w:w="2652" w:type="dxa"/>
            <w:gridSpan w:val="2"/>
          </w:tcPr>
          <w:p w:rsidR="00951289" w:rsidRPr="001E3FA0" w:rsidRDefault="001E3FA0" w:rsidP="001A5BDB">
            <w:pPr>
              <w:rPr>
                <w:rFonts w:ascii="Garamond" w:hAnsi="Garamond"/>
                <w:sz w:val="22"/>
              </w:rPr>
            </w:pPr>
            <w:r w:rsidRPr="001E3FA0">
              <w:rPr>
                <w:rFonts w:ascii="Garamond" w:hAnsi="Garamond"/>
                <w:sz w:val="22"/>
              </w:rPr>
              <w:t>40%</w:t>
            </w:r>
          </w:p>
        </w:tc>
      </w:tr>
      <w:tr w:rsidR="00951289" w:rsidRPr="004C0546" w:rsidTr="001A5BDB">
        <w:trPr>
          <w:gridBefore w:val="1"/>
          <w:wBefore w:w="1440" w:type="dxa"/>
          <w:trHeight w:val="20"/>
        </w:trPr>
        <w:tc>
          <w:tcPr>
            <w:tcW w:w="4461" w:type="dxa"/>
            <w:gridSpan w:val="3"/>
          </w:tcPr>
          <w:p w:rsidR="00951289" w:rsidRPr="00CA4C6D" w:rsidRDefault="008239AB" w:rsidP="001A5BDB">
            <w:pPr>
              <w:rPr>
                <w:rFonts w:ascii="Garamond" w:hAnsi="Garamond"/>
                <w:sz w:val="22"/>
              </w:rPr>
            </w:pPr>
            <w:r w:rsidRPr="00CA4C6D">
              <w:rPr>
                <w:rFonts w:ascii="Garamond" w:hAnsi="Garamond"/>
                <w:sz w:val="22"/>
              </w:rPr>
              <w:t>FINAL</w:t>
            </w:r>
          </w:p>
        </w:tc>
        <w:tc>
          <w:tcPr>
            <w:tcW w:w="787" w:type="dxa"/>
          </w:tcPr>
          <w:p w:rsidR="00951289" w:rsidRPr="00CA4C6D" w:rsidRDefault="00951289" w:rsidP="001A5BDB">
            <w:pPr>
              <w:rPr>
                <w:rFonts w:ascii="Garamond" w:hAnsi="Garamond"/>
                <w:sz w:val="22"/>
              </w:rPr>
            </w:pPr>
            <w:r w:rsidRPr="00CA4C6D">
              <w:rPr>
                <w:rFonts w:ascii="Garamond" w:hAnsi="Garamond"/>
                <w:sz w:val="22"/>
              </w:rPr>
              <w:t>-</w:t>
            </w:r>
          </w:p>
        </w:tc>
        <w:tc>
          <w:tcPr>
            <w:tcW w:w="2652" w:type="dxa"/>
            <w:gridSpan w:val="2"/>
          </w:tcPr>
          <w:p w:rsidR="00951289" w:rsidRPr="001E3FA0" w:rsidRDefault="001E3FA0" w:rsidP="001A5BDB">
            <w:pPr>
              <w:rPr>
                <w:rFonts w:ascii="Garamond" w:hAnsi="Garamond"/>
                <w:sz w:val="22"/>
              </w:rPr>
            </w:pPr>
            <w:r w:rsidRPr="001E3FA0">
              <w:rPr>
                <w:rFonts w:ascii="Garamond" w:hAnsi="Garamond"/>
                <w:sz w:val="22"/>
              </w:rPr>
              <w:t>10%</w:t>
            </w:r>
          </w:p>
        </w:tc>
      </w:tr>
      <w:tr w:rsidR="00951289" w:rsidRPr="004C0546" w:rsidTr="001A5BDB">
        <w:trPr>
          <w:gridAfter w:val="1"/>
          <w:wAfter w:w="97" w:type="dxa"/>
          <w:trHeight w:val="20"/>
        </w:trPr>
        <w:tc>
          <w:tcPr>
            <w:tcW w:w="4452" w:type="dxa"/>
            <w:gridSpan w:val="2"/>
          </w:tcPr>
          <w:p w:rsidR="00951289" w:rsidRPr="00757185" w:rsidRDefault="00951289" w:rsidP="009E539D">
            <w:pPr>
              <w:contextualSpacing/>
              <w:rPr>
                <w:rFonts w:ascii="Garamond" w:hAnsi="Garamond"/>
                <w:sz w:val="2"/>
              </w:rPr>
            </w:pPr>
          </w:p>
        </w:tc>
        <w:tc>
          <w:tcPr>
            <w:tcW w:w="785" w:type="dxa"/>
          </w:tcPr>
          <w:p w:rsidR="00951289" w:rsidRPr="004C0546" w:rsidRDefault="00951289" w:rsidP="009E539D">
            <w:pPr>
              <w:contextualSpacing/>
              <w:rPr>
                <w:rFonts w:ascii="Garamond" w:hAnsi="Garamond"/>
              </w:rPr>
            </w:pPr>
          </w:p>
        </w:tc>
        <w:tc>
          <w:tcPr>
            <w:tcW w:w="4006" w:type="dxa"/>
            <w:gridSpan w:val="3"/>
          </w:tcPr>
          <w:p w:rsidR="004F4215" w:rsidRPr="004C0546" w:rsidRDefault="004F4215" w:rsidP="009E539D">
            <w:pPr>
              <w:contextualSpacing/>
              <w:rPr>
                <w:rFonts w:ascii="Garamond" w:hAnsi="Garamond"/>
              </w:rPr>
            </w:pPr>
          </w:p>
        </w:tc>
      </w:tr>
    </w:tbl>
    <w:p w:rsidR="0095230F" w:rsidRDefault="0095230F" w:rsidP="001A5BDB">
      <w:pPr>
        <w:ind w:firstLine="720"/>
        <w:contextualSpacing/>
        <w:rPr>
          <w:rFonts w:ascii="Garamond" w:hAnsi="Garamond"/>
          <w:b/>
        </w:rPr>
      </w:pPr>
      <w:r w:rsidRPr="004C0546">
        <w:rPr>
          <w:rFonts w:ascii="Garamond" w:hAnsi="Garamond"/>
          <w:b/>
        </w:rPr>
        <w:t>Attendance Policy</w:t>
      </w:r>
    </w:p>
    <w:p w:rsidR="00313805" w:rsidRPr="00313805" w:rsidRDefault="00313805" w:rsidP="00313805">
      <w:pPr>
        <w:ind w:left="720"/>
        <w:rPr>
          <w:rFonts w:ascii="Garamond" w:hAnsi="Garamond"/>
          <w:b/>
          <w:sz w:val="11"/>
        </w:rPr>
      </w:pPr>
    </w:p>
    <w:p w:rsidR="00324BD4" w:rsidRPr="00757185" w:rsidRDefault="006D7927" w:rsidP="001A5BDB">
      <w:pPr>
        <w:tabs>
          <w:tab w:val="left" w:pos="720"/>
          <w:tab w:val="left" w:pos="1440"/>
        </w:tabs>
        <w:ind w:left="720"/>
        <w:rPr>
          <w:rFonts w:ascii="Garamond" w:hAnsi="Garamond"/>
          <w:sz w:val="22"/>
        </w:rPr>
      </w:pPr>
      <w:r w:rsidRPr="00757185">
        <w:rPr>
          <w:rFonts w:ascii="Garamond" w:hAnsi="Garamond"/>
          <w:sz w:val="22"/>
        </w:rPr>
        <w:t xml:space="preserve">Regular and prompt class attendance is an essential part of the educational experience. </w:t>
      </w:r>
      <w:r w:rsidR="000435C3" w:rsidRPr="00757185">
        <w:rPr>
          <w:rFonts w:ascii="Garamond" w:hAnsi="Garamond"/>
          <w:sz w:val="22"/>
        </w:rPr>
        <w:t>Metro</w:t>
      </w:r>
      <w:r w:rsidR="000B52A1" w:rsidRPr="00757185">
        <w:rPr>
          <w:rFonts w:ascii="Garamond" w:hAnsi="Garamond"/>
          <w:sz w:val="22"/>
        </w:rPr>
        <w:t xml:space="preserve"> High School expects</w:t>
      </w:r>
      <w:r w:rsidRPr="00757185">
        <w:rPr>
          <w:rFonts w:ascii="Garamond" w:hAnsi="Garamond"/>
          <w:sz w:val="22"/>
        </w:rPr>
        <w:t xml:space="preserve"> students to exercise good judgment regarding attendance and absences. Students will accept full respon</w:t>
      </w:r>
      <w:r w:rsidR="00951289" w:rsidRPr="00757185">
        <w:rPr>
          <w:rFonts w:ascii="Garamond" w:hAnsi="Garamond"/>
          <w:sz w:val="22"/>
        </w:rPr>
        <w:t xml:space="preserve">sibility for ensuring </w:t>
      </w:r>
      <w:r w:rsidRPr="00757185">
        <w:rPr>
          <w:rFonts w:ascii="Garamond" w:hAnsi="Garamond"/>
          <w:sz w:val="22"/>
        </w:rPr>
        <w:t xml:space="preserve">their work does not suffer because of absences. All students are expected to attend every scheduled class on time. Exceptions may be made for illness and valid emergencies. </w:t>
      </w:r>
    </w:p>
    <w:p w:rsidR="00324BD4" w:rsidRPr="00A72A26" w:rsidRDefault="00324BD4" w:rsidP="0095230F">
      <w:pPr>
        <w:rPr>
          <w:rFonts w:ascii="Garamond" w:hAnsi="Garamond"/>
          <w:b/>
          <w:sz w:val="20"/>
        </w:rPr>
      </w:pPr>
    </w:p>
    <w:p w:rsidR="00757185" w:rsidRDefault="00757185" w:rsidP="00313805">
      <w:pPr>
        <w:ind w:left="720"/>
        <w:rPr>
          <w:rFonts w:ascii="Garamond" w:hAnsi="Garamond"/>
          <w:b/>
        </w:rPr>
      </w:pPr>
    </w:p>
    <w:p w:rsidR="00193BA8" w:rsidRDefault="00193BA8" w:rsidP="00313805">
      <w:pPr>
        <w:ind w:left="720"/>
        <w:rPr>
          <w:rFonts w:ascii="Garamond" w:hAnsi="Garamond"/>
          <w:b/>
        </w:rPr>
      </w:pPr>
      <w:r w:rsidRPr="004C0546">
        <w:rPr>
          <w:rFonts w:ascii="Garamond" w:hAnsi="Garamond"/>
          <w:b/>
        </w:rPr>
        <w:t>Class Requirements</w:t>
      </w:r>
    </w:p>
    <w:p w:rsidR="00313805" w:rsidRPr="00313805" w:rsidRDefault="00313805" w:rsidP="00313805">
      <w:pPr>
        <w:ind w:left="720"/>
        <w:rPr>
          <w:rFonts w:ascii="Garamond" w:hAnsi="Garamond"/>
          <w:b/>
          <w:sz w:val="11"/>
        </w:rPr>
      </w:pPr>
    </w:p>
    <w:p w:rsidR="00870D12" w:rsidRDefault="00C823DC" w:rsidP="00313805">
      <w:pPr>
        <w:numPr>
          <w:ilvl w:val="0"/>
          <w:numId w:val="16"/>
        </w:numPr>
        <w:ind w:left="1080"/>
        <w:rPr>
          <w:rFonts w:ascii="Garamond" w:hAnsi="Garamond"/>
          <w:sz w:val="22"/>
        </w:rPr>
      </w:pPr>
      <w:r w:rsidRPr="00C823DC">
        <w:rPr>
          <w:rFonts w:ascii="Garamond" w:hAnsi="Garamond"/>
          <w:b/>
          <w:sz w:val="22"/>
          <w:u w:val="single"/>
        </w:rPr>
        <w:t>SEPARATE</w:t>
      </w:r>
      <w:r>
        <w:rPr>
          <w:rFonts w:ascii="Garamond" w:hAnsi="Garamond"/>
          <w:sz w:val="22"/>
        </w:rPr>
        <w:t xml:space="preserve"> </w:t>
      </w:r>
      <w:r w:rsidR="00870D12">
        <w:rPr>
          <w:rFonts w:ascii="Garamond" w:hAnsi="Garamond"/>
          <w:sz w:val="22"/>
        </w:rPr>
        <w:t>Binder</w:t>
      </w:r>
      <w:r>
        <w:rPr>
          <w:rFonts w:ascii="Garamond" w:hAnsi="Garamond"/>
          <w:sz w:val="22"/>
        </w:rPr>
        <w:t xml:space="preserve"> for just Health Class</w:t>
      </w:r>
      <w:r w:rsidR="00870D12">
        <w:rPr>
          <w:rFonts w:ascii="Garamond" w:hAnsi="Garamond"/>
          <w:sz w:val="22"/>
        </w:rPr>
        <w:t xml:space="preserve">, Paper, </w:t>
      </w:r>
      <w:r>
        <w:rPr>
          <w:rFonts w:ascii="Garamond" w:hAnsi="Garamond"/>
          <w:sz w:val="22"/>
        </w:rPr>
        <w:t xml:space="preserve">&amp; </w:t>
      </w:r>
      <w:r w:rsidR="00870D12">
        <w:rPr>
          <w:rFonts w:ascii="Garamond" w:hAnsi="Garamond"/>
          <w:sz w:val="22"/>
        </w:rPr>
        <w:t>Pen/Pencil</w:t>
      </w:r>
      <w:r>
        <w:rPr>
          <w:rFonts w:ascii="Garamond" w:hAnsi="Garamond"/>
          <w:sz w:val="22"/>
        </w:rPr>
        <w:t>.</w:t>
      </w:r>
    </w:p>
    <w:p w:rsidR="00545E1C" w:rsidRPr="00CA4C6D" w:rsidRDefault="00545E1C" w:rsidP="00313805">
      <w:pPr>
        <w:numPr>
          <w:ilvl w:val="0"/>
          <w:numId w:val="16"/>
        </w:numPr>
        <w:ind w:left="1080"/>
        <w:rPr>
          <w:rFonts w:ascii="Garamond" w:hAnsi="Garamond"/>
          <w:sz w:val="22"/>
        </w:rPr>
      </w:pPr>
      <w:r w:rsidRPr="00CA4C6D">
        <w:rPr>
          <w:rFonts w:ascii="Garamond" w:hAnsi="Garamond"/>
          <w:sz w:val="22"/>
        </w:rPr>
        <w:t xml:space="preserve">All school rules listed in the </w:t>
      </w:r>
      <w:r w:rsidR="004D1B9A" w:rsidRPr="00CA4C6D">
        <w:rPr>
          <w:rFonts w:ascii="Garamond" w:hAnsi="Garamond"/>
          <w:sz w:val="22"/>
        </w:rPr>
        <w:t>handbook will</w:t>
      </w:r>
      <w:r w:rsidRPr="00CA4C6D">
        <w:rPr>
          <w:rFonts w:ascii="Garamond" w:hAnsi="Garamond"/>
          <w:sz w:val="22"/>
        </w:rPr>
        <w:t xml:space="preserve"> be in effect. </w:t>
      </w:r>
    </w:p>
    <w:p w:rsidR="000B52A1" w:rsidRPr="00CA4C6D" w:rsidRDefault="000B52A1" w:rsidP="00313805">
      <w:pPr>
        <w:numPr>
          <w:ilvl w:val="0"/>
          <w:numId w:val="16"/>
        </w:numPr>
        <w:ind w:left="1080"/>
        <w:rPr>
          <w:rFonts w:ascii="Garamond" w:hAnsi="Garamond"/>
          <w:sz w:val="22"/>
        </w:rPr>
      </w:pPr>
      <w:r w:rsidRPr="00CA4C6D">
        <w:rPr>
          <w:rFonts w:ascii="Garamond" w:hAnsi="Garamond"/>
          <w:sz w:val="22"/>
        </w:rPr>
        <w:t>Late work will be accepte</w:t>
      </w:r>
      <w:r w:rsidR="00F956A9" w:rsidRPr="00CA4C6D">
        <w:rPr>
          <w:rFonts w:ascii="Garamond" w:hAnsi="Garamond"/>
          <w:sz w:val="22"/>
        </w:rPr>
        <w:t>d but points will be deducted</w:t>
      </w:r>
      <w:r w:rsidR="000E7BD8" w:rsidRPr="00CA4C6D">
        <w:rPr>
          <w:rFonts w:ascii="Garamond" w:hAnsi="Garamond"/>
          <w:sz w:val="22"/>
        </w:rPr>
        <w:t xml:space="preserve"> for each day assignment is late</w:t>
      </w:r>
      <w:r w:rsidRPr="00CA4C6D">
        <w:rPr>
          <w:rFonts w:ascii="Garamond" w:hAnsi="Garamond"/>
          <w:sz w:val="22"/>
        </w:rPr>
        <w:t>.</w:t>
      </w:r>
    </w:p>
    <w:p w:rsidR="00545E1C" w:rsidRPr="00CA4C6D" w:rsidRDefault="00545E1C" w:rsidP="00313805">
      <w:pPr>
        <w:numPr>
          <w:ilvl w:val="0"/>
          <w:numId w:val="16"/>
        </w:numPr>
        <w:ind w:left="1080"/>
        <w:rPr>
          <w:rFonts w:ascii="Garamond" w:hAnsi="Garamond"/>
          <w:sz w:val="22"/>
        </w:rPr>
      </w:pPr>
      <w:r w:rsidRPr="00CA4C6D">
        <w:rPr>
          <w:rFonts w:ascii="Garamond" w:hAnsi="Garamond"/>
          <w:sz w:val="22"/>
        </w:rPr>
        <w:t xml:space="preserve">If a student has an </w:t>
      </w:r>
      <w:r w:rsidRPr="00CA4C6D">
        <w:rPr>
          <w:rFonts w:ascii="Garamond" w:hAnsi="Garamond"/>
          <w:b/>
          <w:sz w:val="22"/>
          <w:u w:val="single"/>
        </w:rPr>
        <w:t>unexcused absence</w:t>
      </w:r>
      <w:r w:rsidRPr="00CA4C6D">
        <w:rPr>
          <w:rFonts w:ascii="Garamond" w:hAnsi="Garamond"/>
          <w:sz w:val="22"/>
        </w:rPr>
        <w:t xml:space="preserve"> from school, they are not permitted to make-up the work they missed, </w:t>
      </w:r>
      <w:r w:rsidRPr="00CA4C6D">
        <w:rPr>
          <w:rFonts w:ascii="Garamond" w:hAnsi="Garamond"/>
          <w:b/>
          <w:sz w:val="22"/>
        </w:rPr>
        <w:t>including tests.</w:t>
      </w:r>
    </w:p>
    <w:p w:rsidR="002D56A1" w:rsidRDefault="00545E1C" w:rsidP="00313805">
      <w:pPr>
        <w:numPr>
          <w:ilvl w:val="0"/>
          <w:numId w:val="16"/>
        </w:numPr>
        <w:ind w:left="1080"/>
        <w:rPr>
          <w:rFonts w:ascii="Garamond" w:hAnsi="Garamond"/>
          <w:sz w:val="22"/>
        </w:rPr>
      </w:pPr>
      <w:r w:rsidRPr="00CA4C6D">
        <w:rPr>
          <w:rFonts w:ascii="Garamond" w:hAnsi="Garamond"/>
          <w:sz w:val="22"/>
        </w:rPr>
        <w:t xml:space="preserve">If a student has an excused absence, they have </w:t>
      </w:r>
      <w:r w:rsidRPr="00CA4C6D">
        <w:rPr>
          <w:rFonts w:ascii="Garamond" w:hAnsi="Garamond"/>
          <w:b/>
          <w:sz w:val="22"/>
          <w:u w:val="single"/>
        </w:rPr>
        <w:t>3 days</w:t>
      </w:r>
      <w:r w:rsidRPr="00CA4C6D">
        <w:rPr>
          <w:rFonts w:ascii="Garamond" w:hAnsi="Garamond"/>
          <w:sz w:val="22"/>
        </w:rPr>
        <w:t xml:space="preserve"> from the date of return to school to make-up any work</w:t>
      </w:r>
      <w:r w:rsidR="000E7BD8" w:rsidRPr="00CA4C6D">
        <w:rPr>
          <w:rFonts w:ascii="Garamond" w:hAnsi="Garamond"/>
          <w:sz w:val="22"/>
        </w:rPr>
        <w:t xml:space="preserve">.  </w:t>
      </w:r>
    </w:p>
    <w:p w:rsidR="00403A67" w:rsidRPr="00CA4C6D" w:rsidRDefault="00403A67" w:rsidP="00313805">
      <w:pPr>
        <w:numPr>
          <w:ilvl w:val="0"/>
          <w:numId w:val="16"/>
        </w:numPr>
        <w:ind w:left="1080"/>
        <w:rPr>
          <w:rFonts w:ascii="Garamond" w:hAnsi="Garamond"/>
          <w:sz w:val="22"/>
        </w:rPr>
      </w:pPr>
      <w:r>
        <w:rPr>
          <w:rFonts w:ascii="Garamond" w:hAnsi="Garamond"/>
          <w:sz w:val="22"/>
        </w:rPr>
        <w:t xml:space="preserve">Be kind, respectful to everyone, and work hard. </w:t>
      </w:r>
    </w:p>
    <w:p w:rsidR="00324BD4" w:rsidRPr="00757185" w:rsidRDefault="00324BD4" w:rsidP="002C628B">
      <w:pPr>
        <w:rPr>
          <w:rFonts w:ascii="Garamond" w:hAnsi="Garamond"/>
          <w:b/>
          <w:sz w:val="13"/>
          <w:u w:val="single"/>
        </w:rPr>
      </w:pPr>
    </w:p>
    <w:p w:rsidR="00114B55" w:rsidRPr="00C823DC" w:rsidRDefault="00114B55" w:rsidP="002C628B">
      <w:pPr>
        <w:rPr>
          <w:rFonts w:ascii="Garamond" w:hAnsi="Garamond"/>
          <w:b/>
          <w:sz w:val="13"/>
          <w:u w:val="single"/>
        </w:rPr>
      </w:pPr>
    </w:p>
    <w:tbl>
      <w:tblPr>
        <w:tblW w:w="1099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3078"/>
        <w:gridCol w:w="4952"/>
        <w:gridCol w:w="2966"/>
      </w:tblGrid>
      <w:tr w:rsidR="00212F4D" w:rsidRPr="004C0546" w:rsidTr="00C823DC">
        <w:trPr>
          <w:trHeight w:val="901"/>
        </w:trPr>
        <w:tc>
          <w:tcPr>
            <w:tcW w:w="3078" w:type="dxa"/>
            <w:tcBorders>
              <w:right w:val="single" w:sz="4" w:space="0" w:color="auto"/>
            </w:tcBorders>
            <w:shd w:val="clear" w:color="9AF2CA" w:fill="D8F2E5"/>
            <w:vAlign w:val="center"/>
          </w:tcPr>
          <w:p w:rsidR="00212F4D" w:rsidRPr="004C0546" w:rsidRDefault="003308CD" w:rsidP="003F4CC9">
            <w:pPr>
              <w:jc w:val="center"/>
              <w:rPr>
                <w:rFonts w:ascii="Garamond" w:hAnsi="Garamond"/>
                <w:b/>
                <w:bCs/>
              </w:rPr>
            </w:pPr>
            <w:r>
              <w:rPr>
                <w:rFonts w:ascii="Garamond" w:hAnsi="Garamond"/>
                <w:b/>
                <w:bCs/>
              </w:rPr>
              <w:t>Unit/</w:t>
            </w:r>
            <w:r w:rsidR="00212F4D" w:rsidRPr="004C0546">
              <w:rPr>
                <w:rFonts w:ascii="Garamond" w:hAnsi="Garamond"/>
                <w:b/>
                <w:bCs/>
              </w:rPr>
              <w:t>Topic</w:t>
            </w:r>
          </w:p>
        </w:tc>
        <w:tc>
          <w:tcPr>
            <w:tcW w:w="4952" w:type="dxa"/>
            <w:tcBorders>
              <w:left w:val="single" w:sz="4" w:space="0" w:color="auto"/>
              <w:right w:val="single" w:sz="4" w:space="0" w:color="auto"/>
            </w:tcBorders>
            <w:shd w:val="clear" w:color="9AF2CA" w:fill="D8F2E5"/>
            <w:vAlign w:val="center"/>
          </w:tcPr>
          <w:p w:rsidR="00212F4D" w:rsidRPr="004C0546" w:rsidRDefault="00212F4D" w:rsidP="003F4CC9">
            <w:pPr>
              <w:jc w:val="center"/>
              <w:rPr>
                <w:rFonts w:ascii="Garamond" w:hAnsi="Garamond"/>
                <w:b/>
                <w:bCs/>
              </w:rPr>
            </w:pPr>
            <w:r w:rsidRPr="004C0546">
              <w:rPr>
                <w:rFonts w:ascii="Garamond" w:hAnsi="Garamond"/>
                <w:b/>
                <w:bCs/>
              </w:rPr>
              <w:t>Course Activities</w:t>
            </w:r>
          </w:p>
        </w:tc>
        <w:tc>
          <w:tcPr>
            <w:tcW w:w="2966" w:type="dxa"/>
            <w:tcBorders>
              <w:left w:val="single" w:sz="4" w:space="0" w:color="auto"/>
            </w:tcBorders>
            <w:shd w:val="clear" w:color="9AF2CA" w:fill="D8F2E5"/>
            <w:vAlign w:val="center"/>
          </w:tcPr>
          <w:p w:rsidR="00212F4D" w:rsidRPr="004C0546" w:rsidRDefault="00212F4D" w:rsidP="003F4CC9">
            <w:pPr>
              <w:jc w:val="center"/>
              <w:rPr>
                <w:rFonts w:ascii="Garamond" w:hAnsi="Garamond"/>
                <w:b/>
                <w:bCs/>
              </w:rPr>
            </w:pPr>
            <w:r w:rsidRPr="004C0546">
              <w:rPr>
                <w:rFonts w:ascii="Garamond" w:hAnsi="Garamond"/>
                <w:b/>
                <w:bCs/>
              </w:rPr>
              <w:t>Assessments/Assignments</w:t>
            </w:r>
          </w:p>
        </w:tc>
      </w:tr>
      <w:tr w:rsidR="00212F4D" w:rsidRPr="004C0546" w:rsidTr="00C823DC">
        <w:trPr>
          <w:trHeight w:val="1426"/>
        </w:trPr>
        <w:tc>
          <w:tcPr>
            <w:tcW w:w="3078" w:type="dxa"/>
            <w:tcBorders>
              <w:bottom w:val="dotted" w:sz="4" w:space="0" w:color="auto"/>
            </w:tcBorders>
            <w:shd w:val="clear" w:color="auto" w:fill="auto"/>
            <w:vAlign w:val="center"/>
          </w:tcPr>
          <w:p w:rsidR="00212F4D" w:rsidRPr="000335B5" w:rsidRDefault="00212F4D" w:rsidP="003F4CC9">
            <w:pPr>
              <w:rPr>
                <w:rFonts w:ascii="Garamond" w:hAnsi="Garamond"/>
                <w:i/>
                <w:sz w:val="2"/>
              </w:rPr>
            </w:pPr>
          </w:p>
          <w:p w:rsidR="000335B5" w:rsidRPr="000335B5" w:rsidRDefault="000335B5" w:rsidP="003F4CC9">
            <w:pPr>
              <w:rPr>
                <w:rFonts w:ascii="Garamond" w:hAnsi="Garamond"/>
                <w:i/>
                <w:sz w:val="2"/>
              </w:rPr>
            </w:pPr>
          </w:p>
          <w:p w:rsidR="000335B5" w:rsidRDefault="000335B5" w:rsidP="003F4CC9">
            <w:pPr>
              <w:rPr>
                <w:rFonts w:ascii="Garamond" w:hAnsi="Garamond"/>
                <w:i/>
              </w:rPr>
            </w:pPr>
          </w:p>
          <w:p w:rsidR="00212F4D" w:rsidRPr="004C0546" w:rsidRDefault="00212F4D" w:rsidP="003F4CC9">
            <w:pPr>
              <w:rPr>
                <w:rFonts w:ascii="Garamond" w:hAnsi="Garamond"/>
                <w:i/>
              </w:rPr>
            </w:pPr>
            <w:r>
              <w:rPr>
                <w:rFonts w:ascii="Garamond" w:hAnsi="Garamond"/>
                <w:i/>
              </w:rPr>
              <w:t xml:space="preserve">Personal Health &amp; </w:t>
            </w:r>
            <w:r w:rsidRPr="004C0546">
              <w:rPr>
                <w:rFonts w:ascii="Garamond" w:hAnsi="Garamond"/>
                <w:i/>
              </w:rPr>
              <w:t>Wellness</w:t>
            </w:r>
          </w:p>
          <w:p w:rsidR="00212F4D" w:rsidRPr="004C0546" w:rsidRDefault="00212F4D" w:rsidP="003F4CC9">
            <w:pPr>
              <w:rPr>
                <w:rFonts w:ascii="Garamond" w:hAnsi="Garamond"/>
                <w:i/>
              </w:rPr>
            </w:pPr>
          </w:p>
        </w:tc>
        <w:tc>
          <w:tcPr>
            <w:tcW w:w="4952" w:type="dxa"/>
            <w:tcBorders>
              <w:bottom w:val="dotted" w:sz="4" w:space="0" w:color="auto"/>
            </w:tcBorders>
            <w:shd w:val="clear" w:color="auto" w:fill="auto"/>
            <w:vAlign w:val="center"/>
          </w:tcPr>
          <w:p w:rsidR="00B50592" w:rsidRDefault="00981730" w:rsidP="003F4CC9">
            <w:pPr>
              <w:rPr>
                <w:rFonts w:ascii="Garamond" w:hAnsi="Garamond"/>
                <w:i/>
              </w:rPr>
            </w:pPr>
            <w:r>
              <w:rPr>
                <w:rFonts w:ascii="Garamond" w:hAnsi="Garamond"/>
                <w:i/>
              </w:rPr>
              <w:t xml:space="preserve">Overall Health &amp; Wellness, </w:t>
            </w:r>
            <w:r w:rsidR="00212F4D">
              <w:rPr>
                <w:rFonts w:ascii="Garamond" w:hAnsi="Garamond"/>
                <w:i/>
              </w:rPr>
              <w:t>Lifestyle Factors, Health L</w:t>
            </w:r>
            <w:r w:rsidR="00212F4D" w:rsidRPr="004C0546">
              <w:rPr>
                <w:rFonts w:ascii="Garamond" w:hAnsi="Garamond"/>
                <w:i/>
              </w:rPr>
              <w:t>iteracy</w:t>
            </w:r>
            <w:r w:rsidR="001C7C6D">
              <w:rPr>
                <w:rFonts w:ascii="Garamond" w:hAnsi="Garamond"/>
                <w:i/>
              </w:rPr>
              <w:t xml:space="preserve">, </w:t>
            </w:r>
            <w:r>
              <w:rPr>
                <w:rFonts w:ascii="Garamond" w:hAnsi="Garamond"/>
                <w:i/>
              </w:rPr>
              <w:t>Risky Behavior, Decision Making Processes</w:t>
            </w:r>
            <w:r w:rsidR="00B50592">
              <w:rPr>
                <w:rFonts w:ascii="Garamond" w:hAnsi="Garamond"/>
                <w:i/>
              </w:rPr>
              <w:t xml:space="preserve">, </w:t>
            </w:r>
            <w:r>
              <w:rPr>
                <w:rFonts w:ascii="Garamond" w:hAnsi="Garamond"/>
                <w:i/>
              </w:rPr>
              <w:t xml:space="preserve"> </w:t>
            </w:r>
          </w:p>
          <w:p w:rsidR="00212F4D" w:rsidRPr="004C0546" w:rsidRDefault="001C7C6D" w:rsidP="003F4CC9">
            <w:pPr>
              <w:rPr>
                <w:rFonts w:ascii="Garamond" w:hAnsi="Garamond"/>
                <w:i/>
              </w:rPr>
            </w:pPr>
            <w:r>
              <w:rPr>
                <w:rFonts w:ascii="Garamond" w:hAnsi="Garamond"/>
                <w:i/>
              </w:rPr>
              <w:t>&amp; Effective Goal Setting</w:t>
            </w:r>
          </w:p>
        </w:tc>
        <w:tc>
          <w:tcPr>
            <w:tcW w:w="2966" w:type="dxa"/>
            <w:tcBorders>
              <w:bottom w:val="dotted" w:sz="4" w:space="0" w:color="auto"/>
            </w:tcBorders>
            <w:shd w:val="clear" w:color="auto" w:fill="auto"/>
            <w:vAlign w:val="center"/>
          </w:tcPr>
          <w:p w:rsidR="00212F4D" w:rsidRPr="004C0546" w:rsidRDefault="0098545D" w:rsidP="00807008">
            <w:pPr>
              <w:rPr>
                <w:rFonts w:ascii="Garamond" w:hAnsi="Garamond"/>
                <w:i/>
              </w:rPr>
            </w:pPr>
            <w:r>
              <w:rPr>
                <w:rFonts w:ascii="Garamond" w:hAnsi="Garamond"/>
                <w:i/>
              </w:rPr>
              <w:t>Introduction to Health</w:t>
            </w:r>
            <w:r w:rsidR="00212F4D">
              <w:rPr>
                <w:rFonts w:ascii="Garamond" w:hAnsi="Garamond"/>
                <w:i/>
              </w:rPr>
              <w:t>, Concept M</w:t>
            </w:r>
            <w:r w:rsidR="00212F4D" w:rsidRPr="004C0546">
              <w:rPr>
                <w:rFonts w:ascii="Garamond" w:hAnsi="Garamond"/>
                <w:i/>
              </w:rPr>
              <w:t>aps,</w:t>
            </w:r>
            <w:r w:rsidR="00212F4D">
              <w:rPr>
                <w:rFonts w:ascii="Garamond" w:hAnsi="Garamond"/>
                <w:i/>
              </w:rPr>
              <w:t xml:space="preserve"> </w:t>
            </w:r>
            <w:r>
              <w:rPr>
                <w:rFonts w:ascii="Garamond" w:hAnsi="Garamond"/>
                <w:i/>
              </w:rPr>
              <w:t xml:space="preserve">Class </w:t>
            </w:r>
            <w:r w:rsidR="00BC60F8">
              <w:rPr>
                <w:rFonts w:ascii="Garamond" w:hAnsi="Garamond"/>
                <w:i/>
              </w:rPr>
              <w:t xml:space="preserve">Projects, </w:t>
            </w:r>
            <w:r w:rsidR="00212F4D">
              <w:rPr>
                <w:rFonts w:ascii="Garamond" w:hAnsi="Garamond"/>
                <w:i/>
              </w:rPr>
              <w:t xml:space="preserve">Class Activities, Educational Games, Quizzes, </w:t>
            </w:r>
            <w:r w:rsidR="00BF5F5D">
              <w:rPr>
                <w:rFonts w:ascii="Garamond" w:hAnsi="Garamond"/>
                <w:i/>
              </w:rPr>
              <w:t xml:space="preserve">Group Work </w:t>
            </w:r>
            <w:r w:rsidR="00212F4D">
              <w:rPr>
                <w:rFonts w:ascii="Garamond" w:hAnsi="Garamond"/>
                <w:i/>
              </w:rPr>
              <w:t>&amp; T</w:t>
            </w:r>
            <w:r w:rsidR="00212F4D" w:rsidRPr="004C0546">
              <w:rPr>
                <w:rFonts w:ascii="Garamond" w:hAnsi="Garamond"/>
                <w:i/>
              </w:rPr>
              <w:t>est.</w:t>
            </w:r>
          </w:p>
        </w:tc>
      </w:tr>
      <w:tr w:rsidR="00884C79" w:rsidRPr="004C0546" w:rsidTr="00C823DC">
        <w:trPr>
          <w:trHeight w:val="1221"/>
        </w:trPr>
        <w:tc>
          <w:tcPr>
            <w:tcW w:w="3078" w:type="dxa"/>
            <w:tcBorders>
              <w:bottom w:val="dotted" w:sz="4" w:space="0" w:color="auto"/>
            </w:tcBorders>
            <w:shd w:val="clear" w:color="auto" w:fill="auto"/>
            <w:vAlign w:val="center"/>
          </w:tcPr>
          <w:p w:rsidR="00884C79" w:rsidRPr="00884C79" w:rsidRDefault="00884C79" w:rsidP="003F4CC9">
            <w:pPr>
              <w:rPr>
                <w:rFonts w:ascii="Garamond" w:hAnsi="Garamond"/>
                <w:i/>
                <w:sz w:val="18"/>
              </w:rPr>
            </w:pPr>
            <w:r w:rsidRPr="00884C79">
              <w:rPr>
                <w:rFonts w:ascii="Garamond" w:hAnsi="Garamond"/>
                <w:i/>
              </w:rPr>
              <w:t>Healthy &amp; Safe Relationships</w:t>
            </w:r>
          </w:p>
        </w:tc>
        <w:tc>
          <w:tcPr>
            <w:tcW w:w="4952" w:type="dxa"/>
            <w:tcBorders>
              <w:bottom w:val="dotted" w:sz="4" w:space="0" w:color="auto"/>
            </w:tcBorders>
            <w:shd w:val="clear" w:color="auto" w:fill="auto"/>
            <w:vAlign w:val="center"/>
          </w:tcPr>
          <w:p w:rsidR="00884C79" w:rsidRDefault="00884C79" w:rsidP="003F4CC9">
            <w:pPr>
              <w:rPr>
                <w:rFonts w:ascii="Garamond" w:hAnsi="Garamond"/>
                <w:i/>
              </w:rPr>
            </w:pPr>
            <w:r>
              <w:rPr>
                <w:rFonts w:ascii="Garamond" w:hAnsi="Garamond"/>
                <w:i/>
              </w:rPr>
              <w:t>Foundations of a Healthy Relationship, Communication,</w:t>
            </w:r>
            <w:r w:rsidR="00FC32CC">
              <w:rPr>
                <w:rFonts w:ascii="Garamond" w:hAnsi="Garamond"/>
                <w:i/>
              </w:rPr>
              <w:t xml:space="preserve"> Peer Pressure, Refusal Skills, &amp; </w:t>
            </w:r>
            <w:r>
              <w:rPr>
                <w:rFonts w:ascii="Garamond" w:hAnsi="Garamond"/>
                <w:i/>
              </w:rPr>
              <w:t>Understanding</w:t>
            </w:r>
            <w:r w:rsidR="00FC32CC">
              <w:rPr>
                <w:rFonts w:ascii="Garamond" w:hAnsi="Garamond"/>
                <w:i/>
              </w:rPr>
              <w:t>/</w:t>
            </w:r>
            <w:r>
              <w:rPr>
                <w:rFonts w:ascii="Garamond" w:hAnsi="Garamond"/>
                <w:i/>
              </w:rPr>
              <w:t xml:space="preserve">Preventing/Overcoming </w:t>
            </w:r>
            <w:r w:rsidR="00FC32CC">
              <w:rPr>
                <w:rFonts w:ascii="Garamond" w:hAnsi="Garamond"/>
                <w:i/>
              </w:rPr>
              <w:t>Violence</w:t>
            </w:r>
          </w:p>
        </w:tc>
        <w:tc>
          <w:tcPr>
            <w:tcW w:w="2966" w:type="dxa"/>
            <w:tcBorders>
              <w:bottom w:val="dotted" w:sz="4" w:space="0" w:color="auto"/>
            </w:tcBorders>
            <w:shd w:val="clear" w:color="auto" w:fill="auto"/>
            <w:vAlign w:val="center"/>
          </w:tcPr>
          <w:p w:rsidR="00884C79" w:rsidRDefault="0009611B" w:rsidP="00807008">
            <w:pPr>
              <w:rPr>
                <w:rFonts w:ascii="Garamond" w:hAnsi="Garamond"/>
                <w:i/>
              </w:rPr>
            </w:pPr>
            <w:r>
              <w:rPr>
                <w:rFonts w:ascii="Garamond" w:hAnsi="Garamond"/>
                <w:i/>
              </w:rPr>
              <w:t>Quizzes, Projects, Class Discussions, Role-Play, Peer Teach, &amp; Guest Speaker</w:t>
            </w:r>
          </w:p>
        </w:tc>
      </w:tr>
      <w:tr w:rsidR="00884C79" w:rsidRPr="004C0546" w:rsidTr="00C823DC">
        <w:trPr>
          <w:trHeight w:val="1346"/>
        </w:trPr>
        <w:tc>
          <w:tcPr>
            <w:tcW w:w="3078" w:type="dxa"/>
            <w:tcBorders>
              <w:bottom w:val="dotted" w:sz="4" w:space="0" w:color="auto"/>
            </w:tcBorders>
            <w:shd w:val="clear" w:color="auto" w:fill="auto"/>
            <w:vAlign w:val="center"/>
          </w:tcPr>
          <w:p w:rsidR="00884C79" w:rsidRPr="00884C79" w:rsidRDefault="00884C79" w:rsidP="00884C79">
            <w:pPr>
              <w:rPr>
                <w:rFonts w:ascii="Garamond" w:hAnsi="Garamond"/>
                <w:i/>
              </w:rPr>
            </w:pPr>
            <w:r>
              <w:rPr>
                <w:rFonts w:ascii="Garamond" w:hAnsi="Garamond"/>
                <w:i/>
              </w:rPr>
              <w:t xml:space="preserve">Mental/Emotional Health </w:t>
            </w:r>
          </w:p>
        </w:tc>
        <w:tc>
          <w:tcPr>
            <w:tcW w:w="4952" w:type="dxa"/>
            <w:tcBorders>
              <w:bottom w:val="dotted" w:sz="4" w:space="0" w:color="auto"/>
            </w:tcBorders>
            <w:shd w:val="clear" w:color="auto" w:fill="auto"/>
            <w:vAlign w:val="center"/>
          </w:tcPr>
          <w:p w:rsidR="00884C79" w:rsidRPr="004C0546" w:rsidRDefault="00884C79" w:rsidP="00884C79">
            <w:pPr>
              <w:rPr>
                <w:rFonts w:ascii="Garamond" w:hAnsi="Garamond"/>
                <w:i/>
              </w:rPr>
            </w:pPr>
            <w:r w:rsidRPr="004C0546">
              <w:rPr>
                <w:rFonts w:ascii="Garamond" w:hAnsi="Garamond"/>
                <w:i/>
              </w:rPr>
              <w:t>Managing Stress</w:t>
            </w:r>
            <w:r>
              <w:rPr>
                <w:rFonts w:ascii="Garamond" w:hAnsi="Garamond"/>
                <w:i/>
              </w:rPr>
              <w:t>, Cyber/Bullying,</w:t>
            </w:r>
          </w:p>
          <w:p w:rsidR="00884C79" w:rsidRDefault="00884C79" w:rsidP="00884C79">
            <w:pPr>
              <w:rPr>
                <w:rFonts w:ascii="Garamond" w:hAnsi="Garamond"/>
                <w:i/>
              </w:rPr>
            </w:pPr>
            <w:r w:rsidRPr="004C0546">
              <w:rPr>
                <w:rFonts w:ascii="Garamond" w:hAnsi="Garamond"/>
                <w:i/>
              </w:rPr>
              <w:t>Coping with Loss</w:t>
            </w:r>
            <w:r>
              <w:rPr>
                <w:rFonts w:ascii="Garamond" w:hAnsi="Garamond"/>
                <w:i/>
              </w:rPr>
              <w:t xml:space="preserve">, Conflict Management, </w:t>
            </w:r>
          </w:p>
          <w:p w:rsidR="00884C79" w:rsidRDefault="00884C79" w:rsidP="00884C79">
            <w:pPr>
              <w:rPr>
                <w:rFonts w:ascii="Garamond" w:hAnsi="Garamond"/>
                <w:i/>
              </w:rPr>
            </w:pPr>
            <w:r>
              <w:rPr>
                <w:rFonts w:ascii="Garamond" w:hAnsi="Garamond"/>
                <w:i/>
              </w:rPr>
              <w:t>&amp; Meditation/Relaxation Techniques</w:t>
            </w:r>
          </w:p>
        </w:tc>
        <w:tc>
          <w:tcPr>
            <w:tcW w:w="2966" w:type="dxa"/>
            <w:tcBorders>
              <w:bottom w:val="dotted" w:sz="4" w:space="0" w:color="auto"/>
            </w:tcBorders>
            <w:shd w:val="clear" w:color="auto" w:fill="auto"/>
            <w:vAlign w:val="center"/>
          </w:tcPr>
          <w:p w:rsidR="00884C79" w:rsidRDefault="000D7E59" w:rsidP="00884C79">
            <w:pPr>
              <w:rPr>
                <w:rFonts w:ascii="Garamond" w:hAnsi="Garamond"/>
                <w:i/>
              </w:rPr>
            </w:pPr>
            <w:r>
              <w:rPr>
                <w:rFonts w:ascii="Garamond" w:hAnsi="Garamond"/>
                <w:i/>
              </w:rPr>
              <w:t>Research Projects,</w:t>
            </w:r>
            <w:r w:rsidR="00884C79">
              <w:rPr>
                <w:rFonts w:ascii="Garamond" w:hAnsi="Garamond"/>
                <w:i/>
              </w:rPr>
              <w:t xml:space="preserve"> </w:t>
            </w:r>
            <w:r>
              <w:rPr>
                <w:rFonts w:ascii="Garamond" w:hAnsi="Garamond"/>
                <w:i/>
              </w:rPr>
              <w:t>Role-</w:t>
            </w:r>
            <w:r w:rsidR="00C823DC">
              <w:rPr>
                <w:rFonts w:ascii="Garamond" w:hAnsi="Garamond"/>
                <w:i/>
              </w:rPr>
              <w:t>Play, Writing</w:t>
            </w:r>
            <w:r w:rsidR="00884C79">
              <w:rPr>
                <w:rFonts w:ascii="Garamond" w:hAnsi="Garamond"/>
                <w:i/>
              </w:rPr>
              <w:t xml:space="preserve"> A</w:t>
            </w:r>
            <w:r w:rsidR="00884C79" w:rsidRPr="004C0546">
              <w:rPr>
                <w:rFonts w:ascii="Garamond" w:hAnsi="Garamond"/>
                <w:i/>
              </w:rPr>
              <w:t>ssignment</w:t>
            </w:r>
            <w:r w:rsidR="00884C79">
              <w:rPr>
                <w:rFonts w:ascii="Garamond" w:hAnsi="Garamond"/>
                <w:i/>
              </w:rPr>
              <w:t xml:space="preserve">s, Yoga, Quizzes, </w:t>
            </w:r>
            <w:r>
              <w:rPr>
                <w:rFonts w:ascii="Garamond" w:hAnsi="Garamond"/>
                <w:i/>
              </w:rPr>
              <w:t>Visualization</w:t>
            </w:r>
            <w:r w:rsidR="00884C79">
              <w:rPr>
                <w:rFonts w:ascii="Garamond" w:hAnsi="Garamond"/>
                <w:i/>
              </w:rPr>
              <w:t>, Group Activities, &amp; T</w:t>
            </w:r>
            <w:r w:rsidR="00884C79" w:rsidRPr="004C0546">
              <w:rPr>
                <w:rFonts w:ascii="Garamond" w:hAnsi="Garamond"/>
                <w:i/>
              </w:rPr>
              <w:t>est.</w:t>
            </w:r>
          </w:p>
        </w:tc>
      </w:tr>
      <w:tr w:rsidR="00212F4D" w:rsidRPr="004C0546" w:rsidTr="00C823DC">
        <w:trPr>
          <w:trHeight w:val="1147"/>
        </w:trPr>
        <w:tc>
          <w:tcPr>
            <w:tcW w:w="3078" w:type="dxa"/>
            <w:tcBorders>
              <w:top w:val="dotted" w:sz="4" w:space="0" w:color="auto"/>
              <w:bottom w:val="dotted" w:sz="4" w:space="0" w:color="auto"/>
            </w:tcBorders>
            <w:shd w:val="clear" w:color="auto" w:fill="auto"/>
            <w:vAlign w:val="center"/>
          </w:tcPr>
          <w:p w:rsidR="0000472C" w:rsidRPr="004C0546" w:rsidRDefault="00212F4D" w:rsidP="003F4CC9">
            <w:pPr>
              <w:rPr>
                <w:rFonts w:ascii="Garamond" w:hAnsi="Garamond"/>
                <w:i/>
              </w:rPr>
            </w:pPr>
            <w:r w:rsidRPr="004C0546">
              <w:rPr>
                <w:rFonts w:ascii="Garamond" w:hAnsi="Garamond"/>
                <w:i/>
              </w:rPr>
              <w:t>Nutrition</w:t>
            </w:r>
            <w:r w:rsidR="00A72A26">
              <w:rPr>
                <w:rFonts w:ascii="Garamond" w:hAnsi="Garamond"/>
                <w:i/>
              </w:rPr>
              <w:t>/Eating Disorders</w:t>
            </w:r>
          </w:p>
        </w:tc>
        <w:tc>
          <w:tcPr>
            <w:tcW w:w="4952" w:type="dxa"/>
            <w:tcBorders>
              <w:top w:val="dotted" w:sz="4" w:space="0" w:color="auto"/>
              <w:bottom w:val="dotted" w:sz="4" w:space="0" w:color="auto"/>
            </w:tcBorders>
            <w:shd w:val="clear" w:color="auto" w:fill="auto"/>
            <w:vAlign w:val="center"/>
          </w:tcPr>
          <w:p w:rsidR="00657E5B" w:rsidRDefault="00212F4D" w:rsidP="003F4CC9">
            <w:pPr>
              <w:rPr>
                <w:rFonts w:ascii="Garamond" w:hAnsi="Garamond"/>
                <w:i/>
              </w:rPr>
            </w:pPr>
            <w:r>
              <w:rPr>
                <w:rFonts w:ascii="Garamond" w:hAnsi="Garamond"/>
                <w:i/>
              </w:rPr>
              <w:t xml:space="preserve">Food Pyramid, Food Labels, </w:t>
            </w:r>
            <w:r w:rsidR="00657E5B">
              <w:rPr>
                <w:rFonts w:ascii="Garamond" w:hAnsi="Garamond"/>
                <w:i/>
              </w:rPr>
              <w:t xml:space="preserve">Muscles and </w:t>
            </w:r>
            <w:r w:rsidR="007555C3">
              <w:rPr>
                <w:rFonts w:ascii="Garamond" w:hAnsi="Garamond"/>
                <w:i/>
              </w:rPr>
              <w:t>Bones</w:t>
            </w:r>
            <w:r>
              <w:rPr>
                <w:rFonts w:ascii="Garamond" w:hAnsi="Garamond"/>
                <w:i/>
              </w:rPr>
              <w:t>,</w:t>
            </w:r>
          </w:p>
          <w:p w:rsidR="00212F4D" w:rsidRPr="004C0546" w:rsidRDefault="00212F4D" w:rsidP="003F4CC9">
            <w:pPr>
              <w:rPr>
                <w:rFonts w:ascii="Garamond" w:hAnsi="Garamond"/>
                <w:i/>
              </w:rPr>
            </w:pPr>
            <w:r>
              <w:rPr>
                <w:rFonts w:ascii="Garamond" w:hAnsi="Garamond"/>
                <w:i/>
              </w:rPr>
              <w:t xml:space="preserve"> Dietary Guidelines, </w:t>
            </w:r>
            <w:r w:rsidRPr="004C0546">
              <w:rPr>
                <w:rFonts w:ascii="Garamond" w:hAnsi="Garamond"/>
                <w:i/>
              </w:rPr>
              <w:t xml:space="preserve">Fad Diets, </w:t>
            </w:r>
            <w:r>
              <w:rPr>
                <w:rFonts w:ascii="Garamond" w:hAnsi="Garamond"/>
                <w:i/>
              </w:rPr>
              <w:t xml:space="preserve">&amp; </w:t>
            </w:r>
            <w:r w:rsidR="00E62D8B">
              <w:rPr>
                <w:rFonts w:ascii="Garamond" w:hAnsi="Garamond"/>
                <w:i/>
              </w:rPr>
              <w:t>Body-Image</w:t>
            </w:r>
          </w:p>
        </w:tc>
        <w:tc>
          <w:tcPr>
            <w:tcW w:w="2966" w:type="dxa"/>
            <w:tcBorders>
              <w:top w:val="dotted" w:sz="4" w:space="0" w:color="auto"/>
              <w:bottom w:val="dotted" w:sz="4" w:space="0" w:color="auto"/>
            </w:tcBorders>
            <w:shd w:val="clear" w:color="auto" w:fill="auto"/>
            <w:vAlign w:val="center"/>
          </w:tcPr>
          <w:p w:rsidR="00212F4D" w:rsidRPr="004C0546" w:rsidRDefault="00212F4D" w:rsidP="00561B06">
            <w:pPr>
              <w:rPr>
                <w:rFonts w:ascii="Garamond" w:hAnsi="Garamond"/>
                <w:i/>
              </w:rPr>
            </w:pPr>
            <w:r>
              <w:rPr>
                <w:rFonts w:ascii="Garamond" w:hAnsi="Garamond"/>
                <w:i/>
              </w:rPr>
              <w:t>Food Diary, Class Activities, Group Work, Writing Assignments, Film, Q</w:t>
            </w:r>
            <w:r w:rsidRPr="004C0546">
              <w:rPr>
                <w:rFonts w:ascii="Garamond" w:hAnsi="Garamond"/>
                <w:i/>
              </w:rPr>
              <w:t xml:space="preserve">uizzes, </w:t>
            </w:r>
            <w:r>
              <w:rPr>
                <w:rFonts w:ascii="Garamond" w:hAnsi="Garamond"/>
                <w:i/>
              </w:rPr>
              <w:t>Portion/Distortion Game, Test</w:t>
            </w:r>
            <w:r w:rsidRPr="004C0546">
              <w:rPr>
                <w:rFonts w:ascii="Garamond" w:hAnsi="Garamond"/>
                <w:i/>
              </w:rPr>
              <w:t xml:space="preserve">. </w:t>
            </w:r>
          </w:p>
        </w:tc>
      </w:tr>
      <w:tr w:rsidR="0091798D" w:rsidRPr="004C0546" w:rsidTr="00C823DC">
        <w:trPr>
          <w:trHeight w:val="1104"/>
        </w:trPr>
        <w:tc>
          <w:tcPr>
            <w:tcW w:w="3078" w:type="dxa"/>
            <w:tcBorders>
              <w:top w:val="dotted" w:sz="4" w:space="0" w:color="auto"/>
              <w:bottom w:val="dotted" w:sz="4" w:space="0" w:color="auto"/>
            </w:tcBorders>
            <w:shd w:val="clear" w:color="auto" w:fill="auto"/>
            <w:vAlign w:val="center"/>
          </w:tcPr>
          <w:p w:rsidR="0091798D" w:rsidRPr="004C0546" w:rsidRDefault="002D6060" w:rsidP="0091798D">
            <w:pPr>
              <w:rPr>
                <w:rFonts w:ascii="Garamond" w:hAnsi="Garamond"/>
                <w:i/>
              </w:rPr>
            </w:pPr>
            <w:r>
              <w:rPr>
                <w:rFonts w:ascii="Garamond" w:hAnsi="Garamond"/>
                <w:i/>
              </w:rPr>
              <w:t>Physical Activity/Exercise</w:t>
            </w:r>
          </w:p>
        </w:tc>
        <w:tc>
          <w:tcPr>
            <w:tcW w:w="4952" w:type="dxa"/>
            <w:tcBorders>
              <w:top w:val="dotted" w:sz="4" w:space="0" w:color="auto"/>
              <w:bottom w:val="dotted" w:sz="4" w:space="0" w:color="auto"/>
            </w:tcBorders>
            <w:shd w:val="clear" w:color="auto" w:fill="auto"/>
            <w:vAlign w:val="center"/>
          </w:tcPr>
          <w:p w:rsidR="0091798D" w:rsidRPr="004C0546" w:rsidRDefault="00D0663E" w:rsidP="0091798D">
            <w:pPr>
              <w:rPr>
                <w:rFonts w:ascii="Garamond" w:hAnsi="Garamond"/>
                <w:i/>
              </w:rPr>
            </w:pPr>
            <w:r>
              <w:rPr>
                <w:rFonts w:ascii="Garamond" w:hAnsi="Garamond"/>
                <w:i/>
              </w:rPr>
              <w:t xml:space="preserve">Long-Term Benefits of Exercise, </w:t>
            </w:r>
            <w:r w:rsidR="002D6060">
              <w:rPr>
                <w:rFonts w:ascii="Garamond" w:hAnsi="Garamond"/>
                <w:i/>
              </w:rPr>
              <w:t xml:space="preserve">Various Sports/Games for Life, Reducing Injuries, Hydration, </w:t>
            </w:r>
            <w:r>
              <w:rPr>
                <w:rFonts w:ascii="Garamond" w:hAnsi="Garamond"/>
                <w:i/>
              </w:rPr>
              <w:t xml:space="preserve">&amp; </w:t>
            </w:r>
            <w:r w:rsidR="002D6060">
              <w:rPr>
                <w:rFonts w:ascii="Garamond" w:hAnsi="Garamond"/>
                <w:i/>
              </w:rPr>
              <w:t>Sa</w:t>
            </w:r>
            <w:r>
              <w:rPr>
                <w:rFonts w:ascii="Garamond" w:hAnsi="Garamond"/>
                <w:i/>
              </w:rPr>
              <w:t>fety</w:t>
            </w:r>
            <w:r w:rsidR="002D6060">
              <w:rPr>
                <w:rFonts w:ascii="Garamond" w:hAnsi="Garamond"/>
                <w:i/>
              </w:rPr>
              <w:t xml:space="preserve"> </w:t>
            </w:r>
            <w:r w:rsidR="008F7D8A">
              <w:rPr>
                <w:rFonts w:ascii="Garamond" w:hAnsi="Garamond"/>
                <w:i/>
              </w:rPr>
              <w:t>for Life</w:t>
            </w:r>
          </w:p>
        </w:tc>
        <w:tc>
          <w:tcPr>
            <w:tcW w:w="2966" w:type="dxa"/>
            <w:tcBorders>
              <w:top w:val="dotted" w:sz="4" w:space="0" w:color="auto"/>
              <w:bottom w:val="dotted" w:sz="4" w:space="0" w:color="auto"/>
            </w:tcBorders>
            <w:shd w:val="clear" w:color="auto" w:fill="auto"/>
            <w:vAlign w:val="center"/>
          </w:tcPr>
          <w:p w:rsidR="0091798D" w:rsidRDefault="00884C79" w:rsidP="0091798D">
            <w:pPr>
              <w:rPr>
                <w:rFonts w:ascii="Garamond" w:hAnsi="Garamond"/>
                <w:i/>
              </w:rPr>
            </w:pPr>
            <w:r>
              <w:rPr>
                <w:rFonts w:ascii="Garamond" w:hAnsi="Garamond"/>
                <w:i/>
              </w:rPr>
              <w:t xml:space="preserve">Group </w:t>
            </w:r>
            <w:r w:rsidR="002728A7">
              <w:rPr>
                <w:rFonts w:ascii="Garamond" w:hAnsi="Garamond"/>
                <w:i/>
              </w:rPr>
              <w:t>Work</w:t>
            </w:r>
            <w:r>
              <w:rPr>
                <w:rFonts w:ascii="Garamond" w:hAnsi="Garamond"/>
                <w:i/>
              </w:rPr>
              <w:t xml:space="preserve">, Lecture, Class Activities, </w:t>
            </w:r>
            <w:r w:rsidR="00056017">
              <w:rPr>
                <w:rFonts w:ascii="Garamond" w:hAnsi="Garamond"/>
                <w:i/>
              </w:rPr>
              <w:t xml:space="preserve">Hands-on Activities, </w:t>
            </w:r>
            <w:r>
              <w:rPr>
                <w:rFonts w:ascii="Garamond" w:hAnsi="Garamond"/>
                <w:i/>
              </w:rPr>
              <w:t xml:space="preserve">Quizzes, </w:t>
            </w:r>
            <w:r w:rsidR="00056017">
              <w:rPr>
                <w:rFonts w:ascii="Garamond" w:hAnsi="Garamond"/>
                <w:i/>
              </w:rPr>
              <w:t xml:space="preserve">&amp; </w:t>
            </w:r>
            <w:r>
              <w:rPr>
                <w:rFonts w:ascii="Garamond" w:hAnsi="Garamond"/>
                <w:i/>
              </w:rPr>
              <w:t>Writing Assignment</w:t>
            </w:r>
            <w:r w:rsidR="00056017">
              <w:rPr>
                <w:rFonts w:ascii="Garamond" w:hAnsi="Garamond"/>
                <w:i/>
              </w:rPr>
              <w:t>s</w:t>
            </w:r>
          </w:p>
        </w:tc>
      </w:tr>
      <w:tr w:rsidR="00212F4D" w:rsidRPr="004C0546" w:rsidTr="00C823DC">
        <w:trPr>
          <w:trHeight w:val="1115"/>
        </w:trPr>
        <w:tc>
          <w:tcPr>
            <w:tcW w:w="3078" w:type="dxa"/>
            <w:tcBorders>
              <w:top w:val="dotted" w:sz="4" w:space="0" w:color="auto"/>
              <w:bottom w:val="dotted" w:sz="4" w:space="0" w:color="auto"/>
            </w:tcBorders>
            <w:shd w:val="clear" w:color="auto" w:fill="auto"/>
            <w:vAlign w:val="center"/>
          </w:tcPr>
          <w:p w:rsidR="00212F4D" w:rsidRPr="004C0546" w:rsidRDefault="00212F4D" w:rsidP="003F4CC9">
            <w:pPr>
              <w:rPr>
                <w:rFonts w:ascii="Garamond" w:hAnsi="Garamond"/>
                <w:i/>
              </w:rPr>
            </w:pPr>
            <w:r w:rsidRPr="004C0546">
              <w:rPr>
                <w:rFonts w:ascii="Garamond" w:hAnsi="Garamond"/>
                <w:i/>
              </w:rPr>
              <w:t>Substance Abuse</w:t>
            </w:r>
          </w:p>
        </w:tc>
        <w:tc>
          <w:tcPr>
            <w:tcW w:w="4952" w:type="dxa"/>
            <w:tcBorders>
              <w:top w:val="dotted" w:sz="4" w:space="0" w:color="auto"/>
              <w:bottom w:val="dotted" w:sz="4" w:space="0" w:color="auto"/>
            </w:tcBorders>
            <w:shd w:val="clear" w:color="auto" w:fill="auto"/>
            <w:vAlign w:val="center"/>
          </w:tcPr>
          <w:p w:rsidR="00212F4D" w:rsidRPr="004C0546" w:rsidRDefault="001C7C6D" w:rsidP="003F4CC9">
            <w:pPr>
              <w:rPr>
                <w:rFonts w:ascii="Garamond" w:hAnsi="Garamond"/>
                <w:i/>
              </w:rPr>
            </w:pPr>
            <w:r>
              <w:rPr>
                <w:rFonts w:ascii="Garamond" w:hAnsi="Garamond"/>
                <w:i/>
              </w:rPr>
              <w:t xml:space="preserve">Drugs, </w:t>
            </w:r>
            <w:r w:rsidR="00212F4D" w:rsidRPr="004C0546">
              <w:rPr>
                <w:rFonts w:ascii="Garamond" w:hAnsi="Garamond"/>
                <w:i/>
              </w:rPr>
              <w:t>Alcohol</w:t>
            </w:r>
            <w:r>
              <w:rPr>
                <w:rFonts w:ascii="Garamond" w:hAnsi="Garamond"/>
                <w:i/>
              </w:rPr>
              <w:t xml:space="preserve">, Use &amp; Abuse of Substances, Psychology of Addiction, Codependency, &amp; </w:t>
            </w:r>
            <w:r w:rsidR="0009611B">
              <w:rPr>
                <w:rFonts w:ascii="Garamond" w:hAnsi="Garamond"/>
                <w:i/>
              </w:rPr>
              <w:t>Living Drug Free</w:t>
            </w:r>
          </w:p>
        </w:tc>
        <w:tc>
          <w:tcPr>
            <w:tcW w:w="2966" w:type="dxa"/>
            <w:tcBorders>
              <w:top w:val="dotted" w:sz="4" w:space="0" w:color="auto"/>
              <w:bottom w:val="dotted" w:sz="4" w:space="0" w:color="auto"/>
            </w:tcBorders>
            <w:shd w:val="clear" w:color="auto" w:fill="auto"/>
            <w:vAlign w:val="center"/>
          </w:tcPr>
          <w:p w:rsidR="00212F4D" w:rsidRPr="004C0546" w:rsidRDefault="0009611B" w:rsidP="00807008">
            <w:pPr>
              <w:rPr>
                <w:rFonts w:ascii="Garamond" w:hAnsi="Garamond"/>
                <w:i/>
              </w:rPr>
            </w:pPr>
            <w:r>
              <w:rPr>
                <w:rFonts w:ascii="Garamond" w:hAnsi="Garamond"/>
                <w:i/>
              </w:rPr>
              <w:t>Role Play, Guest Speaker, Film, Projects, Class Activities, Quizzes, Fish-Bowl Discussions</w:t>
            </w:r>
          </w:p>
        </w:tc>
      </w:tr>
      <w:tr w:rsidR="00212F4D" w:rsidRPr="004C0546" w:rsidTr="00C823DC">
        <w:trPr>
          <w:trHeight w:val="1217"/>
        </w:trPr>
        <w:tc>
          <w:tcPr>
            <w:tcW w:w="3078" w:type="dxa"/>
            <w:tcBorders>
              <w:top w:val="dotted" w:sz="4" w:space="0" w:color="auto"/>
              <w:bottom w:val="dotted" w:sz="4" w:space="0" w:color="auto"/>
            </w:tcBorders>
            <w:shd w:val="clear" w:color="auto" w:fill="auto"/>
            <w:vAlign w:val="center"/>
          </w:tcPr>
          <w:p w:rsidR="00212F4D" w:rsidRDefault="007555C3" w:rsidP="003F4CC9">
            <w:pPr>
              <w:rPr>
                <w:rFonts w:ascii="Garamond" w:hAnsi="Garamond"/>
                <w:i/>
              </w:rPr>
            </w:pPr>
            <w:r>
              <w:rPr>
                <w:rFonts w:ascii="Garamond" w:hAnsi="Garamond"/>
                <w:i/>
              </w:rPr>
              <w:t>Diseases &amp; Disorders</w:t>
            </w:r>
          </w:p>
          <w:p w:rsidR="007F263E" w:rsidRPr="004C0546" w:rsidRDefault="007F263E" w:rsidP="003F4CC9">
            <w:pPr>
              <w:rPr>
                <w:rFonts w:ascii="Garamond" w:hAnsi="Garamond"/>
                <w:i/>
              </w:rPr>
            </w:pPr>
            <w:r>
              <w:rPr>
                <w:rFonts w:ascii="Garamond" w:hAnsi="Garamond"/>
                <w:i/>
              </w:rPr>
              <w:t>Sexual Health</w:t>
            </w:r>
            <w:bookmarkStart w:id="0" w:name="_GoBack"/>
            <w:bookmarkEnd w:id="0"/>
            <w:r>
              <w:rPr>
                <w:rFonts w:ascii="Garamond" w:hAnsi="Garamond"/>
                <w:i/>
              </w:rPr>
              <w:t xml:space="preserve"> Education</w:t>
            </w:r>
          </w:p>
        </w:tc>
        <w:tc>
          <w:tcPr>
            <w:tcW w:w="4952" w:type="dxa"/>
            <w:tcBorders>
              <w:top w:val="dotted" w:sz="4" w:space="0" w:color="auto"/>
              <w:bottom w:val="dotted" w:sz="4" w:space="0" w:color="auto"/>
            </w:tcBorders>
            <w:shd w:val="clear" w:color="auto" w:fill="auto"/>
            <w:vAlign w:val="center"/>
          </w:tcPr>
          <w:p w:rsidR="00212F4D" w:rsidRPr="004C0546" w:rsidRDefault="007555C3" w:rsidP="003F4CC9">
            <w:pPr>
              <w:rPr>
                <w:rFonts w:ascii="Garamond" w:hAnsi="Garamond"/>
                <w:i/>
              </w:rPr>
            </w:pPr>
            <w:r>
              <w:rPr>
                <w:rFonts w:ascii="Garamond" w:hAnsi="Garamond"/>
                <w:i/>
              </w:rPr>
              <w:t>Understanding Communicable Diseases, Study Emerging Diseases and Pandemics, Preventing and Treating STI’s, HIV/AIDS, Cardiovascular Disease &amp; Cancer</w:t>
            </w:r>
          </w:p>
        </w:tc>
        <w:tc>
          <w:tcPr>
            <w:tcW w:w="2966" w:type="dxa"/>
            <w:tcBorders>
              <w:top w:val="dotted" w:sz="4" w:space="0" w:color="auto"/>
              <w:bottom w:val="dotted" w:sz="4" w:space="0" w:color="auto"/>
            </w:tcBorders>
            <w:shd w:val="clear" w:color="auto" w:fill="auto"/>
            <w:vAlign w:val="center"/>
          </w:tcPr>
          <w:p w:rsidR="00212F4D" w:rsidRPr="004C0546" w:rsidRDefault="0009611B" w:rsidP="00807008">
            <w:pPr>
              <w:rPr>
                <w:rFonts w:ascii="Garamond" w:hAnsi="Garamond"/>
                <w:i/>
              </w:rPr>
            </w:pPr>
            <w:r>
              <w:rPr>
                <w:rFonts w:ascii="Garamond" w:hAnsi="Garamond"/>
                <w:i/>
              </w:rPr>
              <w:t>Guest Speaker, Power Point Project, Lecture, Class Activities, Quizzes, T</w:t>
            </w:r>
            <w:r w:rsidR="00212F4D" w:rsidRPr="004C0546">
              <w:rPr>
                <w:rFonts w:ascii="Garamond" w:hAnsi="Garamond"/>
                <w:i/>
              </w:rPr>
              <w:t>est</w:t>
            </w:r>
            <w:r>
              <w:rPr>
                <w:rFonts w:ascii="Garamond" w:hAnsi="Garamond"/>
                <w:i/>
              </w:rPr>
              <w:t xml:space="preserve">, &amp; Review </w:t>
            </w:r>
          </w:p>
        </w:tc>
      </w:tr>
    </w:tbl>
    <w:p w:rsidR="00D43C84" w:rsidRDefault="00D43C84" w:rsidP="00114B55">
      <w:pPr>
        <w:rPr>
          <w:rFonts w:ascii="Garamond" w:hAnsi="Garamond"/>
        </w:rPr>
      </w:pPr>
    </w:p>
    <w:p w:rsidR="00403A67" w:rsidRPr="004C0546" w:rsidRDefault="00403A67" w:rsidP="00EF2FB5">
      <w:pPr>
        <w:rPr>
          <w:rFonts w:ascii="Garamond" w:hAnsi="Garamond"/>
          <w:b/>
        </w:rPr>
      </w:pPr>
      <w:r w:rsidRPr="004C0546">
        <w:rPr>
          <w:rFonts w:ascii="Garamond" w:hAnsi="Garamond"/>
          <w:b/>
        </w:rPr>
        <w:t>Plagiarism, Cheating, and Academic Integrity</w:t>
      </w:r>
    </w:p>
    <w:p w:rsidR="00403A67" w:rsidRPr="009D6B57" w:rsidRDefault="00403A67" w:rsidP="00403A67">
      <w:pPr>
        <w:ind w:left="720"/>
        <w:rPr>
          <w:rFonts w:ascii="Garamond" w:hAnsi="Garamond"/>
          <w:sz w:val="11"/>
        </w:rPr>
      </w:pPr>
    </w:p>
    <w:p w:rsidR="00403A67" w:rsidRPr="002B0CD4" w:rsidRDefault="00403A67" w:rsidP="00EF2FB5">
      <w:pPr>
        <w:rPr>
          <w:rFonts w:ascii="Garamond" w:hAnsi="Garamond"/>
          <w:sz w:val="22"/>
          <w:u w:val="single"/>
        </w:rPr>
      </w:pPr>
      <w:r w:rsidRPr="002B0CD4">
        <w:rPr>
          <w:rFonts w:ascii="Garamond" w:hAnsi="Garamond"/>
          <w:sz w:val="22"/>
        </w:rPr>
        <w:t xml:space="preserve">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w:t>
      </w:r>
    </w:p>
    <w:sectPr w:rsidR="00403A67" w:rsidRPr="002B0CD4" w:rsidSect="004C054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63" w:rsidRDefault="00976E63">
      <w:r>
        <w:separator/>
      </w:r>
    </w:p>
  </w:endnote>
  <w:endnote w:type="continuationSeparator" w:id="0">
    <w:p w:rsidR="00976E63" w:rsidRDefault="0097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2C3" w:rsidRDefault="00AC62C3">
    <w:pPr>
      <w:pStyle w:val="Footer"/>
      <w:jc w:val="center"/>
    </w:pPr>
    <w:r>
      <w:fldChar w:fldCharType="begin"/>
    </w:r>
    <w:r>
      <w:instrText xml:space="preserve"> PAGE   \* MERGEFORMAT </w:instrText>
    </w:r>
    <w:r>
      <w:fldChar w:fldCharType="separate"/>
    </w:r>
    <w:r w:rsidR="007F263E">
      <w:rPr>
        <w:noProof/>
      </w:rPr>
      <w:t>2</w:t>
    </w:r>
    <w:r>
      <w:fldChar w:fldCharType="end"/>
    </w:r>
  </w:p>
  <w:p w:rsidR="00AC62C3" w:rsidRPr="00D06DA2" w:rsidRDefault="00AC62C3" w:rsidP="00D06DA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63" w:rsidRDefault="00976E63">
      <w:r>
        <w:separator/>
      </w:r>
    </w:p>
  </w:footnote>
  <w:footnote w:type="continuationSeparator" w:id="0">
    <w:p w:rsidR="00976E63" w:rsidRDefault="0097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786"/>
    <w:multiLevelType w:val="hybridMultilevel"/>
    <w:tmpl w:val="2FEC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23BD2"/>
    <w:multiLevelType w:val="hybridMultilevel"/>
    <w:tmpl w:val="805E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30789"/>
    <w:multiLevelType w:val="hybridMultilevel"/>
    <w:tmpl w:val="65F02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F0B1E"/>
    <w:multiLevelType w:val="hybridMultilevel"/>
    <w:tmpl w:val="3AA2E908"/>
    <w:lvl w:ilvl="0" w:tplc="0F4633C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D4C2D9F"/>
    <w:multiLevelType w:val="hybridMultilevel"/>
    <w:tmpl w:val="153E32FA"/>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FD855EF"/>
    <w:multiLevelType w:val="hybridMultilevel"/>
    <w:tmpl w:val="D082A57A"/>
    <w:lvl w:ilvl="0" w:tplc="B0402E42">
      <w:start w:val="1"/>
      <w:numFmt w:val="bullet"/>
      <w:lvlText w:val=""/>
      <w:lvlJc w:val="left"/>
      <w:pPr>
        <w:tabs>
          <w:tab w:val="num" w:pos="360"/>
        </w:tabs>
        <w:ind w:left="360" w:hanging="360"/>
      </w:pPr>
      <w:rPr>
        <w:rFonts w:ascii="Webdings" w:hAnsi="Webding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45D4866"/>
    <w:multiLevelType w:val="hybridMultilevel"/>
    <w:tmpl w:val="6E90F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C9A5433"/>
    <w:multiLevelType w:val="hybridMultilevel"/>
    <w:tmpl w:val="E960B9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E39BA"/>
    <w:multiLevelType w:val="hybridMultilevel"/>
    <w:tmpl w:val="591ABD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D934E5"/>
    <w:multiLevelType w:val="hybridMultilevel"/>
    <w:tmpl w:val="B3E4BA70"/>
    <w:lvl w:ilvl="0" w:tplc="F75E92C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C60DA"/>
    <w:multiLevelType w:val="hybridMultilevel"/>
    <w:tmpl w:val="BA08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B32C7"/>
    <w:multiLevelType w:val="hybridMultilevel"/>
    <w:tmpl w:val="778229F4"/>
    <w:lvl w:ilvl="0" w:tplc="EDE4FB7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546E35BB"/>
    <w:multiLevelType w:val="hybridMultilevel"/>
    <w:tmpl w:val="18107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D64B8"/>
    <w:multiLevelType w:val="hybridMultilevel"/>
    <w:tmpl w:val="8294DDDA"/>
    <w:lvl w:ilvl="0" w:tplc="F75E92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C18D8"/>
    <w:multiLevelType w:val="hybridMultilevel"/>
    <w:tmpl w:val="A4EA3E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56700E"/>
    <w:multiLevelType w:val="hybridMultilevel"/>
    <w:tmpl w:val="4364AB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90AAC"/>
    <w:multiLevelType w:val="hybridMultilevel"/>
    <w:tmpl w:val="19A63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0"/>
  </w:num>
  <w:num w:numId="4">
    <w:abstractNumId w:val="7"/>
  </w:num>
  <w:num w:numId="5">
    <w:abstractNumId w:val="15"/>
  </w:num>
  <w:num w:numId="6">
    <w:abstractNumId w:val="2"/>
  </w:num>
  <w:num w:numId="7">
    <w:abstractNumId w:val="14"/>
  </w:num>
  <w:num w:numId="8">
    <w:abstractNumId w:val="10"/>
  </w:num>
  <w:num w:numId="9">
    <w:abstractNumId w:val="12"/>
  </w:num>
  <w:num w:numId="10">
    <w:abstractNumId w:val="9"/>
  </w:num>
  <w:num w:numId="11">
    <w:abstractNumId w:val="5"/>
  </w:num>
  <w:num w:numId="12">
    <w:abstractNumId w:val="11"/>
  </w:num>
  <w:num w:numId="13">
    <w:abstractNumId w:val="13"/>
  </w:num>
  <w:num w:numId="14">
    <w:abstractNumId w:val="3"/>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F"/>
    <w:rsid w:val="000041EC"/>
    <w:rsid w:val="0000472C"/>
    <w:rsid w:val="000056DE"/>
    <w:rsid w:val="00033191"/>
    <w:rsid w:val="000335B5"/>
    <w:rsid w:val="0004018D"/>
    <w:rsid w:val="000435C3"/>
    <w:rsid w:val="00050E14"/>
    <w:rsid w:val="00054B50"/>
    <w:rsid w:val="00056017"/>
    <w:rsid w:val="00066F27"/>
    <w:rsid w:val="000764D5"/>
    <w:rsid w:val="00076509"/>
    <w:rsid w:val="0007764C"/>
    <w:rsid w:val="0009611B"/>
    <w:rsid w:val="000A4F4E"/>
    <w:rsid w:val="000B52A1"/>
    <w:rsid w:val="000C1741"/>
    <w:rsid w:val="000D0BAD"/>
    <w:rsid w:val="000D68F7"/>
    <w:rsid w:val="000D76A5"/>
    <w:rsid w:val="000D7E59"/>
    <w:rsid w:val="000E5F32"/>
    <w:rsid w:val="000E7BD8"/>
    <w:rsid w:val="000F42F5"/>
    <w:rsid w:val="00102062"/>
    <w:rsid w:val="00104EBB"/>
    <w:rsid w:val="001137F6"/>
    <w:rsid w:val="00114B55"/>
    <w:rsid w:val="00117915"/>
    <w:rsid w:val="00124BC1"/>
    <w:rsid w:val="00154627"/>
    <w:rsid w:val="00160B81"/>
    <w:rsid w:val="00193BA8"/>
    <w:rsid w:val="001A5BDB"/>
    <w:rsid w:val="001B290E"/>
    <w:rsid w:val="001C7C6D"/>
    <w:rsid w:val="001D7A7C"/>
    <w:rsid w:val="001E3FA0"/>
    <w:rsid w:val="001F7DC0"/>
    <w:rsid w:val="00200BD7"/>
    <w:rsid w:val="002015AC"/>
    <w:rsid w:val="00212F4D"/>
    <w:rsid w:val="0021674A"/>
    <w:rsid w:val="0022034A"/>
    <w:rsid w:val="00223366"/>
    <w:rsid w:val="00226B77"/>
    <w:rsid w:val="00254DC5"/>
    <w:rsid w:val="00257A4C"/>
    <w:rsid w:val="00270E74"/>
    <w:rsid w:val="002728A7"/>
    <w:rsid w:val="002747C2"/>
    <w:rsid w:val="00274A6A"/>
    <w:rsid w:val="002A01B0"/>
    <w:rsid w:val="002B0CD4"/>
    <w:rsid w:val="002B3197"/>
    <w:rsid w:val="002C4E09"/>
    <w:rsid w:val="002C590E"/>
    <w:rsid w:val="002C628B"/>
    <w:rsid w:val="002D56A1"/>
    <w:rsid w:val="002D6060"/>
    <w:rsid w:val="002E5166"/>
    <w:rsid w:val="002E6472"/>
    <w:rsid w:val="003013A3"/>
    <w:rsid w:val="00313805"/>
    <w:rsid w:val="00324BD4"/>
    <w:rsid w:val="0032618A"/>
    <w:rsid w:val="003278B6"/>
    <w:rsid w:val="003308CD"/>
    <w:rsid w:val="00351C20"/>
    <w:rsid w:val="003620F0"/>
    <w:rsid w:val="00370E67"/>
    <w:rsid w:val="0038574F"/>
    <w:rsid w:val="003A120C"/>
    <w:rsid w:val="003A13B6"/>
    <w:rsid w:val="003A4385"/>
    <w:rsid w:val="003E732F"/>
    <w:rsid w:val="003F3AE6"/>
    <w:rsid w:val="003F4CC9"/>
    <w:rsid w:val="003F6713"/>
    <w:rsid w:val="003F7AC4"/>
    <w:rsid w:val="00400D9F"/>
    <w:rsid w:val="00403A67"/>
    <w:rsid w:val="004200F0"/>
    <w:rsid w:val="00445C39"/>
    <w:rsid w:val="0044630D"/>
    <w:rsid w:val="0045290D"/>
    <w:rsid w:val="00457C62"/>
    <w:rsid w:val="00471DB9"/>
    <w:rsid w:val="00473370"/>
    <w:rsid w:val="004902B0"/>
    <w:rsid w:val="004A4A89"/>
    <w:rsid w:val="004C0546"/>
    <w:rsid w:val="004C11FD"/>
    <w:rsid w:val="004C413D"/>
    <w:rsid w:val="004C7516"/>
    <w:rsid w:val="004D1B9A"/>
    <w:rsid w:val="004F00B5"/>
    <w:rsid w:val="004F4215"/>
    <w:rsid w:val="00501B83"/>
    <w:rsid w:val="00524994"/>
    <w:rsid w:val="00526784"/>
    <w:rsid w:val="00534F36"/>
    <w:rsid w:val="00545E1C"/>
    <w:rsid w:val="005465F2"/>
    <w:rsid w:val="00561B06"/>
    <w:rsid w:val="00562D51"/>
    <w:rsid w:val="00573FAD"/>
    <w:rsid w:val="00596881"/>
    <w:rsid w:val="0059692D"/>
    <w:rsid w:val="00596C43"/>
    <w:rsid w:val="005A2FE6"/>
    <w:rsid w:val="005E25FD"/>
    <w:rsid w:val="005E405E"/>
    <w:rsid w:val="005E7B9B"/>
    <w:rsid w:val="006175AA"/>
    <w:rsid w:val="00627589"/>
    <w:rsid w:val="00651A07"/>
    <w:rsid w:val="00651B9D"/>
    <w:rsid w:val="00657E5B"/>
    <w:rsid w:val="006B3B11"/>
    <w:rsid w:val="006D4103"/>
    <w:rsid w:val="006D7927"/>
    <w:rsid w:val="0070274B"/>
    <w:rsid w:val="007033C8"/>
    <w:rsid w:val="00703574"/>
    <w:rsid w:val="00714C85"/>
    <w:rsid w:val="007207E5"/>
    <w:rsid w:val="00742115"/>
    <w:rsid w:val="00753786"/>
    <w:rsid w:val="007555C3"/>
    <w:rsid w:val="00756D24"/>
    <w:rsid w:val="00757185"/>
    <w:rsid w:val="00760A3F"/>
    <w:rsid w:val="0076635E"/>
    <w:rsid w:val="00776032"/>
    <w:rsid w:val="0077678B"/>
    <w:rsid w:val="00784F8E"/>
    <w:rsid w:val="007A4988"/>
    <w:rsid w:val="007B737B"/>
    <w:rsid w:val="007E0C00"/>
    <w:rsid w:val="007F11E9"/>
    <w:rsid w:val="007F1850"/>
    <w:rsid w:val="007F263E"/>
    <w:rsid w:val="007F6709"/>
    <w:rsid w:val="008028C7"/>
    <w:rsid w:val="00807008"/>
    <w:rsid w:val="00811406"/>
    <w:rsid w:val="008239AB"/>
    <w:rsid w:val="00825449"/>
    <w:rsid w:val="00841DD3"/>
    <w:rsid w:val="00845FE6"/>
    <w:rsid w:val="00851936"/>
    <w:rsid w:val="00863F32"/>
    <w:rsid w:val="00870D12"/>
    <w:rsid w:val="0087467C"/>
    <w:rsid w:val="00882F6D"/>
    <w:rsid w:val="00884C79"/>
    <w:rsid w:val="008A4C28"/>
    <w:rsid w:val="008D2DAB"/>
    <w:rsid w:val="008E448C"/>
    <w:rsid w:val="008E7E52"/>
    <w:rsid w:val="008F7D8A"/>
    <w:rsid w:val="0090620F"/>
    <w:rsid w:val="00913CE0"/>
    <w:rsid w:val="0091647A"/>
    <w:rsid w:val="0091798D"/>
    <w:rsid w:val="0092656B"/>
    <w:rsid w:val="009277C7"/>
    <w:rsid w:val="00931C98"/>
    <w:rsid w:val="00932F7C"/>
    <w:rsid w:val="009406F3"/>
    <w:rsid w:val="00941DCD"/>
    <w:rsid w:val="00943B95"/>
    <w:rsid w:val="00951289"/>
    <w:rsid w:val="0095230F"/>
    <w:rsid w:val="009561CC"/>
    <w:rsid w:val="00964AB5"/>
    <w:rsid w:val="009664B4"/>
    <w:rsid w:val="00976D0D"/>
    <w:rsid w:val="00976E63"/>
    <w:rsid w:val="00977088"/>
    <w:rsid w:val="00981253"/>
    <w:rsid w:val="00981730"/>
    <w:rsid w:val="0098545D"/>
    <w:rsid w:val="00996A3E"/>
    <w:rsid w:val="009C3FD8"/>
    <w:rsid w:val="009C655F"/>
    <w:rsid w:val="009D358F"/>
    <w:rsid w:val="009D6B57"/>
    <w:rsid w:val="009E539D"/>
    <w:rsid w:val="009E6FDE"/>
    <w:rsid w:val="00A03E5E"/>
    <w:rsid w:val="00A14058"/>
    <w:rsid w:val="00A23928"/>
    <w:rsid w:val="00A328F2"/>
    <w:rsid w:val="00A42FA5"/>
    <w:rsid w:val="00A72A26"/>
    <w:rsid w:val="00A85C2A"/>
    <w:rsid w:val="00A9537F"/>
    <w:rsid w:val="00AA4C95"/>
    <w:rsid w:val="00AC62C3"/>
    <w:rsid w:val="00AE4A52"/>
    <w:rsid w:val="00B14EAF"/>
    <w:rsid w:val="00B23875"/>
    <w:rsid w:val="00B50592"/>
    <w:rsid w:val="00B513B7"/>
    <w:rsid w:val="00B645DA"/>
    <w:rsid w:val="00BB1A83"/>
    <w:rsid w:val="00BC60F8"/>
    <w:rsid w:val="00BC6521"/>
    <w:rsid w:val="00BD3E8A"/>
    <w:rsid w:val="00BD43FE"/>
    <w:rsid w:val="00BF4C39"/>
    <w:rsid w:val="00BF57C7"/>
    <w:rsid w:val="00BF5F5D"/>
    <w:rsid w:val="00BF603A"/>
    <w:rsid w:val="00C04C6D"/>
    <w:rsid w:val="00C07EF6"/>
    <w:rsid w:val="00C41549"/>
    <w:rsid w:val="00C469A3"/>
    <w:rsid w:val="00C47620"/>
    <w:rsid w:val="00C6363A"/>
    <w:rsid w:val="00C713A0"/>
    <w:rsid w:val="00C819F1"/>
    <w:rsid w:val="00C823DC"/>
    <w:rsid w:val="00C9310D"/>
    <w:rsid w:val="00C94D6E"/>
    <w:rsid w:val="00C94F4A"/>
    <w:rsid w:val="00CA4C6D"/>
    <w:rsid w:val="00CA639A"/>
    <w:rsid w:val="00CC052A"/>
    <w:rsid w:val="00CD414A"/>
    <w:rsid w:val="00CE576F"/>
    <w:rsid w:val="00CE604F"/>
    <w:rsid w:val="00D01278"/>
    <w:rsid w:val="00D0663E"/>
    <w:rsid w:val="00D06DA2"/>
    <w:rsid w:val="00D10D97"/>
    <w:rsid w:val="00D11AD2"/>
    <w:rsid w:val="00D36203"/>
    <w:rsid w:val="00D37FFC"/>
    <w:rsid w:val="00D4192A"/>
    <w:rsid w:val="00D43C84"/>
    <w:rsid w:val="00D50795"/>
    <w:rsid w:val="00D54842"/>
    <w:rsid w:val="00D62D3A"/>
    <w:rsid w:val="00D660AC"/>
    <w:rsid w:val="00D85480"/>
    <w:rsid w:val="00D8590C"/>
    <w:rsid w:val="00DA5C4C"/>
    <w:rsid w:val="00DB5128"/>
    <w:rsid w:val="00DC028B"/>
    <w:rsid w:val="00DF2DE5"/>
    <w:rsid w:val="00DF56EC"/>
    <w:rsid w:val="00E0012E"/>
    <w:rsid w:val="00E02A30"/>
    <w:rsid w:val="00E11735"/>
    <w:rsid w:val="00E4014A"/>
    <w:rsid w:val="00E42D88"/>
    <w:rsid w:val="00E44A68"/>
    <w:rsid w:val="00E51C24"/>
    <w:rsid w:val="00E62D8B"/>
    <w:rsid w:val="00E6746B"/>
    <w:rsid w:val="00EB64AD"/>
    <w:rsid w:val="00EC7908"/>
    <w:rsid w:val="00EE38F5"/>
    <w:rsid w:val="00EF2FB5"/>
    <w:rsid w:val="00F12FC0"/>
    <w:rsid w:val="00F33A40"/>
    <w:rsid w:val="00F41E08"/>
    <w:rsid w:val="00F43E5E"/>
    <w:rsid w:val="00F51EDD"/>
    <w:rsid w:val="00F522D5"/>
    <w:rsid w:val="00F66858"/>
    <w:rsid w:val="00F84FA4"/>
    <w:rsid w:val="00F956A9"/>
    <w:rsid w:val="00FA4524"/>
    <w:rsid w:val="00FA7121"/>
    <w:rsid w:val="00FB3B53"/>
    <w:rsid w:val="00FB5161"/>
    <w:rsid w:val="00FC04B1"/>
    <w:rsid w:val="00FC32CC"/>
    <w:rsid w:val="00F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BF006"/>
  <w15:chartTrackingRefBased/>
  <w15:docId w15:val="{B0DE7630-21E5-46C0-921F-72A5E6A7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30F"/>
    <w:rPr>
      <w:sz w:val="24"/>
      <w:szCs w:val="24"/>
    </w:rPr>
  </w:style>
  <w:style w:type="paragraph" w:styleId="Heading1">
    <w:name w:val="heading 1"/>
    <w:basedOn w:val="Normal"/>
    <w:next w:val="Normal"/>
    <w:link w:val="Heading1Char"/>
    <w:uiPriority w:val="9"/>
    <w:qFormat/>
    <w:rsid w:val="00D06DA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639A"/>
    <w:pPr>
      <w:keepNext/>
      <w:jc w:val="center"/>
      <w:outlineLvl w:val="1"/>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3p2">
    <w:name w:val="TxBr_3p2"/>
    <w:basedOn w:val="Normal"/>
    <w:rsid w:val="00104EBB"/>
    <w:pPr>
      <w:tabs>
        <w:tab w:val="left" w:pos="204"/>
      </w:tabs>
      <w:snapToGrid w:val="0"/>
      <w:spacing w:line="277" w:lineRule="atLeast"/>
      <w:jc w:val="both"/>
    </w:pPr>
    <w:rPr>
      <w:szCs w:val="20"/>
    </w:rPr>
  </w:style>
  <w:style w:type="table" w:styleId="TableGrid8">
    <w:name w:val="Table Grid 8"/>
    <w:basedOn w:val="TableNormal"/>
    <w:rsid w:val="00BD43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8E448C"/>
    <w:pPr>
      <w:tabs>
        <w:tab w:val="center" w:pos="4320"/>
        <w:tab w:val="right" w:pos="8640"/>
      </w:tabs>
    </w:pPr>
  </w:style>
  <w:style w:type="paragraph" w:styleId="Footer">
    <w:name w:val="footer"/>
    <w:basedOn w:val="Normal"/>
    <w:link w:val="FooterChar"/>
    <w:uiPriority w:val="99"/>
    <w:rsid w:val="008E448C"/>
    <w:pPr>
      <w:tabs>
        <w:tab w:val="center" w:pos="4320"/>
        <w:tab w:val="right" w:pos="8640"/>
      </w:tabs>
    </w:pPr>
  </w:style>
  <w:style w:type="character" w:styleId="PageNumber">
    <w:name w:val="page number"/>
    <w:basedOn w:val="DefaultParagraphFont"/>
    <w:rsid w:val="008E448C"/>
  </w:style>
  <w:style w:type="paragraph" w:styleId="BodyText3">
    <w:name w:val="Body Text 3"/>
    <w:basedOn w:val="Normal"/>
    <w:rsid w:val="00CA639A"/>
    <w:rPr>
      <w:rFonts w:ascii="Tahoma" w:hAnsi="Tahoma"/>
      <w:sz w:val="22"/>
      <w:szCs w:val="20"/>
    </w:rPr>
  </w:style>
  <w:style w:type="character" w:customStyle="1" w:styleId="FooterChar">
    <w:name w:val="Footer Char"/>
    <w:link w:val="Footer"/>
    <w:uiPriority w:val="99"/>
    <w:rsid w:val="00D06DA2"/>
    <w:rPr>
      <w:sz w:val="24"/>
      <w:szCs w:val="24"/>
    </w:rPr>
  </w:style>
  <w:style w:type="paragraph" w:styleId="BalloonText">
    <w:name w:val="Balloon Text"/>
    <w:basedOn w:val="Normal"/>
    <w:link w:val="BalloonTextChar"/>
    <w:uiPriority w:val="99"/>
    <w:semiHidden/>
    <w:unhideWhenUsed/>
    <w:rsid w:val="00D06DA2"/>
    <w:rPr>
      <w:rFonts w:ascii="Tahoma" w:hAnsi="Tahoma" w:cs="Tahoma"/>
      <w:sz w:val="16"/>
      <w:szCs w:val="16"/>
    </w:rPr>
  </w:style>
  <w:style w:type="character" w:customStyle="1" w:styleId="BalloonTextChar">
    <w:name w:val="Balloon Text Char"/>
    <w:link w:val="BalloonText"/>
    <w:uiPriority w:val="99"/>
    <w:semiHidden/>
    <w:rsid w:val="00D06DA2"/>
    <w:rPr>
      <w:rFonts w:ascii="Tahoma" w:hAnsi="Tahoma" w:cs="Tahoma"/>
      <w:sz w:val="16"/>
      <w:szCs w:val="16"/>
    </w:rPr>
  </w:style>
  <w:style w:type="character" w:customStyle="1" w:styleId="Heading1Char">
    <w:name w:val="Heading 1 Char"/>
    <w:link w:val="Heading1"/>
    <w:uiPriority w:val="9"/>
    <w:rsid w:val="00D06DA2"/>
    <w:rPr>
      <w:rFonts w:ascii="Cambria" w:eastAsia="Times New Roman" w:hAnsi="Cambria" w:cs="Times New Roman"/>
      <w:b/>
      <w:bCs/>
      <w:kern w:val="32"/>
      <w:sz w:val="32"/>
      <w:szCs w:val="32"/>
    </w:rPr>
  </w:style>
  <w:style w:type="character" w:styleId="Hyperlink">
    <w:name w:val="Hyperlink"/>
    <w:uiPriority w:val="99"/>
    <w:unhideWhenUsed/>
    <w:rsid w:val="00AC62C3"/>
    <w:rPr>
      <w:color w:val="0000FF"/>
      <w:u w:val="single"/>
    </w:rPr>
  </w:style>
  <w:style w:type="paragraph" w:styleId="BodyText">
    <w:name w:val="Body Text"/>
    <w:basedOn w:val="Normal"/>
    <w:link w:val="BodyTextChar"/>
    <w:uiPriority w:val="99"/>
    <w:semiHidden/>
    <w:unhideWhenUsed/>
    <w:rsid w:val="00AC62C3"/>
    <w:pPr>
      <w:spacing w:after="120"/>
    </w:pPr>
  </w:style>
  <w:style w:type="character" w:customStyle="1" w:styleId="BodyTextChar">
    <w:name w:val="Body Text Char"/>
    <w:link w:val="BodyText"/>
    <w:uiPriority w:val="99"/>
    <w:semiHidden/>
    <w:rsid w:val="00AC62C3"/>
    <w:rPr>
      <w:sz w:val="24"/>
      <w:szCs w:val="24"/>
    </w:rPr>
  </w:style>
  <w:style w:type="character" w:styleId="FollowedHyperlink">
    <w:name w:val="FollowedHyperlink"/>
    <w:uiPriority w:val="99"/>
    <w:semiHidden/>
    <w:unhideWhenUsed/>
    <w:rsid w:val="004F00B5"/>
    <w:rPr>
      <w:color w:val="954F72"/>
      <w:u w:val="single"/>
    </w:rPr>
  </w:style>
  <w:style w:type="character" w:customStyle="1" w:styleId="UnresolvedMention">
    <w:name w:val="Unresolved Mention"/>
    <w:uiPriority w:val="99"/>
    <w:semiHidden/>
    <w:unhideWhenUsed/>
    <w:rsid w:val="004F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766">
      <w:bodyDiv w:val="1"/>
      <w:marLeft w:val="0"/>
      <w:marRight w:val="0"/>
      <w:marTop w:val="0"/>
      <w:marBottom w:val="0"/>
      <w:divBdr>
        <w:top w:val="none" w:sz="0" w:space="0" w:color="auto"/>
        <w:left w:val="none" w:sz="0" w:space="0" w:color="auto"/>
        <w:bottom w:val="none" w:sz="0" w:space="0" w:color="auto"/>
        <w:right w:val="none" w:sz="0" w:space="0" w:color="auto"/>
      </w:divBdr>
      <w:divsChild>
        <w:div w:id="1731952101">
          <w:marLeft w:val="0"/>
          <w:marRight w:val="0"/>
          <w:marTop w:val="0"/>
          <w:marBottom w:val="0"/>
          <w:divBdr>
            <w:top w:val="none" w:sz="0" w:space="0" w:color="auto"/>
            <w:left w:val="none" w:sz="0" w:space="0" w:color="auto"/>
            <w:bottom w:val="none" w:sz="0" w:space="0" w:color="auto"/>
            <w:right w:val="none" w:sz="0" w:space="0" w:color="auto"/>
          </w:divBdr>
          <w:divsChild>
            <w:div w:id="838694649">
              <w:marLeft w:val="0"/>
              <w:marRight w:val="0"/>
              <w:marTop w:val="0"/>
              <w:marBottom w:val="0"/>
              <w:divBdr>
                <w:top w:val="none" w:sz="0" w:space="0" w:color="auto"/>
                <w:left w:val="none" w:sz="0" w:space="0" w:color="auto"/>
                <w:bottom w:val="none" w:sz="0" w:space="0" w:color="auto"/>
                <w:right w:val="none" w:sz="0" w:space="0" w:color="auto"/>
              </w:divBdr>
            </w:div>
          </w:divsChild>
        </w:div>
        <w:div w:id="17883071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na.armstrong@slp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152C-C956-4C38-A5EB-0A131936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TEACHER EDUCATION SYLLABUS TEMPLATE</vt:lpstr>
    </vt:vector>
  </TitlesOfParts>
  <Company>UW-Parkside</Company>
  <LinksUpToDate>false</LinksUpToDate>
  <CharactersWithSpaces>5907</CharactersWithSpaces>
  <SharedDoc>false</SharedDoc>
  <HLinks>
    <vt:vector size="6" baseType="variant">
      <vt:variant>
        <vt:i4>2621515</vt:i4>
      </vt:variant>
      <vt:variant>
        <vt:i4>0</vt:i4>
      </vt:variant>
      <vt:variant>
        <vt:i4>0</vt:i4>
      </vt:variant>
      <vt:variant>
        <vt:i4>5</vt:i4>
      </vt:variant>
      <vt:variant>
        <vt:lpwstr>mailto:alena.armstrong@slps.org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SYLLABUS TEMPLATE</dc:title>
  <dc:subject/>
  <dc:creator>UW-Parkside</dc:creator>
  <cp:keywords/>
  <cp:lastModifiedBy>Armstrong, Alena H.</cp:lastModifiedBy>
  <cp:revision>5</cp:revision>
  <cp:lastPrinted>2019-08-19T18:12:00Z</cp:lastPrinted>
  <dcterms:created xsi:type="dcterms:W3CDTF">2019-08-19T18:10:00Z</dcterms:created>
  <dcterms:modified xsi:type="dcterms:W3CDTF">2019-08-19T18:13:00Z</dcterms:modified>
</cp:coreProperties>
</file>