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0A34" w14:textId="6653CE71" w:rsidR="002242FF" w:rsidRDefault="002242FF" w:rsidP="002242FF">
      <w:pPr>
        <w:spacing w:after="0"/>
        <w:jc w:val="center"/>
        <w:rPr>
          <w:rFonts w:ascii="Times New Roman" w:eastAsia="Times New Roman" w:hAnsi="Times New Roman" w:cs="Times New Roman"/>
          <w:b/>
          <w:bCs/>
          <w:sz w:val="32"/>
          <w:szCs w:val="32"/>
        </w:rPr>
      </w:pPr>
      <w:bookmarkStart w:id="0" w:name="_Hlk143009421"/>
      <w:r w:rsidRPr="00C223AA">
        <w:rPr>
          <w:rFonts w:ascii="Times New Roman" w:eastAsia="Times New Roman" w:hAnsi="Times New Roman" w:cs="Times New Roman"/>
          <w:b/>
          <w:bCs/>
          <w:sz w:val="32"/>
          <w:szCs w:val="32"/>
        </w:rPr>
        <w:t xml:space="preserve">World Literature </w:t>
      </w:r>
      <w:r>
        <w:rPr>
          <w:rFonts w:ascii="Times New Roman" w:eastAsia="Times New Roman" w:hAnsi="Times New Roman" w:cs="Times New Roman"/>
          <w:b/>
          <w:bCs/>
          <w:sz w:val="32"/>
          <w:szCs w:val="32"/>
        </w:rPr>
        <w:t>– Leah Allen</w:t>
      </w:r>
    </w:p>
    <w:p w14:paraId="2B29F119" w14:textId="731FC76D" w:rsidR="002242FF" w:rsidRDefault="002242FF" w:rsidP="002242FF">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Email: </w:t>
      </w:r>
      <w:hyperlink r:id="rId5" w:history="1">
        <w:r w:rsidRPr="00E149D2">
          <w:rPr>
            <w:rStyle w:val="Hyperlink"/>
            <w:rFonts w:ascii="Times New Roman" w:eastAsia="Times New Roman" w:hAnsi="Times New Roman" w:cs="Times New Roman"/>
            <w:b/>
            <w:bCs/>
            <w:sz w:val="24"/>
            <w:szCs w:val="24"/>
          </w:rPr>
          <w:t>Leah.Allen@slps.org</w:t>
        </w:r>
      </w:hyperlink>
      <w:r>
        <w:rPr>
          <w:rFonts w:ascii="Times New Roman" w:eastAsia="Times New Roman" w:hAnsi="Times New Roman" w:cs="Times New Roman"/>
          <w:b/>
          <w:bCs/>
          <w:sz w:val="24"/>
          <w:szCs w:val="24"/>
        </w:rPr>
        <w:t xml:space="preserve">          Plan Time &amp; Office Hours: Monday through Friday 7:10 – 8:30 AM</w:t>
      </w:r>
    </w:p>
    <w:bookmarkEnd w:id="0"/>
    <w:p w14:paraId="2197B280" w14:textId="77777777" w:rsidR="002242FF" w:rsidRPr="002242FF" w:rsidRDefault="002242FF" w:rsidP="002242FF">
      <w:pPr>
        <w:spacing w:after="0"/>
        <w:rPr>
          <w:rFonts w:ascii="Times New Roman" w:eastAsia="Times New Roman" w:hAnsi="Times New Roman" w:cs="Times New Roman"/>
          <w:b/>
          <w:bCs/>
          <w:sz w:val="24"/>
          <w:szCs w:val="24"/>
        </w:rPr>
      </w:pPr>
    </w:p>
    <w:p w14:paraId="34B96642" w14:textId="062A9886" w:rsidR="00F43180" w:rsidRPr="004B1DF8" w:rsidRDefault="00CA074B" w:rsidP="002242FF">
      <w:pPr>
        <w:spacing w:after="0"/>
        <w:rPr>
          <w:rFonts w:ascii="Times New Roman" w:hAnsi="Times New Roman" w:cs="Times New Roman"/>
          <w:b/>
          <w:bCs/>
          <w:sz w:val="24"/>
          <w:szCs w:val="24"/>
        </w:rPr>
      </w:pPr>
      <w:r w:rsidRPr="00CA074B">
        <w:rPr>
          <w:rFonts w:ascii="Times New Roman" w:hAnsi="Times New Roman" w:cs="Times New Roman"/>
          <w:b/>
          <w:bCs/>
          <w:sz w:val="24"/>
          <w:szCs w:val="24"/>
        </w:rPr>
        <w:t xml:space="preserve">Course Description: </w:t>
      </w:r>
    </w:p>
    <w:p w14:paraId="3BC5950F" w14:textId="0C124A4F" w:rsidR="00CA074B" w:rsidRDefault="00CA074B" w:rsidP="002242FF">
      <w:pPr>
        <w:spacing w:after="0"/>
        <w:rPr>
          <w:rFonts w:ascii="Times New Roman" w:hAnsi="Times New Roman" w:cs="Times New Roman"/>
          <w:sz w:val="24"/>
          <w:szCs w:val="24"/>
        </w:rPr>
      </w:pPr>
      <w:r w:rsidRPr="00CA074B">
        <w:rPr>
          <w:rFonts w:ascii="Times New Roman" w:hAnsi="Times New Roman" w:cs="Times New Roman"/>
          <w:sz w:val="24"/>
          <w:szCs w:val="24"/>
        </w:rPr>
        <w:t xml:space="preserve">In world literature, students will embark on a captivating journey through the diverse literary landscapes of the world. Through an engaging exploration of literary </w:t>
      </w:r>
      <w:r w:rsidR="00F43180" w:rsidRPr="004B1DF8">
        <w:rPr>
          <w:rFonts w:ascii="Times New Roman" w:hAnsi="Times New Roman" w:cs="Times New Roman"/>
          <w:sz w:val="24"/>
          <w:szCs w:val="24"/>
        </w:rPr>
        <w:t>work</w:t>
      </w:r>
      <w:r w:rsidRPr="00CA074B">
        <w:rPr>
          <w:rFonts w:ascii="Times New Roman" w:hAnsi="Times New Roman" w:cs="Times New Roman"/>
          <w:sz w:val="24"/>
          <w:szCs w:val="24"/>
        </w:rPr>
        <w:t>s from various cultures and time periods, students will delve into the intricate tapestry of human experiences, perspectives, and cultural values. Through close reading, critical analysis, and thoughtful discussions, students will deepen their understanding of the universal themes that connect humanity across borders. The course will foster a deeper appreciation for the power of literature as a medium to inspire empathy, broaden horizons, and promote cross-cultural awareness.</w:t>
      </w:r>
    </w:p>
    <w:p w14:paraId="532A2AD9" w14:textId="77777777" w:rsidR="002242FF" w:rsidRPr="00CA074B" w:rsidRDefault="002242FF" w:rsidP="002242FF">
      <w:pPr>
        <w:spacing w:after="0"/>
        <w:rPr>
          <w:rFonts w:ascii="Times New Roman" w:hAnsi="Times New Roman" w:cs="Times New Roman"/>
          <w:sz w:val="24"/>
          <w:szCs w:val="24"/>
        </w:rPr>
      </w:pPr>
    </w:p>
    <w:p w14:paraId="25F4472E" w14:textId="77777777" w:rsidR="00CA074B" w:rsidRDefault="00CA074B" w:rsidP="002242FF">
      <w:pPr>
        <w:spacing w:after="0"/>
        <w:rPr>
          <w:rFonts w:ascii="Times New Roman" w:hAnsi="Times New Roman" w:cs="Times New Roman"/>
          <w:b/>
          <w:bCs/>
          <w:sz w:val="24"/>
          <w:szCs w:val="24"/>
        </w:rPr>
      </w:pPr>
      <w:r w:rsidRPr="00CA074B">
        <w:rPr>
          <w:rFonts w:ascii="Times New Roman" w:hAnsi="Times New Roman" w:cs="Times New Roman"/>
          <w:b/>
          <w:bCs/>
          <w:sz w:val="24"/>
          <w:szCs w:val="24"/>
        </w:rPr>
        <w:t>Course Goals:</w:t>
      </w:r>
    </w:p>
    <w:p w14:paraId="5697808F" w14:textId="32F3D398" w:rsidR="002242FF" w:rsidRDefault="002242FF" w:rsidP="002242FF">
      <w:pPr>
        <w:spacing w:after="0"/>
        <w:rPr>
          <w:rFonts w:ascii="Times New Roman" w:hAnsi="Times New Roman" w:cs="Times New Roman"/>
          <w:sz w:val="24"/>
          <w:szCs w:val="24"/>
        </w:rPr>
      </w:pPr>
      <w:r w:rsidRPr="00CA074B">
        <w:rPr>
          <w:rFonts w:ascii="Times New Roman" w:hAnsi="Times New Roman" w:cs="Times New Roman"/>
          <w:sz w:val="24"/>
          <w:szCs w:val="24"/>
        </w:rPr>
        <w:t>By the end of this course, students will not only have gained a deep appreciation for world literature but also honed the critical thinking, communication, and cultural awareness skills that are essential for success in an interconnected and diverse world.</w:t>
      </w:r>
    </w:p>
    <w:p w14:paraId="665739D8" w14:textId="77777777" w:rsidR="002242FF" w:rsidRDefault="002242FF" w:rsidP="002242FF">
      <w:pPr>
        <w:spacing w:after="0"/>
        <w:rPr>
          <w:rFonts w:ascii="Times New Roman" w:hAnsi="Times New Roman" w:cs="Times New Roman"/>
          <w:sz w:val="24"/>
          <w:szCs w:val="24"/>
        </w:rPr>
      </w:pPr>
    </w:p>
    <w:p w14:paraId="275B6450" w14:textId="7CD434A3" w:rsidR="00CA074B" w:rsidRPr="002242FF" w:rsidRDefault="00CA074B" w:rsidP="002242FF">
      <w:pPr>
        <w:pStyle w:val="ListParagraph"/>
        <w:numPr>
          <w:ilvl w:val="0"/>
          <w:numId w:val="4"/>
        </w:numPr>
        <w:spacing w:after="0"/>
        <w:rPr>
          <w:rFonts w:ascii="Times New Roman" w:hAnsi="Times New Roman" w:cs="Times New Roman"/>
          <w:sz w:val="24"/>
          <w:szCs w:val="24"/>
        </w:rPr>
      </w:pPr>
      <w:r w:rsidRPr="002242FF">
        <w:rPr>
          <w:rFonts w:ascii="Times New Roman" w:hAnsi="Times New Roman" w:cs="Times New Roman"/>
          <w:b/>
          <w:bCs/>
          <w:sz w:val="24"/>
          <w:szCs w:val="24"/>
        </w:rPr>
        <w:t>Cultural Exploration:</w:t>
      </w:r>
      <w:r w:rsidRPr="002242FF">
        <w:rPr>
          <w:rFonts w:ascii="Times New Roman" w:hAnsi="Times New Roman" w:cs="Times New Roman"/>
          <w:sz w:val="24"/>
          <w:szCs w:val="24"/>
        </w:rPr>
        <w:t xml:space="preserve"> Students will explore a range of literary works from different cultures, developing an understanding of the historical, social, and cultural contexts that shape each piece.</w:t>
      </w:r>
    </w:p>
    <w:p w14:paraId="7824182B" w14:textId="77777777" w:rsidR="00CA074B" w:rsidRPr="00CA074B" w:rsidRDefault="00CA074B" w:rsidP="002242FF">
      <w:pPr>
        <w:numPr>
          <w:ilvl w:val="0"/>
          <w:numId w:val="4"/>
        </w:numPr>
        <w:spacing w:after="0"/>
        <w:rPr>
          <w:rFonts w:ascii="Times New Roman" w:hAnsi="Times New Roman" w:cs="Times New Roman"/>
          <w:sz w:val="24"/>
          <w:szCs w:val="24"/>
        </w:rPr>
      </w:pPr>
      <w:r w:rsidRPr="00CA074B">
        <w:rPr>
          <w:rFonts w:ascii="Times New Roman" w:hAnsi="Times New Roman" w:cs="Times New Roman"/>
          <w:b/>
          <w:bCs/>
          <w:sz w:val="24"/>
          <w:szCs w:val="24"/>
        </w:rPr>
        <w:t>Critical Analysis:</w:t>
      </w:r>
      <w:r w:rsidRPr="00CA074B">
        <w:rPr>
          <w:rFonts w:ascii="Times New Roman" w:hAnsi="Times New Roman" w:cs="Times New Roman"/>
          <w:sz w:val="24"/>
          <w:szCs w:val="24"/>
        </w:rPr>
        <w:t xml:space="preserve"> Through rigorous textual analysis, students will enhance their ability to identify literary techniques, themes, and symbols, enabling them to engage in meaningful discussions and written reflections.</w:t>
      </w:r>
    </w:p>
    <w:p w14:paraId="1BC011EC" w14:textId="77777777" w:rsidR="00CA074B" w:rsidRPr="00CA074B" w:rsidRDefault="00CA074B" w:rsidP="002242FF">
      <w:pPr>
        <w:numPr>
          <w:ilvl w:val="0"/>
          <w:numId w:val="4"/>
        </w:numPr>
        <w:spacing w:after="0"/>
        <w:rPr>
          <w:rFonts w:ascii="Times New Roman" w:hAnsi="Times New Roman" w:cs="Times New Roman"/>
          <w:sz w:val="24"/>
          <w:szCs w:val="24"/>
        </w:rPr>
      </w:pPr>
      <w:r w:rsidRPr="00CA074B">
        <w:rPr>
          <w:rFonts w:ascii="Times New Roman" w:hAnsi="Times New Roman" w:cs="Times New Roman"/>
          <w:b/>
          <w:bCs/>
          <w:sz w:val="24"/>
          <w:szCs w:val="24"/>
        </w:rPr>
        <w:t>Global Perspective:</w:t>
      </w:r>
      <w:r w:rsidRPr="00CA074B">
        <w:rPr>
          <w:rFonts w:ascii="Times New Roman" w:hAnsi="Times New Roman" w:cs="Times New Roman"/>
          <w:sz w:val="24"/>
          <w:szCs w:val="24"/>
        </w:rPr>
        <w:t xml:space="preserve"> By studying literature from diverse regions, students will gain a broader worldview and learn to appreciate the rich tapestry of human experiences, values, and beliefs.</w:t>
      </w:r>
    </w:p>
    <w:p w14:paraId="327C5E95" w14:textId="77777777" w:rsidR="00CA074B" w:rsidRPr="00CA074B" w:rsidRDefault="00CA074B" w:rsidP="002242FF">
      <w:pPr>
        <w:numPr>
          <w:ilvl w:val="0"/>
          <w:numId w:val="4"/>
        </w:numPr>
        <w:spacing w:after="0"/>
        <w:rPr>
          <w:rFonts w:ascii="Times New Roman" w:hAnsi="Times New Roman" w:cs="Times New Roman"/>
          <w:sz w:val="24"/>
          <w:szCs w:val="24"/>
        </w:rPr>
      </w:pPr>
      <w:r w:rsidRPr="00CA074B">
        <w:rPr>
          <w:rFonts w:ascii="Times New Roman" w:hAnsi="Times New Roman" w:cs="Times New Roman"/>
          <w:b/>
          <w:bCs/>
          <w:sz w:val="24"/>
          <w:szCs w:val="24"/>
        </w:rPr>
        <w:t>Empathy and Understanding:</w:t>
      </w:r>
      <w:r w:rsidRPr="00CA074B">
        <w:rPr>
          <w:rFonts w:ascii="Times New Roman" w:hAnsi="Times New Roman" w:cs="Times New Roman"/>
          <w:sz w:val="24"/>
          <w:szCs w:val="24"/>
        </w:rPr>
        <w:t xml:space="preserve"> Reading narratives from various cultural backgrounds will cultivate empathy by allowing students to step into the shoes of characters with unique perspectives and challenges.</w:t>
      </w:r>
    </w:p>
    <w:p w14:paraId="6845376B" w14:textId="77777777" w:rsidR="00CA074B" w:rsidRPr="00CA074B" w:rsidRDefault="00CA074B" w:rsidP="002242FF">
      <w:pPr>
        <w:numPr>
          <w:ilvl w:val="0"/>
          <w:numId w:val="4"/>
        </w:numPr>
        <w:spacing w:after="0"/>
        <w:rPr>
          <w:rFonts w:ascii="Times New Roman" w:hAnsi="Times New Roman" w:cs="Times New Roman"/>
          <w:sz w:val="24"/>
          <w:szCs w:val="24"/>
        </w:rPr>
      </w:pPr>
      <w:r w:rsidRPr="00CA074B">
        <w:rPr>
          <w:rFonts w:ascii="Times New Roman" w:hAnsi="Times New Roman" w:cs="Times New Roman"/>
          <w:b/>
          <w:bCs/>
          <w:sz w:val="24"/>
          <w:szCs w:val="24"/>
        </w:rPr>
        <w:t>Effective Communication:</w:t>
      </w:r>
      <w:r w:rsidRPr="00CA074B">
        <w:rPr>
          <w:rFonts w:ascii="Times New Roman" w:hAnsi="Times New Roman" w:cs="Times New Roman"/>
          <w:sz w:val="24"/>
          <w:szCs w:val="24"/>
        </w:rPr>
        <w:t xml:space="preserve"> Through class discussions, presentations, and written assignments, students will refine their communication skills, articulating their thoughts with clarity and precision.</w:t>
      </w:r>
    </w:p>
    <w:p w14:paraId="322A1195" w14:textId="77777777" w:rsidR="002242FF" w:rsidRDefault="002242FF" w:rsidP="00CA074B">
      <w:pPr>
        <w:rPr>
          <w:rFonts w:ascii="Times New Roman" w:hAnsi="Times New Roman" w:cs="Times New Roman"/>
          <w:b/>
          <w:bCs/>
          <w:sz w:val="24"/>
          <w:szCs w:val="24"/>
        </w:rPr>
      </w:pPr>
    </w:p>
    <w:p w14:paraId="272CC465" w14:textId="77777777" w:rsidR="004B1DF8" w:rsidRPr="004B1DF8" w:rsidRDefault="00F67D0B" w:rsidP="002242FF">
      <w:pPr>
        <w:spacing w:after="0"/>
        <w:rPr>
          <w:rFonts w:ascii="Times New Roman" w:eastAsia="Times New Roman" w:hAnsi="Times New Roman" w:cs="Times New Roman"/>
          <w:b/>
          <w:bCs/>
          <w:sz w:val="24"/>
          <w:szCs w:val="24"/>
        </w:rPr>
      </w:pPr>
      <w:r w:rsidRPr="004B1DF8">
        <w:rPr>
          <w:rFonts w:ascii="Times New Roman" w:eastAsia="Times New Roman" w:hAnsi="Times New Roman" w:cs="Times New Roman"/>
          <w:b/>
          <w:bCs/>
          <w:sz w:val="24"/>
          <w:szCs w:val="24"/>
        </w:rPr>
        <w:t xml:space="preserve">Resources: </w:t>
      </w:r>
    </w:p>
    <w:p w14:paraId="7DEF8F4F" w14:textId="647BD70B" w:rsidR="002242FF" w:rsidRDefault="00F67D0B" w:rsidP="002242FF">
      <w:pPr>
        <w:spacing w:after="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The primary text</w:t>
      </w:r>
      <w:r w:rsidR="00554568">
        <w:rPr>
          <w:rFonts w:ascii="Times New Roman" w:eastAsia="Times New Roman" w:hAnsi="Times New Roman" w:cs="Times New Roman"/>
          <w:sz w:val="24"/>
          <w:szCs w:val="24"/>
        </w:rPr>
        <w:t>s</w:t>
      </w:r>
      <w:r w:rsidRPr="004B1DF8">
        <w:rPr>
          <w:rFonts w:ascii="Times New Roman" w:eastAsia="Times New Roman" w:hAnsi="Times New Roman" w:cs="Times New Roman"/>
          <w:sz w:val="24"/>
          <w:szCs w:val="24"/>
        </w:rPr>
        <w:t xml:space="preserve"> for the course are listed below. Students will also read supplemental texts in the form of nonfiction articles, poems, and short stories. These will be supplied by the school, photocopied, or presented as PDFs on the school’s website. Students may choose to purchase their own copy of any text to annotate directly in it. </w:t>
      </w:r>
    </w:p>
    <w:p w14:paraId="70BE6AFD" w14:textId="77777777" w:rsidR="002242FF" w:rsidRDefault="002242FF" w:rsidP="002242FF">
      <w:pPr>
        <w:spacing w:after="0"/>
        <w:rPr>
          <w:rFonts w:ascii="Times New Roman" w:eastAsia="Times New Roman" w:hAnsi="Times New Roman" w:cs="Times New Roman"/>
          <w:b/>
          <w:bCs/>
          <w:sz w:val="24"/>
          <w:szCs w:val="24"/>
        </w:rPr>
      </w:pPr>
    </w:p>
    <w:p w14:paraId="1664828C" w14:textId="0E33B549" w:rsidR="00F67D0B" w:rsidRPr="002242FF" w:rsidRDefault="002242FF" w:rsidP="002242FF">
      <w:pPr>
        <w:spacing w:after="0"/>
        <w:rPr>
          <w:rFonts w:ascii="Times New Roman" w:eastAsia="Times New Roman" w:hAnsi="Times New Roman" w:cs="Times New Roman"/>
          <w:b/>
          <w:bCs/>
          <w:sz w:val="24"/>
          <w:szCs w:val="24"/>
        </w:rPr>
      </w:pPr>
      <w:r w:rsidRPr="002242FF">
        <w:rPr>
          <w:rFonts w:ascii="Times New Roman" w:eastAsia="Times New Roman" w:hAnsi="Times New Roman" w:cs="Times New Roman"/>
          <w:b/>
          <w:bCs/>
          <w:sz w:val="24"/>
          <w:szCs w:val="24"/>
        </w:rPr>
        <w:t xml:space="preserve">Required Materials </w:t>
      </w:r>
    </w:p>
    <w:p w14:paraId="28F0FDC4" w14:textId="2F6B9B61" w:rsidR="00F67D0B" w:rsidRPr="004B1DF8" w:rsidRDefault="00F67D0B" w:rsidP="002242FF">
      <w:pPr>
        <w:spacing w:after="0"/>
        <w:ind w:firstLine="72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·A dedicated notebook and folder or binder for this class to ensure that all material s</w:t>
      </w:r>
    </w:p>
    <w:p w14:paraId="404417ED" w14:textId="0D961777" w:rsidR="00F67D0B" w:rsidRPr="004B1DF8" w:rsidRDefault="00F67D0B" w:rsidP="002242FF">
      <w:pPr>
        <w:spacing w:after="0"/>
        <w:ind w:firstLine="720"/>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·A set of highlighters or colored pencils for color marking/revising </w:t>
      </w:r>
    </w:p>
    <w:p w14:paraId="53E7EA29" w14:textId="3724337E" w:rsidR="002242FF" w:rsidRPr="004B1DF8" w:rsidRDefault="002242FF" w:rsidP="002242F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67D0B" w:rsidRPr="004B1DF8">
        <w:rPr>
          <w:rFonts w:ascii="Times New Roman" w:eastAsia="Times New Roman" w:hAnsi="Times New Roman" w:cs="Times New Roman"/>
          <w:sz w:val="24"/>
          <w:szCs w:val="24"/>
        </w:rPr>
        <w:t xml:space="preserve">·Post-in notes for annotating books </w:t>
      </w:r>
    </w:p>
    <w:p w14:paraId="37DC4446" w14:textId="392CA156" w:rsidR="00CA074B" w:rsidRPr="00CA074B" w:rsidRDefault="00CA074B" w:rsidP="002242FF">
      <w:pPr>
        <w:spacing w:after="0"/>
        <w:rPr>
          <w:rFonts w:ascii="Times New Roman" w:hAnsi="Times New Roman" w:cs="Times New Roman"/>
          <w:b/>
          <w:bCs/>
          <w:sz w:val="24"/>
          <w:szCs w:val="24"/>
        </w:rPr>
      </w:pPr>
      <w:r w:rsidRPr="00CA074B">
        <w:rPr>
          <w:rFonts w:ascii="Times New Roman" w:hAnsi="Times New Roman" w:cs="Times New Roman"/>
          <w:b/>
          <w:bCs/>
          <w:sz w:val="24"/>
          <w:szCs w:val="24"/>
        </w:rPr>
        <w:t>Texts:</w:t>
      </w:r>
    </w:p>
    <w:p w14:paraId="1833FC83" w14:textId="1D14A77B" w:rsidR="00CA074B" w:rsidRPr="00F06F39" w:rsidRDefault="00F67D0B" w:rsidP="00F06F39">
      <w:pPr>
        <w:pStyle w:val="ListParagraph"/>
        <w:numPr>
          <w:ilvl w:val="0"/>
          <w:numId w:val="6"/>
        </w:numPr>
        <w:spacing w:after="0"/>
        <w:rPr>
          <w:rFonts w:ascii="Times New Roman" w:hAnsi="Times New Roman" w:cs="Times New Roman"/>
          <w:sz w:val="24"/>
          <w:szCs w:val="24"/>
        </w:rPr>
      </w:pPr>
      <w:r w:rsidRPr="00F06F39">
        <w:rPr>
          <w:rFonts w:ascii="Times New Roman" w:hAnsi="Times New Roman" w:cs="Times New Roman"/>
          <w:sz w:val="24"/>
          <w:szCs w:val="24"/>
        </w:rPr>
        <w:t>The House on Mango Street - Sandra Cisneros</w:t>
      </w:r>
    </w:p>
    <w:p w14:paraId="6E93DA5A" w14:textId="4A48BD5D" w:rsidR="00F67D0B" w:rsidRPr="002242FF" w:rsidRDefault="00F67D0B" w:rsidP="002242FF">
      <w:pPr>
        <w:pStyle w:val="ListParagraph"/>
        <w:numPr>
          <w:ilvl w:val="0"/>
          <w:numId w:val="6"/>
        </w:numPr>
        <w:spacing w:after="0"/>
        <w:rPr>
          <w:rFonts w:ascii="Times New Roman" w:hAnsi="Times New Roman" w:cs="Times New Roman"/>
          <w:sz w:val="24"/>
          <w:szCs w:val="24"/>
        </w:rPr>
      </w:pPr>
      <w:r w:rsidRPr="002242FF">
        <w:rPr>
          <w:rFonts w:ascii="Times New Roman" w:hAnsi="Times New Roman" w:cs="Times New Roman"/>
          <w:sz w:val="24"/>
          <w:szCs w:val="24"/>
        </w:rPr>
        <w:t>Animal Farm – George Orwell</w:t>
      </w:r>
    </w:p>
    <w:p w14:paraId="63AA49CF" w14:textId="4B615EE5" w:rsidR="004B1DF8" w:rsidRPr="002242FF" w:rsidRDefault="004B1DF8" w:rsidP="002242FF">
      <w:pPr>
        <w:pStyle w:val="ListParagraph"/>
        <w:numPr>
          <w:ilvl w:val="0"/>
          <w:numId w:val="6"/>
        </w:numPr>
        <w:spacing w:after="0"/>
        <w:rPr>
          <w:rFonts w:ascii="Times New Roman" w:hAnsi="Times New Roman" w:cs="Times New Roman"/>
          <w:sz w:val="24"/>
          <w:szCs w:val="24"/>
        </w:rPr>
      </w:pPr>
      <w:r w:rsidRPr="002242FF">
        <w:rPr>
          <w:rFonts w:ascii="Times New Roman" w:hAnsi="Times New Roman" w:cs="Times New Roman"/>
          <w:sz w:val="24"/>
          <w:szCs w:val="24"/>
        </w:rPr>
        <w:t xml:space="preserve">Born a Crime - Trevor Noah </w:t>
      </w:r>
    </w:p>
    <w:p w14:paraId="56F85D2B" w14:textId="7FFEA696" w:rsidR="00F06F39" w:rsidRPr="00F06F39" w:rsidRDefault="00C97A21" w:rsidP="00F06F39">
      <w:pPr>
        <w:numPr>
          <w:ilvl w:val="0"/>
          <w:numId w:val="6"/>
        </w:numPr>
        <w:tabs>
          <w:tab w:val="num" w:pos="1440"/>
        </w:tabs>
        <w:spacing w:after="0"/>
        <w:rPr>
          <w:rFonts w:ascii="Times New Roman" w:hAnsi="Times New Roman" w:cs="Times New Roman"/>
          <w:sz w:val="24"/>
          <w:szCs w:val="24"/>
        </w:rPr>
      </w:pPr>
      <w:r w:rsidRPr="004B1DF8">
        <w:rPr>
          <w:rFonts w:ascii="Times New Roman" w:hAnsi="Times New Roman" w:cs="Times New Roman"/>
          <w:sz w:val="24"/>
          <w:szCs w:val="24"/>
        </w:rPr>
        <w:t xml:space="preserve">Frankenstein </w:t>
      </w:r>
      <w:r w:rsidR="004B1DF8" w:rsidRPr="004B1DF8">
        <w:rPr>
          <w:rFonts w:ascii="Times New Roman" w:hAnsi="Times New Roman" w:cs="Times New Roman"/>
          <w:sz w:val="24"/>
          <w:szCs w:val="24"/>
        </w:rPr>
        <w:t xml:space="preserve">- </w:t>
      </w:r>
      <w:r w:rsidRPr="004B1DF8">
        <w:rPr>
          <w:rFonts w:ascii="Times New Roman" w:hAnsi="Times New Roman" w:cs="Times New Roman"/>
          <w:sz w:val="24"/>
          <w:szCs w:val="24"/>
        </w:rPr>
        <w:t xml:space="preserve">Mary Shelley </w:t>
      </w:r>
    </w:p>
    <w:p w14:paraId="42765C0F" w14:textId="5059E4A7" w:rsidR="004B1DF8" w:rsidRPr="002242FF" w:rsidRDefault="004B1DF8" w:rsidP="002242FF">
      <w:pPr>
        <w:pStyle w:val="ListParagraph"/>
        <w:numPr>
          <w:ilvl w:val="0"/>
          <w:numId w:val="6"/>
        </w:numPr>
        <w:spacing w:after="0"/>
        <w:rPr>
          <w:rFonts w:ascii="Times New Roman" w:hAnsi="Times New Roman" w:cs="Times New Roman"/>
          <w:sz w:val="24"/>
          <w:szCs w:val="24"/>
        </w:rPr>
      </w:pPr>
      <w:r w:rsidRPr="002242FF">
        <w:rPr>
          <w:rFonts w:ascii="Times New Roman" w:hAnsi="Times New Roman" w:cs="Times New Roman"/>
          <w:sz w:val="24"/>
          <w:szCs w:val="24"/>
        </w:rPr>
        <w:t xml:space="preserve">Homegoing - Yaa Gyasi </w:t>
      </w:r>
    </w:p>
    <w:p w14:paraId="12179B9B" w14:textId="6F061DC9" w:rsidR="00F43180" w:rsidRPr="00F52207" w:rsidRDefault="00CA074B" w:rsidP="002242FF">
      <w:pPr>
        <w:numPr>
          <w:ilvl w:val="0"/>
          <w:numId w:val="6"/>
        </w:numPr>
        <w:spacing w:after="0"/>
        <w:rPr>
          <w:rFonts w:ascii="Times New Roman" w:hAnsi="Times New Roman" w:cs="Times New Roman"/>
          <w:sz w:val="24"/>
          <w:szCs w:val="24"/>
        </w:rPr>
      </w:pPr>
      <w:r w:rsidRPr="00CA074B">
        <w:rPr>
          <w:rFonts w:ascii="Times New Roman" w:hAnsi="Times New Roman" w:cs="Times New Roman"/>
          <w:sz w:val="24"/>
          <w:szCs w:val="24"/>
        </w:rPr>
        <w:t xml:space="preserve">Selection of poems </w:t>
      </w:r>
      <w:r w:rsidR="004B1DF8" w:rsidRPr="004B1DF8">
        <w:rPr>
          <w:rFonts w:ascii="Times New Roman" w:hAnsi="Times New Roman" w:cs="Times New Roman"/>
          <w:sz w:val="24"/>
          <w:szCs w:val="24"/>
        </w:rPr>
        <w:t xml:space="preserve">and short stories </w:t>
      </w:r>
      <w:r w:rsidRPr="00CA074B">
        <w:rPr>
          <w:rFonts w:ascii="Times New Roman" w:hAnsi="Times New Roman" w:cs="Times New Roman"/>
          <w:sz w:val="24"/>
          <w:szCs w:val="24"/>
        </w:rPr>
        <w:t xml:space="preserve">from various cultures </w:t>
      </w:r>
      <w:r w:rsidR="004B1DF8" w:rsidRPr="004B1DF8">
        <w:rPr>
          <w:rFonts w:ascii="Times New Roman" w:hAnsi="Times New Roman" w:cs="Times New Roman"/>
          <w:sz w:val="24"/>
          <w:szCs w:val="24"/>
        </w:rPr>
        <w:t xml:space="preserve">and countries </w:t>
      </w:r>
    </w:p>
    <w:p w14:paraId="452AA3B4" w14:textId="77777777" w:rsidR="002242FF" w:rsidRDefault="002242FF" w:rsidP="00F43180">
      <w:pPr>
        <w:rPr>
          <w:rFonts w:ascii="Times New Roman" w:eastAsia="Times New Roman" w:hAnsi="Times New Roman" w:cs="Times New Roman"/>
          <w:b/>
          <w:bCs/>
          <w:sz w:val="24"/>
          <w:szCs w:val="24"/>
        </w:rPr>
      </w:pPr>
    </w:p>
    <w:p w14:paraId="232F49E1" w14:textId="02C470DE" w:rsidR="004B1DF8" w:rsidRPr="004B1DF8" w:rsidRDefault="00F43180" w:rsidP="002242FF">
      <w:pPr>
        <w:spacing w:after="0"/>
        <w:rPr>
          <w:rFonts w:ascii="Times New Roman" w:eastAsia="Times New Roman" w:hAnsi="Times New Roman" w:cs="Times New Roman"/>
          <w:b/>
          <w:bCs/>
          <w:sz w:val="24"/>
          <w:szCs w:val="24"/>
        </w:rPr>
      </w:pPr>
      <w:r w:rsidRPr="004B1DF8">
        <w:rPr>
          <w:rFonts w:ascii="Times New Roman" w:eastAsia="Times New Roman" w:hAnsi="Times New Roman" w:cs="Times New Roman"/>
          <w:b/>
          <w:bCs/>
          <w:sz w:val="24"/>
          <w:szCs w:val="24"/>
        </w:rPr>
        <w:lastRenderedPageBreak/>
        <w:t>Class Assessmen</w:t>
      </w:r>
      <w:r w:rsidR="007E5D49">
        <w:rPr>
          <w:rFonts w:ascii="Times New Roman" w:eastAsia="Times New Roman" w:hAnsi="Times New Roman" w:cs="Times New Roman"/>
          <w:b/>
          <w:bCs/>
          <w:sz w:val="24"/>
          <w:szCs w:val="24"/>
        </w:rPr>
        <w:t>t and Daily Work</w:t>
      </w:r>
      <w:r w:rsidRPr="004B1DF8">
        <w:rPr>
          <w:rFonts w:ascii="Times New Roman" w:eastAsia="Times New Roman" w:hAnsi="Times New Roman" w:cs="Times New Roman"/>
          <w:b/>
          <w:bCs/>
          <w:sz w:val="24"/>
          <w:szCs w:val="24"/>
        </w:rPr>
        <w:t xml:space="preserve">: </w:t>
      </w:r>
    </w:p>
    <w:p w14:paraId="554A025E" w14:textId="7B771A0C" w:rsidR="00F43180" w:rsidRPr="004B1DF8" w:rsidRDefault="00F43180" w:rsidP="002242FF">
      <w:pPr>
        <w:spacing w:after="0"/>
        <w:rPr>
          <w:rFonts w:ascii="Times New Roman" w:eastAsia="Times New Roman" w:hAnsi="Times New Roman" w:cs="Times New Roman"/>
          <w:sz w:val="24"/>
          <w:szCs w:val="24"/>
        </w:rPr>
      </w:pPr>
      <w:proofErr w:type="gramStart"/>
      <w:r w:rsidRPr="004B1DF8">
        <w:rPr>
          <w:rFonts w:ascii="Times New Roman" w:eastAsia="Times New Roman" w:hAnsi="Times New Roman" w:cs="Times New Roman"/>
          <w:sz w:val="24"/>
          <w:szCs w:val="24"/>
        </w:rPr>
        <w:t>All of</w:t>
      </w:r>
      <w:proofErr w:type="gramEnd"/>
      <w:r w:rsidRPr="004B1DF8">
        <w:rPr>
          <w:rFonts w:ascii="Times New Roman" w:eastAsia="Times New Roman" w:hAnsi="Times New Roman" w:cs="Times New Roman"/>
          <w:sz w:val="24"/>
          <w:szCs w:val="24"/>
        </w:rPr>
        <w:t xml:space="preserve"> the work in World Literature will be assigned a point value. The number of points earned during a grading period will be divided by the total number of points possible to give a percentage grade. As per Metro policy, letter grades will be given as follows: </w:t>
      </w:r>
    </w:p>
    <w:p w14:paraId="1349C617" w14:textId="77777777" w:rsidR="00F43180" w:rsidRPr="004B1DF8" w:rsidRDefault="00F43180" w:rsidP="002242FF">
      <w:pPr>
        <w:pStyle w:val="ListParagraph"/>
        <w:numPr>
          <w:ilvl w:val="0"/>
          <w:numId w:val="6"/>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90%-100% = A </w:t>
      </w:r>
    </w:p>
    <w:p w14:paraId="10411017" w14:textId="77777777" w:rsidR="00F43180" w:rsidRPr="004B1DF8" w:rsidRDefault="00F43180" w:rsidP="002242FF">
      <w:pPr>
        <w:pStyle w:val="ListParagraph"/>
        <w:numPr>
          <w:ilvl w:val="0"/>
          <w:numId w:val="6"/>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80%-89% = B </w:t>
      </w:r>
    </w:p>
    <w:p w14:paraId="2B12EA85" w14:textId="77777777" w:rsidR="00F43180" w:rsidRPr="004B1DF8" w:rsidRDefault="00F43180" w:rsidP="002242FF">
      <w:pPr>
        <w:pStyle w:val="ListParagraph"/>
        <w:numPr>
          <w:ilvl w:val="0"/>
          <w:numId w:val="6"/>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 xml:space="preserve">70%-79% = C </w:t>
      </w:r>
    </w:p>
    <w:p w14:paraId="5EFA97B4" w14:textId="77777777" w:rsidR="00F43180" w:rsidRPr="004B1DF8" w:rsidRDefault="00F43180" w:rsidP="002242FF">
      <w:pPr>
        <w:pStyle w:val="ListParagraph"/>
        <w:numPr>
          <w:ilvl w:val="0"/>
          <w:numId w:val="6"/>
        </w:numPr>
        <w:rPr>
          <w:rFonts w:ascii="Times New Roman" w:eastAsia="Times New Roman" w:hAnsi="Times New Roman" w:cs="Times New Roman"/>
          <w:sz w:val="24"/>
          <w:szCs w:val="24"/>
        </w:rPr>
      </w:pPr>
      <w:r w:rsidRPr="004B1DF8">
        <w:rPr>
          <w:rFonts w:ascii="Times New Roman" w:eastAsia="Times New Roman" w:hAnsi="Times New Roman" w:cs="Times New Roman"/>
          <w:sz w:val="24"/>
          <w:szCs w:val="24"/>
        </w:rPr>
        <w:t>69% ↓ = F</w:t>
      </w:r>
    </w:p>
    <w:p w14:paraId="1EDE1F0D" w14:textId="2AD30C46" w:rsidR="00CB76AA" w:rsidRPr="004B1DF8" w:rsidRDefault="00CB76AA" w:rsidP="00CB76AA">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Class discussion and participation:</w:t>
      </w:r>
      <w:r w:rsidRPr="004B1DF8">
        <w:rPr>
          <w:rFonts w:ascii="Times New Roman" w:eastAsia="Times New Roman" w:hAnsi="Times New Roman" w:cs="Times New Roman"/>
          <w:sz w:val="24"/>
          <w:szCs w:val="24"/>
        </w:rPr>
        <w:t xml:space="preserve"> Daily participation is an expectation. is crucial to a richer, deeper understanding of the text. Students must be prepared to contribute to these discussions. </w:t>
      </w:r>
    </w:p>
    <w:p w14:paraId="4A5A072B" w14:textId="7375A0BE" w:rsidR="00CB76AA" w:rsidRPr="004B1DF8" w:rsidRDefault="00CB76AA" w:rsidP="00CB76AA">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Oral presentations:</w:t>
      </w:r>
      <w:r w:rsidRPr="004B1DF8">
        <w:rPr>
          <w:rFonts w:ascii="Times New Roman" w:eastAsia="Times New Roman" w:hAnsi="Times New Roman" w:cs="Times New Roman"/>
          <w:sz w:val="24"/>
          <w:szCs w:val="24"/>
        </w:rPr>
        <w:t xml:space="preserve"> Students will participate in a variety of presentations throughout the year. These will be both individual and group presentations. Points will vary depending on the assignment. </w:t>
      </w:r>
    </w:p>
    <w:p w14:paraId="7AD1E777" w14:textId="2BD1F2B7" w:rsidR="00CB76AA" w:rsidRPr="004B1DF8" w:rsidRDefault="00CB76AA" w:rsidP="00CB76AA">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Journaling/Close reading annotation notes:</w:t>
      </w:r>
      <w:r w:rsidRPr="004B1DF8">
        <w:rPr>
          <w:rFonts w:ascii="Times New Roman" w:eastAsia="Times New Roman" w:hAnsi="Times New Roman" w:cs="Times New Roman"/>
          <w:sz w:val="24"/>
          <w:szCs w:val="24"/>
        </w:rPr>
        <w:t xml:space="preserve"> Students are highly encouraged to keep a reader’s journal and annotate their texts whenever possible, whether it’s with notes or highlighting on a PDF or post-it notes in a physical book. Students may choose to purchase physical copies of the books we read so they can annotate directly in the book. We will spend time learning how to effectively annotate a text. These notes will be an </w:t>
      </w:r>
      <w:proofErr w:type="gramStart"/>
      <w:r w:rsidRPr="004B1DF8">
        <w:rPr>
          <w:rFonts w:ascii="Times New Roman" w:eastAsia="Times New Roman" w:hAnsi="Times New Roman" w:cs="Times New Roman"/>
          <w:sz w:val="24"/>
          <w:szCs w:val="24"/>
        </w:rPr>
        <w:t>invaluable resources</w:t>
      </w:r>
      <w:proofErr w:type="gramEnd"/>
      <w:r w:rsidRPr="004B1DF8">
        <w:rPr>
          <w:rFonts w:ascii="Times New Roman" w:eastAsia="Times New Roman" w:hAnsi="Times New Roman" w:cs="Times New Roman"/>
          <w:sz w:val="24"/>
          <w:szCs w:val="24"/>
        </w:rPr>
        <w:t xml:space="preserve"> for papers, projects, and presentations throughout the year. </w:t>
      </w:r>
    </w:p>
    <w:p w14:paraId="4864F2C7" w14:textId="48978206" w:rsidR="00CB76AA" w:rsidRPr="004B1DF8" w:rsidRDefault="00CB76AA" w:rsidP="00CB76AA">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Written papers of literary analysis:</w:t>
      </w:r>
      <w:r w:rsidRPr="004B1DF8">
        <w:rPr>
          <w:rFonts w:ascii="Times New Roman" w:eastAsia="Times New Roman" w:hAnsi="Times New Roman" w:cs="Times New Roman"/>
          <w:sz w:val="24"/>
          <w:szCs w:val="24"/>
        </w:rPr>
        <w:t xml:space="preserve"> </w:t>
      </w:r>
      <w:proofErr w:type="gramStart"/>
      <w:r w:rsidRPr="004B1DF8">
        <w:rPr>
          <w:rFonts w:ascii="Times New Roman" w:eastAsia="Times New Roman" w:hAnsi="Times New Roman" w:cs="Times New Roman"/>
          <w:sz w:val="24"/>
          <w:szCs w:val="24"/>
        </w:rPr>
        <w:t>3-4 page</w:t>
      </w:r>
      <w:proofErr w:type="gramEnd"/>
      <w:r w:rsidRPr="004B1DF8">
        <w:rPr>
          <w:rFonts w:ascii="Times New Roman" w:eastAsia="Times New Roman" w:hAnsi="Times New Roman" w:cs="Times New Roman"/>
          <w:sz w:val="24"/>
          <w:szCs w:val="24"/>
        </w:rPr>
        <w:t xml:space="preserve"> literary analyses (approx. 100 points, scoring guides will always be given in advance detailing assessment and point value for the assessment) will be assigned throughout the year. Shorter written responses of 1 or 2 page as well as creative writing assignments will also be given. </w:t>
      </w:r>
    </w:p>
    <w:p w14:paraId="10D8A077" w14:textId="29B40C71" w:rsidR="00F52207" w:rsidRDefault="00CB76AA" w:rsidP="00CB76AA">
      <w:pPr>
        <w:rPr>
          <w:rFonts w:ascii="Times New Roman" w:eastAsia="Times New Roman" w:hAnsi="Times New Roman" w:cs="Times New Roman"/>
          <w:sz w:val="24"/>
          <w:szCs w:val="24"/>
        </w:rPr>
      </w:pPr>
      <w:r w:rsidRPr="007E5D49">
        <w:rPr>
          <w:rFonts w:ascii="Times New Roman" w:eastAsia="Times New Roman" w:hAnsi="Times New Roman" w:cs="Times New Roman"/>
          <w:b/>
          <w:bCs/>
          <w:sz w:val="24"/>
          <w:szCs w:val="24"/>
        </w:rPr>
        <w:t>Tests and quizzes:</w:t>
      </w:r>
      <w:r w:rsidRPr="004B1DF8">
        <w:rPr>
          <w:rFonts w:ascii="Times New Roman" w:eastAsia="Times New Roman" w:hAnsi="Times New Roman" w:cs="Times New Roman"/>
          <w:sz w:val="24"/>
          <w:szCs w:val="24"/>
        </w:rPr>
        <w:t xml:space="preserve"> Regular reading quizzes will be given throughout the year. Essay test grades are usually 50 points, reading quizzes vary more—anywhere from 10 points to 25 points. Vocabulary and writing skills: Over the course of the year, short lessons will be given over specific </w:t>
      </w:r>
      <w:r w:rsidR="00F67D0B" w:rsidRPr="004B1DF8">
        <w:rPr>
          <w:rFonts w:ascii="Times New Roman" w:eastAsia="Times New Roman" w:hAnsi="Times New Roman" w:cs="Times New Roman"/>
          <w:sz w:val="24"/>
          <w:szCs w:val="24"/>
        </w:rPr>
        <w:t xml:space="preserve">vocabulary or </w:t>
      </w:r>
      <w:r w:rsidRPr="004B1DF8">
        <w:rPr>
          <w:rFonts w:ascii="Times New Roman" w:eastAsia="Times New Roman" w:hAnsi="Times New Roman" w:cs="Times New Roman"/>
          <w:sz w:val="24"/>
          <w:szCs w:val="24"/>
        </w:rPr>
        <w:t>literary terms</w:t>
      </w:r>
      <w:r w:rsidR="00F67D0B" w:rsidRPr="004B1DF8">
        <w:rPr>
          <w:rFonts w:ascii="Times New Roman" w:eastAsia="Times New Roman" w:hAnsi="Times New Roman" w:cs="Times New Roman"/>
          <w:sz w:val="24"/>
          <w:szCs w:val="24"/>
        </w:rPr>
        <w:t xml:space="preserve">, </w:t>
      </w:r>
      <w:r w:rsidRPr="004B1DF8">
        <w:rPr>
          <w:rFonts w:ascii="Times New Roman" w:eastAsia="Times New Roman" w:hAnsi="Times New Roman" w:cs="Times New Roman"/>
          <w:sz w:val="24"/>
          <w:szCs w:val="24"/>
        </w:rPr>
        <w:t>rhetorical elements</w:t>
      </w:r>
      <w:r w:rsidR="00F67D0B" w:rsidRPr="004B1DF8">
        <w:rPr>
          <w:rFonts w:ascii="Times New Roman" w:eastAsia="Times New Roman" w:hAnsi="Times New Roman" w:cs="Times New Roman"/>
          <w:sz w:val="24"/>
          <w:szCs w:val="24"/>
        </w:rPr>
        <w:t>,</w:t>
      </w:r>
      <w:r w:rsidRPr="004B1DF8">
        <w:rPr>
          <w:rFonts w:ascii="Times New Roman" w:eastAsia="Times New Roman" w:hAnsi="Times New Roman" w:cs="Times New Roman"/>
          <w:sz w:val="24"/>
          <w:szCs w:val="24"/>
        </w:rPr>
        <w:t xml:space="preserve"> and </w:t>
      </w:r>
      <w:r w:rsidR="00F67D0B" w:rsidRPr="004B1DF8">
        <w:rPr>
          <w:rFonts w:ascii="Times New Roman" w:eastAsia="Times New Roman" w:hAnsi="Times New Roman" w:cs="Times New Roman"/>
          <w:sz w:val="24"/>
          <w:szCs w:val="24"/>
        </w:rPr>
        <w:t>grammar skills</w:t>
      </w:r>
      <w:r w:rsidRPr="004B1DF8">
        <w:rPr>
          <w:rFonts w:ascii="Times New Roman" w:eastAsia="Times New Roman" w:hAnsi="Times New Roman" w:cs="Times New Roman"/>
          <w:sz w:val="24"/>
          <w:szCs w:val="24"/>
        </w:rPr>
        <w:t xml:space="preserve">. </w:t>
      </w:r>
    </w:p>
    <w:p w14:paraId="28CF6C1E" w14:textId="77777777" w:rsidR="00F52207" w:rsidRPr="005F34DF" w:rsidRDefault="00F52207" w:rsidP="00F52207">
      <w:pPr>
        <w:rPr>
          <w:rFonts w:ascii="Times New Roman" w:eastAsia="Times New Roman" w:hAnsi="Times New Roman" w:cs="Times New Roman"/>
          <w:b/>
          <w:bCs/>
          <w:sz w:val="24"/>
          <w:szCs w:val="24"/>
        </w:rPr>
      </w:pPr>
      <w:r w:rsidRPr="005F34DF">
        <w:rPr>
          <w:rFonts w:ascii="Times New Roman" w:eastAsia="Times New Roman" w:hAnsi="Times New Roman" w:cs="Times New Roman"/>
          <w:b/>
          <w:bCs/>
          <w:sz w:val="24"/>
          <w:szCs w:val="24"/>
        </w:rPr>
        <w:t xml:space="preserve">Classroom Procedures: </w:t>
      </w:r>
    </w:p>
    <w:p w14:paraId="38737DBC" w14:textId="7A3EBF00" w:rsidR="00F52207" w:rsidRPr="00263501"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Attendance &amp; Tardiness:</w:t>
      </w:r>
      <w:r w:rsidRPr="1CA4C583">
        <w:rPr>
          <w:rFonts w:ascii="Times New Roman" w:eastAsia="Times New Roman" w:hAnsi="Times New Roman" w:cs="Times New Roman"/>
          <w:sz w:val="24"/>
          <w:szCs w:val="24"/>
        </w:rPr>
        <w:t xml:space="preserve"> All students are expected to be in class on time each day. </w:t>
      </w:r>
      <w:r w:rsidR="00554568">
        <w:rPr>
          <w:rFonts w:ascii="Times New Roman" w:eastAsia="Times New Roman" w:hAnsi="Times New Roman" w:cs="Times New Roman"/>
          <w:sz w:val="24"/>
          <w:szCs w:val="24"/>
        </w:rPr>
        <w:t>R</w:t>
      </w:r>
      <w:r w:rsidRPr="1CA4C583">
        <w:rPr>
          <w:rFonts w:ascii="Times New Roman" w:eastAsia="Times New Roman" w:hAnsi="Times New Roman" w:cs="Times New Roman"/>
          <w:sz w:val="24"/>
          <w:szCs w:val="24"/>
        </w:rPr>
        <w:t xml:space="preserve">eading quizzes and opening activities will be given at the beginning of class </w:t>
      </w:r>
      <w:r w:rsidR="00554568">
        <w:rPr>
          <w:rFonts w:ascii="Times New Roman" w:eastAsia="Times New Roman" w:hAnsi="Times New Roman" w:cs="Times New Roman"/>
          <w:sz w:val="24"/>
          <w:szCs w:val="24"/>
        </w:rPr>
        <w:t>and students will need to be on time to class for the full time to complete this work</w:t>
      </w:r>
      <w:r w:rsidRPr="1CA4C583">
        <w:rPr>
          <w:rFonts w:ascii="Times New Roman" w:eastAsia="Times New Roman" w:hAnsi="Times New Roman" w:cs="Times New Roman"/>
          <w:sz w:val="24"/>
          <w:szCs w:val="24"/>
        </w:rPr>
        <w:t xml:space="preserve">. </w:t>
      </w:r>
    </w:p>
    <w:p w14:paraId="41AB7009" w14:textId="2C8A6E43" w:rsidR="00F52207" w:rsidRPr="00263501"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Make-Up Policy:</w:t>
      </w:r>
      <w:r w:rsidRPr="1CA4C583">
        <w:rPr>
          <w:rFonts w:ascii="Times New Roman" w:eastAsia="Times New Roman" w:hAnsi="Times New Roman" w:cs="Times New Roman"/>
          <w:sz w:val="24"/>
          <w:szCs w:val="24"/>
        </w:rPr>
        <w:t xml:space="preserve"> Students will be allowed to make up work that they missed due to an excused absence, but it is the student’s responsibility to find out what work was missed. Tests or quizzes may only be made up outside of regular class time and</w:t>
      </w:r>
      <w:r w:rsidR="00554568">
        <w:rPr>
          <w:rFonts w:ascii="Times New Roman" w:eastAsia="Times New Roman" w:hAnsi="Times New Roman" w:cs="Times New Roman"/>
          <w:sz w:val="24"/>
          <w:szCs w:val="24"/>
        </w:rPr>
        <w:t xml:space="preserve"> </w:t>
      </w:r>
      <w:r w:rsidRPr="1CA4C583">
        <w:rPr>
          <w:rFonts w:ascii="Times New Roman" w:eastAsia="Times New Roman" w:hAnsi="Times New Roman" w:cs="Times New Roman"/>
          <w:sz w:val="24"/>
          <w:szCs w:val="24"/>
        </w:rPr>
        <w:t xml:space="preserve">only by appointment. Under normal circumstances, make up work due to absence must be made up as soon as possible and no later than a week after the date missed. </w:t>
      </w:r>
    </w:p>
    <w:p w14:paraId="68F5E1D5" w14:textId="77777777" w:rsidR="00F52207" w:rsidRPr="00263501"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Late Work:</w:t>
      </w:r>
      <w:r w:rsidRPr="1CA4C583">
        <w:rPr>
          <w:rFonts w:ascii="Times New Roman" w:eastAsia="Times New Roman" w:hAnsi="Times New Roman" w:cs="Times New Roman"/>
          <w:sz w:val="24"/>
          <w:szCs w:val="24"/>
        </w:rPr>
        <w:t xml:space="preserve"> Any work that is not turned in at the beginning of the class period in which it is due will be subject to a 10% deduction in points. Work that is not turned by the end of a unit will not be accepted. Please speak to your instructor if you need more time on an assignment or need help in any way. I am very understanding </w:t>
      </w:r>
      <w:proofErr w:type="gramStart"/>
      <w:r w:rsidRPr="1CA4C583">
        <w:rPr>
          <w:rFonts w:ascii="Times New Roman" w:eastAsia="Times New Roman" w:hAnsi="Times New Roman" w:cs="Times New Roman"/>
          <w:sz w:val="24"/>
          <w:szCs w:val="24"/>
        </w:rPr>
        <w:t>as long as</w:t>
      </w:r>
      <w:proofErr w:type="gramEnd"/>
      <w:r w:rsidRPr="1CA4C583">
        <w:rPr>
          <w:rFonts w:ascii="Times New Roman" w:eastAsia="Times New Roman" w:hAnsi="Times New Roman" w:cs="Times New Roman"/>
          <w:sz w:val="24"/>
          <w:szCs w:val="24"/>
        </w:rPr>
        <w:t xml:space="preserve"> you are being proactive and advocating for what you need. </w:t>
      </w:r>
    </w:p>
    <w:p w14:paraId="3BE59D0B" w14:textId="77777777" w:rsidR="00F52207"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 xml:space="preserve">Cheating/Plagiarism: </w:t>
      </w:r>
      <w:r w:rsidRPr="1CA4C583">
        <w:rPr>
          <w:rFonts w:ascii="Times New Roman" w:eastAsia="Times New Roman" w:hAnsi="Times New Roman" w:cs="Times New Roman"/>
          <w:sz w:val="24"/>
          <w:szCs w:val="24"/>
        </w:rPr>
        <w:t xml:space="preserve">Fundamental to the teaching and learning process is the student’s integrity and honesty. Teachers and administrators expect that all work be entirely the result of the student’s own efforts. </w:t>
      </w:r>
    </w:p>
    <w:p w14:paraId="72C681B7" w14:textId="77777777" w:rsidR="00F52207" w:rsidRDefault="00F52207" w:rsidP="00F52207">
      <w:pPr>
        <w:spacing w:line="240" w:lineRule="atLeast"/>
        <w:jc w:val="both"/>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 xml:space="preserve">Metro has extremely high regard for academic integrity and, as such, has zero tolerance for </w:t>
      </w:r>
      <w:proofErr w:type="gramStart"/>
      <w:r w:rsidRPr="1CA4C583">
        <w:rPr>
          <w:rFonts w:ascii="Times New Roman" w:eastAsia="Times New Roman" w:hAnsi="Times New Roman" w:cs="Times New Roman"/>
          <w:sz w:val="24"/>
          <w:szCs w:val="24"/>
        </w:rPr>
        <w:t>any and all</w:t>
      </w:r>
      <w:proofErr w:type="gramEnd"/>
      <w:r w:rsidRPr="1CA4C583">
        <w:rPr>
          <w:rFonts w:ascii="Times New Roman" w:eastAsia="Times New Roman" w:hAnsi="Times New Roman" w:cs="Times New Roman"/>
          <w:sz w:val="24"/>
          <w:szCs w:val="24"/>
        </w:rPr>
        <w:t xml:space="preserve"> forms of academic dishonesty. Academic dishonesty includes but is not limited to, all forms of cheating on any assessments, essays, or assignments (copying, taking pictures, group chats with answers, etc.), plagiarism, and </w:t>
      </w:r>
      <w:r w:rsidRPr="1CA4C583">
        <w:rPr>
          <w:rFonts w:ascii="Times New Roman" w:eastAsia="Times New Roman" w:hAnsi="Times New Roman" w:cs="Times New Roman"/>
          <w:sz w:val="24"/>
          <w:szCs w:val="24"/>
        </w:rPr>
        <w:lastRenderedPageBreak/>
        <w:t>any other unethical academic behavior. Any student in violation will receive no credit (zero/F letter grade), a family meeting will be scheduled, and a notation of the violation will be in the student’s school record.</w:t>
      </w:r>
    </w:p>
    <w:p w14:paraId="446B37B3" w14:textId="77777777" w:rsidR="00F52207" w:rsidRDefault="00F52207" w:rsidP="00F52207">
      <w:pPr>
        <w:spacing w:line="240" w:lineRule="atLeast"/>
        <w:jc w:val="both"/>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The use of artificial intelligence (AI) tools, such as Chat GPT, has the potential for misuse and often borders on plagiarism. At Metro, we utilize Turnitin to disrupt plagiarism and ensure the integrity of ALL student work. If it is deemed that a student has used any AI tool to complete an assignment, the student will receive no credit (zero/F letter grade), a family meeting will be scheduled, as well as a notation of the violation in the student’s school record.</w:t>
      </w:r>
    </w:p>
    <w:p w14:paraId="6044AF5C" w14:textId="77777777" w:rsidR="00F52207" w:rsidRPr="00263501"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sz w:val="24"/>
          <w:szCs w:val="24"/>
        </w:rPr>
        <w:t>Any academic dishonesty violation will affect recommendations written by the school for any student applying for post-secondary institutions, scholarships, and other educational programs.</w:t>
      </w:r>
    </w:p>
    <w:p w14:paraId="46083463" w14:textId="7B4E0B09" w:rsidR="00F52207" w:rsidRDefault="00F52207" w:rsidP="00F52207">
      <w:pPr>
        <w:rPr>
          <w:rFonts w:ascii="Times New Roman" w:eastAsia="Times New Roman" w:hAnsi="Times New Roman" w:cs="Times New Roman"/>
          <w:sz w:val="24"/>
          <w:szCs w:val="24"/>
        </w:rPr>
      </w:pPr>
      <w:r w:rsidRPr="1CA4C583">
        <w:rPr>
          <w:rFonts w:ascii="Times New Roman" w:eastAsia="Times New Roman" w:hAnsi="Times New Roman" w:cs="Times New Roman"/>
          <w:b/>
          <w:bCs/>
          <w:sz w:val="24"/>
          <w:szCs w:val="24"/>
        </w:rPr>
        <w:t xml:space="preserve">Cell Phones/Tablets and Laptops: </w:t>
      </w:r>
      <w:r w:rsidRPr="1CA4C583">
        <w:rPr>
          <w:rFonts w:ascii="Times New Roman" w:eastAsia="Times New Roman" w:hAnsi="Times New Roman" w:cs="Times New Roman"/>
          <w:sz w:val="24"/>
          <w:szCs w:val="24"/>
        </w:rPr>
        <w:t xml:space="preserve">While cell phones are not prohibited in the classroom, there are certain rules that must be followed. In normal classroom procedures, cell phones and other electronic devices should not be out or utilized. Playing games, texting, or using social media is prohibited. However, with the instructor’s permission, some cell phone and device usage </w:t>
      </w:r>
      <w:proofErr w:type="gramStart"/>
      <w:r w:rsidRPr="1CA4C583">
        <w:rPr>
          <w:rFonts w:ascii="Times New Roman" w:eastAsia="Times New Roman" w:hAnsi="Times New Roman" w:cs="Times New Roman"/>
          <w:sz w:val="24"/>
          <w:szCs w:val="24"/>
        </w:rPr>
        <w:t>is</w:t>
      </w:r>
      <w:proofErr w:type="gramEnd"/>
      <w:r w:rsidRPr="1CA4C583">
        <w:rPr>
          <w:rFonts w:ascii="Times New Roman" w:eastAsia="Times New Roman" w:hAnsi="Times New Roman" w:cs="Times New Roman"/>
          <w:sz w:val="24"/>
          <w:szCs w:val="24"/>
        </w:rPr>
        <w:t xml:space="preserve"> acceptable during class. If a student has been asked to put a cell phone/device away and they do not comply, the device may be confiscated and returned at the end of the school day or given to the administration for a parent meeting. For example, looking up a definition or doing quick research during lass discussion is usually acceptable. Any student caught using a cell phone during a test (or any time the class has been specifically instructed to have phones stored away) will receive an automatic zero on that assessment.</w:t>
      </w:r>
    </w:p>
    <w:p w14:paraId="6F392CFC" w14:textId="77777777" w:rsidR="00554568" w:rsidRDefault="00554568" w:rsidP="00554568">
      <w:pPr>
        <w:rPr>
          <w:rFonts w:ascii="Times New Roman" w:eastAsia="Times New Roman" w:hAnsi="Times New Roman" w:cs="Times New Roman"/>
          <w:sz w:val="24"/>
          <w:szCs w:val="24"/>
        </w:rPr>
      </w:pPr>
    </w:p>
    <w:p w14:paraId="351D0042" w14:textId="349FBD98" w:rsidR="00554568" w:rsidRPr="00554568" w:rsidRDefault="00554568" w:rsidP="00554568">
      <w:pPr>
        <w:rPr>
          <w:rFonts w:ascii="Times New Roman" w:eastAsia="Times New Roman" w:hAnsi="Times New Roman" w:cs="Times New Roman"/>
          <w:b/>
          <w:bCs/>
          <w:sz w:val="28"/>
          <w:szCs w:val="28"/>
        </w:rPr>
      </w:pPr>
      <w:r w:rsidRPr="00554568">
        <w:rPr>
          <w:rFonts w:ascii="Times New Roman" w:eastAsia="Times New Roman" w:hAnsi="Times New Roman" w:cs="Times New Roman"/>
          <w:b/>
          <w:bCs/>
          <w:sz w:val="28"/>
          <w:szCs w:val="28"/>
        </w:rPr>
        <w:t xml:space="preserve">Please detach the bottom portion of this document and sign it after you have read and discussed it with your student. Please print your student’s name in the parenthesis on the line below and have them sign next to the bottom line. </w:t>
      </w:r>
    </w:p>
    <w:p w14:paraId="6F7A6207" w14:textId="77777777" w:rsidR="00554568" w:rsidRDefault="00554568" w:rsidP="00F52207">
      <w:pPr>
        <w:pBdr>
          <w:bottom w:val="single" w:sz="12" w:space="1" w:color="auto"/>
        </w:pBdr>
        <w:rPr>
          <w:rFonts w:ascii="Times New Roman" w:eastAsia="Times New Roman" w:hAnsi="Times New Roman" w:cs="Times New Roman"/>
          <w:sz w:val="24"/>
          <w:szCs w:val="24"/>
        </w:rPr>
      </w:pPr>
    </w:p>
    <w:p w14:paraId="2E916CCA" w14:textId="77777777" w:rsidR="00554568" w:rsidRDefault="00554568" w:rsidP="00F52207">
      <w:pPr>
        <w:rPr>
          <w:rFonts w:ascii="Times New Roman" w:eastAsia="Times New Roman" w:hAnsi="Times New Roman" w:cs="Times New Roman"/>
          <w:sz w:val="24"/>
          <w:szCs w:val="24"/>
        </w:rPr>
      </w:pPr>
    </w:p>
    <w:p w14:paraId="63633F25" w14:textId="717A5A8F" w:rsidR="00554568" w:rsidRDefault="00554568" w:rsidP="00F522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student (___________________________________________________) and I have reviewed the </w:t>
      </w:r>
      <w:proofErr w:type="gramStart"/>
      <w:r>
        <w:rPr>
          <w:rFonts w:ascii="Times New Roman" w:eastAsia="Times New Roman" w:hAnsi="Times New Roman" w:cs="Times New Roman"/>
          <w:sz w:val="24"/>
          <w:szCs w:val="24"/>
        </w:rPr>
        <w:t>class</w:t>
      </w:r>
      <w:proofErr w:type="gramEnd"/>
    </w:p>
    <w:p w14:paraId="41A2C93C" w14:textId="7D5C923E" w:rsidR="00554568" w:rsidRPr="00554568" w:rsidRDefault="00554568" w:rsidP="00F52207">
      <w:pP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 xml:space="preserve">syllabus and are aware to the polices for this course. </w:t>
      </w:r>
    </w:p>
    <w:p w14:paraId="0673F01E" w14:textId="77777777" w:rsidR="00F52207" w:rsidRPr="004B1DF8" w:rsidRDefault="00F52207" w:rsidP="00CB76AA">
      <w:pPr>
        <w:rPr>
          <w:rFonts w:ascii="Times New Roman" w:eastAsia="Times New Roman" w:hAnsi="Times New Roman" w:cs="Times New Roman"/>
          <w:sz w:val="24"/>
          <w:szCs w:val="24"/>
        </w:rPr>
      </w:pPr>
    </w:p>
    <w:p w14:paraId="24C0335D" w14:textId="3D4078DD" w:rsidR="004865C7" w:rsidRDefault="00554568">
      <w:pPr>
        <w:rPr>
          <w:rFonts w:ascii="Times New Roman" w:hAnsi="Times New Roman" w:cs="Times New Roman"/>
          <w:sz w:val="24"/>
          <w:szCs w:val="24"/>
        </w:rPr>
      </w:pPr>
      <w:r>
        <w:rPr>
          <w:rFonts w:ascii="Times New Roman" w:hAnsi="Times New Roman" w:cs="Times New Roman"/>
          <w:sz w:val="24"/>
          <w:szCs w:val="24"/>
        </w:rPr>
        <w:t>Parent/Guardian Signature _______________________________________________________________</w:t>
      </w:r>
    </w:p>
    <w:p w14:paraId="0726BDA7" w14:textId="77777777" w:rsidR="00554568" w:rsidRDefault="00554568">
      <w:pPr>
        <w:rPr>
          <w:rFonts w:ascii="Times New Roman" w:hAnsi="Times New Roman" w:cs="Times New Roman"/>
          <w:sz w:val="24"/>
          <w:szCs w:val="24"/>
        </w:rPr>
      </w:pPr>
    </w:p>
    <w:p w14:paraId="4B4AD4A1" w14:textId="0F981731" w:rsidR="00554568" w:rsidRPr="004B1DF8" w:rsidRDefault="00554568">
      <w:pPr>
        <w:rPr>
          <w:rFonts w:ascii="Times New Roman" w:hAnsi="Times New Roman" w:cs="Times New Roman"/>
          <w:sz w:val="24"/>
          <w:szCs w:val="24"/>
        </w:rPr>
      </w:pPr>
      <w:r>
        <w:rPr>
          <w:rFonts w:ascii="Times New Roman" w:hAnsi="Times New Roman" w:cs="Times New Roman"/>
          <w:sz w:val="24"/>
          <w:szCs w:val="24"/>
        </w:rPr>
        <w:t>Student Signature _______________________________________________________________________</w:t>
      </w:r>
    </w:p>
    <w:sectPr w:rsidR="00554568" w:rsidRPr="004B1DF8" w:rsidSect="004B1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6112"/>
    <w:multiLevelType w:val="multilevel"/>
    <w:tmpl w:val="815A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15E87"/>
    <w:multiLevelType w:val="multilevel"/>
    <w:tmpl w:val="623642A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44AD5DC7"/>
    <w:multiLevelType w:val="multilevel"/>
    <w:tmpl w:val="C2C6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33214"/>
    <w:multiLevelType w:val="multilevel"/>
    <w:tmpl w:val="E3F24604"/>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D93F5E"/>
    <w:multiLevelType w:val="multilevel"/>
    <w:tmpl w:val="7994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076223"/>
    <w:multiLevelType w:val="hybridMultilevel"/>
    <w:tmpl w:val="BB96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225116">
    <w:abstractNumId w:val="0"/>
  </w:num>
  <w:num w:numId="2" w16cid:durableId="265191249">
    <w:abstractNumId w:val="1"/>
  </w:num>
  <w:num w:numId="3" w16cid:durableId="1415976681">
    <w:abstractNumId w:val="2"/>
  </w:num>
  <w:num w:numId="4" w16cid:durableId="518156318">
    <w:abstractNumId w:val="3"/>
  </w:num>
  <w:num w:numId="5" w16cid:durableId="1887178826">
    <w:abstractNumId w:val="4"/>
  </w:num>
  <w:num w:numId="6" w16cid:durableId="375129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4B"/>
    <w:rsid w:val="002242FF"/>
    <w:rsid w:val="004865C7"/>
    <w:rsid w:val="004B1DF8"/>
    <w:rsid w:val="00554568"/>
    <w:rsid w:val="00770360"/>
    <w:rsid w:val="007E5D49"/>
    <w:rsid w:val="00C97A21"/>
    <w:rsid w:val="00CA074B"/>
    <w:rsid w:val="00CB76AA"/>
    <w:rsid w:val="00F06F39"/>
    <w:rsid w:val="00F43180"/>
    <w:rsid w:val="00F52207"/>
    <w:rsid w:val="00F6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4EC1"/>
  <w15:chartTrackingRefBased/>
  <w15:docId w15:val="{F89110F8-E674-4DA7-9493-B5B2FB5F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180"/>
    <w:pPr>
      <w:ind w:left="720"/>
      <w:contextualSpacing/>
    </w:pPr>
  </w:style>
  <w:style w:type="character" w:styleId="Hyperlink">
    <w:name w:val="Hyperlink"/>
    <w:basedOn w:val="DefaultParagraphFont"/>
    <w:uiPriority w:val="99"/>
    <w:unhideWhenUsed/>
    <w:rsid w:val="00224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1478">
      <w:bodyDiv w:val="1"/>
      <w:marLeft w:val="0"/>
      <w:marRight w:val="0"/>
      <w:marTop w:val="0"/>
      <w:marBottom w:val="0"/>
      <w:divBdr>
        <w:top w:val="none" w:sz="0" w:space="0" w:color="auto"/>
        <w:left w:val="none" w:sz="0" w:space="0" w:color="auto"/>
        <w:bottom w:val="none" w:sz="0" w:space="0" w:color="auto"/>
        <w:right w:val="none" w:sz="0" w:space="0" w:color="auto"/>
      </w:divBdr>
    </w:div>
    <w:div w:id="450783438">
      <w:bodyDiv w:val="1"/>
      <w:marLeft w:val="0"/>
      <w:marRight w:val="0"/>
      <w:marTop w:val="0"/>
      <w:marBottom w:val="0"/>
      <w:divBdr>
        <w:top w:val="none" w:sz="0" w:space="0" w:color="auto"/>
        <w:left w:val="none" w:sz="0" w:space="0" w:color="auto"/>
        <w:bottom w:val="none" w:sz="0" w:space="0" w:color="auto"/>
        <w:right w:val="none" w:sz="0" w:space="0" w:color="auto"/>
      </w:divBdr>
    </w:div>
    <w:div w:id="646713588">
      <w:bodyDiv w:val="1"/>
      <w:marLeft w:val="0"/>
      <w:marRight w:val="0"/>
      <w:marTop w:val="0"/>
      <w:marBottom w:val="0"/>
      <w:divBdr>
        <w:top w:val="none" w:sz="0" w:space="0" w:color="auto"/>
        <w:left w:val="none" w:sz="0" w:space="0" w:color="auto"/>
        <w:bottom w:val="none" w:sz="0" w:space="0" w:color="auto"/>
        <w:right w:val="none" w:sz="0" w:space="0" w:color="auto"/>
      </w:divBdr>
    </w:div>
    <w:div w:id="1233155937">
      <w:bodyDiv w:val="1"/>
      <w:marLeft w:val="0"/>
      <w:marRight w:val="0"/>
      <w:marTop w:val="0"/>
      <w:marBottom w:val="0"/>
      <w:divBdr>
        <w:top w:val="none" w:sz="0" w:space="0" w:color="auto"/>
        <w:left w:val="none" w:sz="0" w:space="0" w:color="auto"/>
        <w:bottom w:val="none" w:sz="0" w:space="0" w:color="auto"/>
        <w:right w:val="none" w:sz="0" w:space="0" w:color="auto"/>
      </w:divBdr>
    </w:div>
    <w:div w:id="1353142660">
      <w:bodyDiv w:val="1"/>
      <w:marLeft w:val="0"/>
      <w:marRight w:val="0"/>
      <w:marTop w:val="0"/>
      <w:marBottom w:val="0"/>
      <w:divBdr>
        <w:top w:val="none" w:sz="0" w:space="0" w:color="auto"/>
        <w:left w:val="none" w:sz="0" w:space="0" w:color="auto"/>
        <w:bottom w:val="none" w:sz="0" w:space="0" w:color="auto"/>
        <w:right w:val="none" w:sz="0" w:space="0" w:color="auto"/>
      </w:divBdr>
    </w:div>
    <w:div w:id="1357807303">
      <w:bodyDiv w:val="1"/>
      <w:marLeft w:val="0"/>
      <w:marRight w:val="0"/>
      <w:marTop w:val="0"/>
      <w:marBottom w:val="0"/>
      <w:divBdr>
        <w:top w:val="none" w:sz="0" w:space="0" w:color="auto"/>
        <w:left w:val="none" w:sz="0" w:space="0" w:color="auto"/>
        <w:bottom w:val="none" w:sz="0" w:space="0" w:color="auto"/>
        <w:right w:val="none" w:sz="0" w:space="0" w:color="auto"/>
      </w:divBdr>
    </w:div>
    <w:div w:id="1516729141">
      <w:bodyDiv w:val="1"/>
      <w:marLeft w:val="0"/>
      <w:marRight w:val="0"/>
      <w:marTop w:val="0"/>
      <w:marBottom w:val="0"/>
      <w:divBdr>
        <w:top w:val="none" w:sz="0" w:space="0" w:color="auto"/>
        <w:left w:val="none" w:sz="0" w:space="0" w:color="auto"/>
        <w:bottom w:val="none" w:sz="0" w:space="0" w:color="auto"/>
        <w:right w:val="none" w:sz="0" w:space="0" w:color="auto"/>
      </w:divBdr>
    </w:div>
    <w:div w:id="19695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ah.Allen@sl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Leah M.</dc:creator>
  <cp:keywords/>
  <dc:description/>
  <cp:lastModifiedBy>Allen, Leah M.</cp:lastModifiedBy>
  <cp:revision>6</cp:revision>
  <dcterms:created xsi:type="dcterms:W3CDTF">2023-08-15T19:22:00Z</dcterms:created>
  <dcterms:modified xsi:type="dcterms:W3CDTF">2023-08-22T19:33:00Z</dcterms:modified>
</cp:coreProperties>
</file>